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Emma Gutierrez</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Dolorem amet expedi,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Quasi est veniam au Consectetur reprehen</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Justina Keller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AN20250926092159</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1999-02-17</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Aidan Langley</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AN20250926092159</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Gutierrez,</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1.717,60 €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1.717,60 €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- 138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599,57 €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599,57 €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2.616,96 €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497,22 €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3.114,18 €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