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4810"/>
        <w:gridCol w:w="2268"/>
        <w:gridCol w:w="2957"/>
      </w:tblGrid>
      <w:tr w:rsidR="00A5191B" w:rsidRPr="009326DA" w14:paraId="1559AE4E" w14:textId="77777777" w:rsidTr="00C2410B">
        <w:trPr>
          <w:trHeight w:val="1380"/>
        </w:trPr>
        <w:tc>
          <w:tcPr>
            <w:tcW w:w="4810"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Erasmus</w:t>
            </w:r>
            <w:proofErr w:type="spellStart"/>
            <w:r>
              <w:rPr>
                <w:rFonts w:ascii="Open Sans" w:eastAsia="Open Sans" w:hAnsi="Open Sans" w:cs="Open Sans"/>
              </w:rPr>
              <w:t/>
            </w:r>
            <w:proofErr w:type="spellEnd"/>
            <w:r>
              <w:rPr>
                <w:rFonts w:ascii="Open Sans" w:eastAsia="Open Sans" w:hAnsi="Open Sans" w:cs="Open Sans"/>
              </w:rPr>
              <w:t xml:space="preserve"> Holloway</w:t>
            </w:r>
            <w:proofErr w:type="spellStart"/>
            <w:r>
              <w:rPr>
                <w:rFonts w:ascii="Open Sans" w:eastAsia="Open Sans" w:hAnsi="Open Sans" w:cs="Open Sans"/>
              </w:rPr>
              <w:t/>
            </w:r>
            <w:proofErr w:type="spellEnd"/>
            <w:r>
              <w:rPr>
                <w:rFonts w:ascii="Open Sans" w:eastAsia="Open Sans" w:hAnsi="Open Sans" w:cs="Open Sans"/>
              </w:rPr>
              <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Nihil consequat Nul</w:t>
            </w:r>
            <w:proofErr w:type="spellStart"/>
            <w:r>
              <w:rPr>
                <w:rFonts w:ascii="Open Sans" w:eastAsia="Open Sans" w:hAnsi="Open Sans" w:cs="Open Sans"/>
              </w:rPr>
              <w:t/>
            </w:r>
            <w:proofErr w:type="spellEnd"/>
            <w:r>
              <w:rPr>
                <w:rFonts w:ascii="Open Sans" w:eastAsia="Open Sans" w:hAnsi="Open Sans" w:cs="Open Sans"/>
              </w:rPr>
              <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Repellendus Magni f Voluptatem eaque ips</w:t>
            </w:r>
          </w:p>
        </w:tc>
        <w:tc>
          <w:tcPr>
            <w:tcW w:w="2268"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pPr>
              <w:pStyle w:val="normal1"/>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pPr>
              <w:pStyle w:val="normal1"/>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pPr>
              <w:pStyle w:val="normal1"/>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2957"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A84675">
            <w:pPr>
              <w:pStyle w:val="normal1"/>
              <w:jc w:val="right"/>
              <w:rPr>
                <w:rFonts w:ascii="Open Sans" w:eastAsia="Open Sans" w:hAnsi="Open Sans" w:cs="Open Sans"/>
                <w:lang w:val="de-DE"/>
              </w:rPr>
            </w:pPr>
            <w:r w:rsidRPr="009326DA">
              <w:rPr>
                <w:rFonts w:ascii="Open Sans" w:eastAsia="Open Sans" w:hAnsi="Open Sans" w:cs="Open Sans"/>
                <w:lang w:val="de-DE"/>
              </w:rPr>
              <w:t xml:space="preserve">ANG2025-1118-100937</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p>
          <w:p w14:paraId="491625DA" w14:textId="77777777" w:rsidR="00A5191B" w:rsidRPr="009326DA" w:rsidRDefault="00000000">
            <w:pPr>
              <w:pStyle w:val="normal1"/>
              <w:jc w:val="right"/>
              <w:rPr>
                <w:rFonts w:ascii="Open Sans" w:eastAsia="Open Sans" w:hAnsi="Open Sans" w:cs="Open Sans"/>
                <w:color w:val="1F1F1F"/>
                <w:sz w:val="21"/>
                <w:szCs w:val="21"/>
                <w:lang w:val="de-DE"/>
              </w:rPr>
            </w:pPr>
            <w:r w:rsidRPr="009326DA">
              <w:rPr>
                <w:rFonts w:ascii="Open Sans" w:eastAsia="Open Sans" w:hAnsi="Open Sans" w:cs="Open Sans"/>
                <w:lang w:val="de-DE"/>
              </w:rPr>
              <w:t xml:space="preserve">20.09.1982</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 xml:space="preserve">Armand Gonzalez</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pPr>
              <w:pStyle w:val="normal1"/>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C2410B">
        <w:trPr>
          <w:trHeight w:val="370"/>
        </w:trPr>
        <w:tc>
          <w:tcPr>
            <w:tcW w:w="4810"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5225"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 xml:space="preserve">Nicole Boyer</w:t>
            </w:r>
            <w:proofErr w:type="spellStart"/>
            <w:r>
              <w:rPr>
                <w:rFonts w:ascii="Open Sans" w:eastAsia="Open Sans" w:hAnsi="Open Sans" w:cs="Open Sans"/>
              </w:rPr>
              <w:t/>
            </w:r>
            <w:proofErr w:type="spellEnd"/>
            <w:r>
              <w:rPr>
                <w:rFonts w:ascii="Open Sans" w:eastAsia="Open Sans" w:hAnsi="Open Sans" w:cs="Open Sans"/>
              </w:rPr>
              <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ANG2025-1118-100937</w:t>
      </w:r>
      <w:proofErr w:type="spellStart"/>
      <w:r>
        <w:rPr>
          <w:rFonts w:ascii="Arimo" w:eastAsia="Arimo" w:hAnsi="Arimo" w:cs="Arimo"/>
          <w:b/>
          <w:color w:val="000000"/>
          <w:sz w:val="24"/>
          <w:szCs w:val="24"/>
        </w:rPr>
        <w:t/>
      </w:r>
      <w:proofErr w:type="spellEnd"/>
      <w:r>
        <w:rPr>
          <w:rFonts w:ascii="Arimo" w:eastAsia="Arimo" w:hAnsi="Arimo" w:cs="Arimo"/>
          <w:b/>
          <w:color w:val="000000"/>
          <w:sz w:val="24"/>
          <w:szCs w:val="24"/>
        </w:rPr>
        <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Sehr geehrte Frau Holloway</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trPr>
          <w:trHeight w:val="1"/>
        </w:trPr>
        <w:tc>
          <w:tcPr>
            <w:tcW w:w="660" w:type="dxa"/>
            <w:tcBorders>
              <w:top w:val="single" w:sz="8" w:space="0" w:color="CCCCCC"/>
              <w:left w:val="single" w:sz="8" w:space="0" w:color="CCCCCC"/>
              <w:bottom w:val="single" w:sz="8" w:space="0" w:color="FFFFFF"/>
              <w:right w:val="single" w:sz="8" w:space="0" w:color="CCCCCC"/>
            </w:tcBorders>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tcBorders>
              <w:top w:val="single" w:sz="8" w:space="0" w:color="CCCCCC"/>
              <w:left w:val="single" w:sz="8" w:space="0" w:color="CCCCCC"/>
              <w:bottom w:val="single" w:sz="8" w:space="0" w:color="FFFFFF"/>
              <w:right w:val="single" w:sz="8" w:space="0" w:color="CCCCCC"/>
            </w:tcBorders>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tcBorders>
              <w:top w:val="single" w:sz="8" w:space="0" w:color="CCCCCC"/>
              <w:left w:val="single" w:sz="8" w:space="0" w:color="CCCCCC"/>
              <w:bottom w:val="single" w:sz="8" w:space="0" w:color="FFFFFF"/>
              <w:right w:val="single" w:sz="8" w:space="0" w:color="CCCCCC"/>
            </w:tcBorders>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tcBorders>
              <w:top w:val="single" w:sz="8" w:space="0" w:color="CCCCCC"/>
              <w:left w:val="single" w:sz="8" w:space="0" w:color="CCCCCC"/>
              <w:bottom w:val="single" w:sz="8" w:space="0" w:color="FFFFFF"/>
              <w:right w:val="single" w:sz="8" w:space="0" w:color="CCCCCC"/>
            </w:tcBorders>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tcBorders>
              <w:top w:val="single" w:sz="8" w:space="0" w:color="CCCCCC"/>
              <w:left w:val="single" w:sz="8" w:space="0" w:color="CCCCCC"/>
              <w:bottom w:val="single" w:sz="8" w:space="0" w:color="FFFFFF"/>
              <w:right w:val="single" w:sz="8" w:space="0" w:color="CCCCCC"/>
            </w:tcBorders>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trPr>
          <w:trHeight w:val="315"/>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455269D" w14:textId="77777777" w:rsidR="00A5191B" w:rsidRDefault="00000000">
            <w:pPr>
              <w:pStyle w:val="normal1"/>
            </w:pPr>
            <w:r>
              <w:rPr>
                <w:rFonts w:ascii="Open Sans" w:eastAsia="Open Sans" w:hAnsi="Open Sans" w:cs="Open Sans"/>
                <w:color w:val="070707"/>
                <w:sz w:val="20"/>
                <w:szCs w:val="20"/>
              </w:rPr>
              <w:t>001</w:t>
            </w: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1B72B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1B0F9EBD" w14:textId="77777777" w:rsidR="00A5191B" w:rsidRDefault="00000000">
            <w:pPr>
              <w:pStyle w:val="normal1"/>
              <w:spacing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14987B6"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1.254,00 €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CE81CCC" w14:textId="77777777" w:rsidR="00A5191B" w:rsidRDefault="00000000">
            <w:pPr>
              <w:pStyle w:val="normal1"/>
              <w:spacing w:line="278" w:lineRule="auto"/>
              <w:ind w:left="-141" w:right="314"/>
              <w:jc w:val="center"/>
              <w:rPr>
                <w:color w:val="000000"/>
              </w:rPr>
            </w:pPr>
            <w:r>
              <w:rPr>
                <w:rFonts w:ascii="Open Sans" w:eastAsia="Open Sans" w:hAnsi="Open Sans" w:cs="Open Sans"/>
                <w:color w:val="000000"/>
                <w:sz w:val="20"/>
                <w:szCs w:val="20"/>
              </w:rPr>
              <w:t xml:space="preserve">1.254,00 €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r>
      <w:tr w:rsidR="00A5191B" w14:paraId="1CC201F2" w14:textId="77777777">
        <w:trPr>
          <w:trHeight w:val="174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484B016" w14:textId="77777777" w:rsidR="00A5191B" w:rsidRDefault="00A5191B">
            <w:pPr>
              <w:pStyle w:val="normal1"/>
              <w:spacing w:line="278" w:lineRule="auto"/>
              <w:ind w:right="314"/>
              <w:rPr>
                <w:color w:val="000000"/>
                <w:sz w:val="18"/>
                <w:szCs w:val="18"/>
              </w:rPr>
            </w:pPr>
          </w:p>
          <w:p w14:paraId="67478251" w14:textId="77777777" w:rsidR="00A5191B" w:rsidRDefault="00000000">
            <w:pPr>
              <w:pStyle w:val="normal1"/>
              <w:spacing w:line="278" w:lineRule="auto"/>
              <w:ind w:right="314"/>
              <w:rPr>
                <w:color w:val="000000"/>
                <w:sz w:val="20"/>
                <w:szCs w:val="20"/>
              </w:rPr>
            </w:pPr>
            <w:proofErr w:type="spellStart"/>
            <w:r>
              <w:rPr>
                <w:rFonts w:ascii="Open Sans" w:eastAsia="Open Sans" w:hAnsi="Open Sans" w:cs="Open Sans"/>
                <w:color w:val="000000"/>
                <w:sz w:val="20"/>
                <w:szCs w:val="20"/>
              </w:rPr>
              <w:t xml:space="preserve">Enthält</w:t>
            </w:r>
            <w:proofErr w:type="spellEnd"/>
            <w:r>
              <w:rPr>
                <w:rFonts w:ascii="Open Sans" w:eastAsia="Open Sans" w:hAnsi="Open Sans" w:cs="Open Sans"/>
                <w:color w:val="000000"/>
                <w:sz w:val="20"/>
                <w:szCs w:val="20"/>
              </w:rPr>
              <w:t xml:space="preserve"> je Einheit</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- 1,00 Stk Fahrzeugbereitstellung</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- 1,00 Stk Bereitstellung und Vorhaltung von Maschinen &amp; Werkzeugen</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- 1,00 Stk Beräumung der Baustelle</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trPr>
          <w:trHeight w:val="645"/>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425,89 €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Mar>
              <w:left w:w="0" w:type="dxa"/>
              <w:right w:w="0" w:type="dxa"/>
            </w:tcMar>
          </w:tcPr>
          <w:p w14:paraId="4A56935B" w14:textId="77777777" w:rsidR="00A5191B" w:rsidRDefault="00000000">
            <w:pPr>
              <w:pStyle w:val="normal1"/>
              <w:jc w:val="center"/>
            </w:pPr>
            <w:r>
              <w:t xml:space="preserve">425,89 €</w:t>
            </w:r>
            <w:proofErr w:type="spellStart"/>
            <w:r>
              <w:t/>
            </w:r>
            <w:proofErr w:type="spellEnd"/>
            <w:r>
              <w:t/>
            </w:r>
          </w:p>
        </w:tc>
      </w:tr>
      <w:tr w:rsidR="00A5191B" w14:paraId="799E55BD"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9F8863B" w14:textId="77777777" w:rsidR="00A5191B" w:rsidRDefault="00A5191B">
            <w:pPr>
              <w:pStyle w:val="normal1"/>
              <w:rPr>
                <w:color w:val="000000"/>
              </w:rPr>
            </w:pP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E426E8F" w14:textId="77777777" w:rsidR="00A5191B" w:rsidRDefault="00A5191B">
            <w:pPr>
              <w:pStyle w:val="normal1"/>
              <w:rPr>
                <w:color w:val="000000"/>
              </w:rPr>
            </w:pP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TRINNITY Wannenabdichtband-Set 3,4 m Nass-/Trockenanbindung entspr. DIN 18534</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Ablaufgarnitur Rohbauset m.Sifon BH60mm f.flache Duschw.m.90mm Ablauf TRINNITY</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Kleinmaterial</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Stelzlager höhenverstellar Set</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TRINNITY Wandabdichtung BASIS-Set 5 qm DW bis 100 x 100 / BW bis 180 x 80 cm</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Pkg Flächenkleber (Wandverkleidung)</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Abschlussprofil 3.0 255 cm silber eloxiert VIGOUR</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CARE Sanitär Silikon Weiß 310ml</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7CC4E01E" w14:textId="77777777" w:rsidR="00A5191B" w:rsidRDefault="00A5191B">
            <w:pPr>
              <w:pStyle w:val="normal1"/>
              <w:spacing w:line="278" w:lineRule="auto"/>
              <w:ind w:right="314"/>
              <w:rPr>
                <w:color w:val="000000"/>
              </w:rPr>
            </w:pPr>
          </w:p>
        </w:tc>
        <w:tc>
          <w:tcPr>
            <w:tcW w:w="175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7D6E1BA" w14:textId="77777777" w:rsidR="00A5191B" w:rsidRDefault="00A5191B">
            <w:pPr>
              <w:pStyle w:val="normal1"/>
              <w:spacing w:line="278" w:lineRule="auto"/>
              <w:ind w:right="314"/>
              <w:rPr>
                <w:color w:val="000000"/>
              </w:rPr>
            </w:pP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1.817,84 €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
            </w:r>
            <w:proofErr w:type="spellStart"/>
            <w:r>
              <w:rPr>
                <w:rFonts w:ascii="Open Sans Semibold" w:eastAsia="Open Sans Semibold" w:hAnsi="Open Sans Semibold" w:cs="Open Sans Semibold"/>
                <w:color w:val="030303"/>
                <w:sz w:val="20"/>
                <w:szCs w:val="20"/>
              </w:rPr>
              <w:t/>
            </w:r>
            <w:proofErr w:type="spellEnd"/>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345,39 €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2.163,23 €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 xml:space="preserve">Es handelt sich hierbei um ein Festpreisangebot für die oben definierten Leistungen.</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 xml:space="preserve">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xml:space="preserve"> netto)</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r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042C8" w14:textId="77777777" w:rsidR="00100DD5" w:rsidRDefault="00100DD5">
      <w:r>
        <w:separator/>
      </w:r>
    </w:p>
  </w:endnote>
  <w:endnote w:type="continuationSeparator" w:id="0">
    <w:p w14:paraId="78A343B4" w14:textId="77777777" w:rsidR="00100DD5" w:rsidRDefault="00100D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19C69" w14:textId="77777777" w:rsidR="00A5191B" w:rsidRDefault="00A5191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t>3</w:t>
            </w:r>
          </w:fldSimple>
        </w:p>
      </w:tc>
    </w:tr>
  </w:tbl>
  <w:p w14:paraId="4C9ADE5E" w14:textId="77777777" w:rsidR="00A5191B" w:rsidRDefault="00A5191B">
    <w:pPr>
      <w:pStyle w:val="normal1"/>
      <w:spacing w:before="240" w:after="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85163" w14:textId="77777777" w:rsidR="00100DD5" w:rsidRDefault="00100DD5">
      <w:r>
        <w:separator/>
      </w:r>
    </w:p>
  </w:footnote>
  <w:footnote w:type="continuationSeparator" w:id="0">
    <w:p w14:paraId="12D0CE15" w14:textId="77777777" w:rsidR="00100DD5" w:rsidRDefault="00100D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04AA6" w14:textId="77777777" w:rsidR="00A5191B" w:rsidRDefault="00A5191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18BD1" w14:textId="77777777" w:rsidR="00A5191B" w:rsidRDefault="00A5191B">
    <w:pPr>
      <w:pStyle w:val="normal1"/>
    </w:pPr>
  </w:p>
  <w:p w14:paraId="00ED871A" w14:textId="77777777" w:rsidR="00A5191B" w:rsidRDefault="00A5191B">
    <w:pPr>
      <w:pStyle w:val="normal1"/>
    </w:pPr>
  </w:p>
  <w:p w14:paraId="3364B06F" w14:textId="77777777" w:rsidR="00A5191B" w:rsidRDefault="00000000">
    <w:pPr>
      <w:pStyle w:val="normal1"/>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100DD5"/>
    <w:rsid w:val="006E2205"/>
    <w:rsid w:val="009326DA"/>
    <w:rsid w:val="00A5191B"/>
    <w:rsid w:val="00A84675"/>
    <w:rsid w:val="00C2410B"/>
    <w:rsid w:val="00C35184"/>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351</Words>
  <Characters>2109</Characters>
  <Application>Microsoft Office Word</Application>
  <DocSecurity>0</DocSecurity>
  <Lines>17</Lines>
  <Paragraphs>4</Paragraphs>
  <ScaleCrop>false</ScaleCrop>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18</cp:revision>
  <dcterms:created xsi:type="dcterms:W3CDTF">2025-11-13T15:25:00Z</dcterms:created>
  <dcterms:modified xsi:type="dcterms:W3CDTF">2025-11-13T15:44:00Z</dcterms:modified>
  <dc:language>en-US</dc:language>
</cp:coreProperties>
</file>