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171" w:after="0"/>
        <w:ind w:hanging="0" w:start="0" w:end="0"/>
        <w:jc w:val="start"/>
        <w:rPr>
          <w:rFonts w:ascii="Open Sans" w:hAnsi="Open Sans" w:eastAsia="Open Sans" w:cs="Open Sans"/>
          <w:color w:val="070707"/>
          <w:sz w:val="17"/>
          <w:szCs w:val="17"/>
          <w:shd w:fill="auto" w:val="clear"/>
        </w:rPr>
      </w:pPr>
      <w:r>
        <w:rPr>
          <w:rFonts w:eastAsia="Open Sans" w:cs="Open Sans" w:ascii="Open Sans" w:hAnsi="Open Sans"/>
          <w:b/>
          <w:sz w:val="17"/>
          <w:szCs w:val="17"/>
        </w:rPr>
        <w:br/>
      </w:r>
      <w:r>
        <w:rPr>
          <w:rFonts w:eastAsia="Open Sans" w:cs="Open Sans" w:ascii="Open Sans" w:hAnsi="Open Sans"/>
          <w:color w:val="070707"/>
          <w:sz w:val="17"/>
          <w:szCs w:val="17"/>
          <w:shd w:fill="auto" w:val="clear"/>
        </w:rPr>
        <w:t>EmC2 Attila Landgrafe, Waldstraße 5, 95032 Hof</w:t>
      </w:r>
    </w:p>
    <w:p>
      <w:pPr>
        <w:pStyle w:val="normal1"/>
        <w:spacing w:lineRule="auto" w:line="240" w:before="0" w:after="0"/>
        <w:ind w:hanging="0" w:start="0" w:end="0"/>
        <w:jc w:val="start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Table1"/>
        <w:tblW w:w="1003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600"/>
      </w:tblPr>
      <w:tblGrid>
        <w:gridCol w:w="5505"/>
        <w:gridCol w:w="1934"/>
        <w:gridCol w:w="2596"/>
      </w:tblGrid>
      <w:tr>
        <w:trPr>
          <w:trHeight w:val="1380" w:hRule="atLeast"/>
        </w:trPr>
        <w:tc>
          <w:tcPr>
            <w:tcW w:w="55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spacing w:lineRule="auto" w:line="278"/>
              <w:ind w:end="314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</w:rPr>
              <w:t xml:space="preserve">Frau</w:t>
            </w:r>
          </w:p>
          <w:p>
            <w:pPr>
              <w:pStyle w:val="normal1"/>
              <w:spacing w:lineRule="auto" w:line="278"/>
              <w:ind w:end="314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</w:rPr>
              <w:t xml:space="preserve">Blaze Wheeler</w:t>
            </w:r>
          </w:p>
          <w:p>
            <w:pPr>
              <w:pStyle w:val="normal1"/>
              <w:spacing w:lineRule="auto" w:line="278"/>
              <w:ind w:end="314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</w:rPr>
              <w:t xml:space="preserve">Ut et totam maxime i</w:t>
            </w:r>
          </w:p>
          <w:p>
            <w:pPr>
              <w:pStyle w:val="normal1"/>
              <w:spacing w:lineRule="auto" w:line="278"/>
              <w:ind w:end="314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</w:rPr>
              <w:t xml:space="preserve">Aperiam eius delenit Natus eos qui ut eos</w:t>
            </w:r>
          </w:p>
        </w:tc>
        <w:tc>
          <w:tcPr>
            <w:tcW w:w="193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ind w:end="127"/>
              <w:rPr>
                <w:rFonts w:ascii="Open Sans" w:hAnsi="Open Sans" w:eastAsia="Open Sans" w:cs="Open Sans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>Angebotsnummer</w:t>
            </w:r>
            <w:r>
              <w:rPr>
                <w:rFonts w:eastAsia="Open Sans" w:cs="Open Sans" w:ascii="Open Sans" w:hAnsi="Open Sans"/>
                <w:sz w:val="21"/>
                <w:szCs w:val="21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>Datum</w:t>
            </w:r>
          </w:p>
          <w:p>
            <w:pPr>
              <w:pStyle w:val="normal1"/>
              <w:ind w:end="127"/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>Ansprechpartner</w:t>
            </w:r>
          </w:p>
          <w:p>
            <w:pPr>
              <w:pStyle w:val="normal1"/>
              <w:ind w:end="127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>Telefon</w:t>
              <w:br/>
              <w:t>E-Mail</w:t>
            </w:r>
          </w:p>
        </w:tc>
        <w:tc>
          <w:tcPr>
            <w:tcW w:w="259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jc w:val="end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</w:rPr>
              <w:t xml:space="preserve">ANG2025-1114-085834</w:t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</w:rPr>
              <w:t/>
            </w:r>
          </w:p>
          <w:p>
            <w:pPr>
              <w:pStyle w:val="normal1"/>
              <w:jc w:val="end"/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</w:rPr>
              <w:t xml:space="preserve">11.06.2015</w:t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</w:rPr>
              <w:t/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br/>
            </w:r>
            <w:r>
              <w:rPr>
                <w:rFonts w:eastAsia="Open Sans" w:cs="Open Sans" w:ascii="Open Sans" w:hAnsi="Open Sans"/>
              </w:rPr>
              <w:t xml:space="preserve">Quintessa Curry</w:t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</w:rPr>
              <w:t/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br/>
              <w:t xml:space="preserve">          09281 5915900</w:t>
            </w:r>
          </w:p>
          <w:p>
            <w:pPr>
              <w:pStyle w:val="normal1"/>
              <w:jc w:val="end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>service@e-m-c-2.de</w:t>
            </w:r>
          </w:p>
        </w:tc>
      </w:tr>
      <w:tr>
        <w:trPr>
          <w:trHeight w:val="370" w:hRule="atLeast"/>
        </w:trPr>
        <w:tc>
          <w:tcPr>
            <w:tcW w:w="55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</w:rPr>
            </w:r>
          </w:p>
        </w:tc>
        <w:tc>
          <w:tcPr>
            <w:tcW w:w="4530" w:type="dxa"/>
            <w:gridSpan w:val="2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ind w:end="127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b/>
                <w:color w:val="1F1F1F"/>
                <w:sz w:val="21"/>
                <w:szCs w:val="21"/>
              </w:rPr>
              <w:t>Referenz</w:t>
              <w:br/>
            </w:r>
            <w:r>
              <w:rPr>
                <w:rFonts w:eastAsia="Open Sans" w:cs="Open Sans" w:ascii="Open Sans" w:hAnsi="Open Sans"/>
              </w:rPr>
              <w:t xml:space="preserve">Kelsie Lamb</w:t>
            </w:r>
          </w:p>
        </w:tc>
      </w:tr>
    </w:tbl>
    <w:p>
      <w:pPr>
        <w:pStyle w:val="normal1"/>
        <w:spacing w:lineRule="auto" w:line="240" w:before="0" w:after="0"/>
        <w:ind w:hanging="0" w:start="0"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00000"/>
          <w:sz w:val="22"/>
          <w:szCs w:val="22"/>
          <w:shd w:fill="auto" w:val="clear"/>
        </w:rPr>
      </w:r>
    </w:p>
    <w:p>
      <w:pPr>
        <w:pStyle w:val="normal1"/>
        <w:spacing w:lineRule="auto" w:line="240" w:before="156" w:after="0"/>
        <w:ind w:hanging="0" w:start="0" w:end="0"/>
        <w:jc w:val="start"/>
        <w:rPr>
          <w:rFonts w:ascii="Arimo" w:hAnsi="Arimo" w:eastAsia="Arimo" w:cs="Arimo"/>
          <w:b/>
          <w:color w:val="000000"/>
          <w:sz w:val="24"/>
          <w:szCs w:val="24"/>
          <w:shd w:fill="auto" w:val="clear"/>
        </w:rPr>
      </w:pPr>
      <w:r>
        <w:rPr>
          <w:rFonts w:eastAsia="Arimo" w:cs="Arimo" w:ascii="Arimo" w:hAnsi="Arimo"/>
          <w:b/>
          <w:color w:val="000000"/>
          <w:sz w:val="24"/>
          <w:szCs w:val="24"/>
          <w:shd w:fill="auto" w:val="clear"/>
        </w:rPr>
        <w:t xml:space="preserve">  </w:t>
      </w:r>
      <w:r>
        <w:rPr>
          <w:rFonts w:eastAsia="Arimo" w:cs="Arimo" w:ascii="Arimo" w:hAnsi="Arimo"/>
          <w:b/>
          <w:color w:val="000000"/>
          <w:sz w:val="24"/>
          <w:szCs w:val="24"/>
          <w:shd w:fill="auto" w:val="clear"/>
        </w:rPr>
        <w:t xml:space="preserve">Ihr Angebot ANG2025-1114-085834</w:t>
      </w:r>
    </w:p>
    <w:p>
      <w:pPr>
        <w:pStyle w:val="normal1"/>
        <w:spacing w:lineRule="auto" w:line="240" w:before="156" w:after="0"/>
        <w:ind w:hanging="0" w:start="0"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00000"/>
          <w:sz w:val="22"/>
          <w:szCs w:val="22"/>
          <w:shd w:fill="auto" w:val="clear"/>
        </w:rPr>
        <w:t xml:space="preserve">  </w:t>
      </w:r>
      <w:r>
        <w:rPr>
          <w:rFonts w:eastAsia="Open Sans" w:cs="Open Sans" w:ascii="Open Sans" w:hAnsi="Open Sans"/>
          <w:color w:val="000000"/>
          <w:sz w:val="22"/>
          <w:szCs w:val="22"/>
          <w:shd w:fill="auto" w:val="clear"/>
        </w:rPr>
        <w:t xml:space="preserve">Sehr geehrte Frau Wheeler,</w:t>
        <w:br/>
      </w:r>
    </w:p>
    <w:p>
      <w:pPr>
        <w:pStyle w:val="normal1"/>
        <w:spacing w:lineRule="auto" w:line="240" w:before="1" w:after="0"/>
        <w:ind w:hanging="5" w:start="125" w:end="-89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70707"/>
          <w:sz w:val="22"/>
          <w:szCs w:val="22"/>
          <w:shd w:fill="auto" w:val="clear"/>
        </w:rPr>
        <w:t xml:space="preserve">vielen Dank für Ihre Anfrage und Ihr damit verbundenes Interesse. </w:t>
        <w:br/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lineRule="auto" w:line="240" w:before="121" w:after="0"/>
        <w:ind w:hanging="0" w:start="0" w:end="0"/>
        <w:jc w:val="start"/>
        <w:rPr>
          <w:rFonts w:ascii="Open Sans" w:hAnsi="Open Sans" w:eastAsia="Open Sans" w:cs="Open Sans"/>
          <w:color w:val="070707"/>
          <w:sz w:val="20"/>
          <w:szCs w:val="20"/>
          <w:shd w:fill="auto" w:val="clear"/>
        </w:rPr>
      </w:pPr>
      <w:r>
        <w:rPr>
          <w:rFonts w:eastAsia="Open Sans" w:cs="Open Sans" w:ascii="Open Sans" w:hAnsi="Open Sans"/>
          <w:color w:val="070707"/>
          <w:sz w:val="20"/>
          <w:szCs w:val="20"/>
          <w:shd w:fill="auto" w:val="clear"/>
        </w:rPr>
      </w:r>
    </w:p>
    <w:tbl>
      <w:tblPr>
        <w:tblStyle w:val="Table2"/>
        <w:tblW w:w="9780" w:type="dxa"/>
        <w:jc w:val="start"/>
        <w:tblInd w:w="1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000"/>
      </w:tblPr>
      <w:tblGrid>
        <w:gridCol w:w="660"/>
        <w:gridCol w:w="885"/>
        <w:gridCol w:w="4424"/>
        <w:gridCol w:w="2326"/>
        <w:gridCol w:w="1485"/>
      </w:tblGrid>
      <w:tr>
        <w:trPr>
          <w:trHeight w:val="1" w:hRule="atLeast"/>
        </w:trPr>
        <w:tc>
          <w:tcPr>
            <w:tcW w:w="660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fill="CCCCCC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70707"/>
                <w:sz w:val="22"/>
                <w:szCs w:val="22"/>
                <w:shd w:fill="auto" w:val="clear"/>
              </w:rPr>
              <w:t>Pos</w:t>
            </w:r>
          </w:p>
        </w:tc>
        <w:tc>
          <w:tcPr>
            <w:tcW w:w="88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fill="CCCCCC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70707"/>
                <w:sz w:val="22"/>
                <w:szCs w:val="22"/>
                <w:shd w:fill="auto" w:val="clear"/>
              </w:rPr>
              <w:t>Menge</w:t>
            </w:r>
          </w:p>
        </w:tc>
        <w:tc>
          <w:tcPr>
            <w:tcW w:w="4424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fill="CCCCCC" w:val="clear"/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00000"/>
                <w:sz w:val="22"/>
                <w:szCs w:val="22"/>
                <w:shd w:fill="auto" w:val="clear"/>
              </w:rPr>
              <w:t>Bezeichnung</w:t>
            </w:r>
          </w:p>
        </w:tc>
        <w:tc>
          <w:tcPr>
            <w:tcW w:w="2326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fill="CCCCCC" w:val="clear"/>
          </w:tcPr>
          <w:p>
            <w:pPr>
              <w:pStyle w:val="normal1"/>
              <w:spacing w:lineRule="auto" w:line="278" w:before="0" w:after="0"/>
              <w:ind w:hanging="0" w:start="-141" w:end="314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00000"/>
                <w:sz w:val="22"/>
                <w:szCs w:val="22"/>
                <w:shd w:fill="auto" w:val="clear"/>
              </w:rPr>
              <w:t>Einheitspreis</w:t>
            </w:r>
          </w:p>
        </w:tc>
        <w:tc>
          <w:tcPr>
            <w:tcW w:w="148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fill="CCCCCC" w:val="clear"/>
          </w:tcPr>
          <w:p>
            <w:pPr>
              <w:pStyle w:val="normal1"/>
              <w:spacing w:lineRule="auto" w:line="278" w:before="0" w:after="0"/>
              <w:ind w:hanging="0" w:start="0" w:end="314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00000"/>
                <w:sz w:val="22"/>
                <w:szCs w:val="22"/>
                <w:shd w:fill="auto" w:val="clear"/>
              </w:rPr>
              <w:t>Gesamt</w:t>
            </w:r>
          </w:p>
        </w:tc>
      </w:tr>
      <w:tr>
        <w:trPr>
          <w:trHeight w:val="315" w:hRule="atLeast"/>
        </w:trPr>
        <w:tc>
          <w:tcPr>
            <w:tcW w:w="66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/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  <w:shd w:fill="auto" w:val="clear"/>
              </w:rPr>
              <w:t>001</w:t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/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  <w:shd w:fill="auto" w:val="clear"/>
              </w:rPr>
              <w:t>1 Stk</w:t>
            </w:r>
          </w:p>
        </w:tc>
        <w:tc>
          <w:tcPr>
            <w:tcW w:w="442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color w:val="000000"/>
                <w:sz w:val="20"/>
                <w:szCs w:val="20"/>
                <w:shd w:fill="auto" w:val="clear"/>
              </w:rPr>
              <w:t>Auszuführende Arbeiten</w:t>
            </w:r>
          </w:p>
        </w:tc>
        <w:tc>
          <w:tcPr>
            <w:tcW w:w="232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78" w:before="0" w:after="0"/>
              <w:ind w:hanging="0" w:start="0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sz w:val="20"/>
                <w:szCs w:val="20"/>
                <w:shd w:fill="auto" w:val="clear"/>
              </w:rPr>
              <w:t xml:space="preserve">391,90 €</w:t>
            </w:r>
          </w:p>
        </w:tc>
        <w:tc>
          <w:tcPr>
            <w:tcW w:w="14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78" w:before="0" w:after="0"/>
              <w:ind w:hanging="0"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sz w:val="20"/>
                <w:szCs w:val="20"/>
                <w:shd w:fill="auto" w:val="clear"/>
              </w:rPr>
              <w:t xml:space="preserve">391,90 €</w:t>
            </w:r>
          </w:p>
        </w:tc>
      </w:tr>
      <w:tr>
        <w:trPr>
          <w:trHeight w:val="1741" w:hRule="atLeast"/>
        </w:trPr>
        <w:tc>
          <w:tcPr>
            <w:tcW w:w="66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lineRule="auto" w:line="240" w:before="121" w:after="0"/>
              <w:rPr>
                <w:rFonts w:ascii="Open Sans" w:hAnsi="Open Sans" w:eastAsia="Open Sans" w:cs="Open Sans"/>
                <w:color w:val="070707"/>
                <w:sz w:val="20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</w:rPr>
            </w:r>
          </w:p>
          <w:p>
            <w:pPr>
              <w:pStyle w:val="normal1"/>
              <w:spacing w:lineRule="auto" w:line="240" w:before="0" w:after="0"/>
              <w:ind w:hanging="0" w:start="0" w:end="0"/>
              <w:jc w:val="start"/>
              <w:rPr/>
            </w:pPr>
            <w:r>
              <w:rPr/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442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20"/>
                <w:szCs w:val="20"/>
              </w:rPr>
            </w:pPr>
            <w:r>
              <w:rPr>
                <w:rFonts w:eastAsia="Open Sans" w:cs="Open Sans" w:ascii="Open Sans" w:hAnsi="Open Sans"/>
                <w:color w:val="000000"/>
                <w:sz w:val="20"/>
                <w:szCs w:val="20"/>
                <w:shd w:fill="auto" w:val="clear"/>
              </w:rPr>
              <w:t xml:space="preserve">Enthält je Einheit</w:t>
            </w:r>
          </w:p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  <w:shd w:fill="auto" w:val="clear"/>
              </w:rPr>
              <w:t xml:space="preserve">- 1,00 Stk Fahrzeugbereitstellung</w:t>
            </w:r>
          </w:p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  <w:shd w:fill="auto" w:val="clear"/>
              </w:rPr>
              <w:t xml:space="preserve">- 1,00 Stk Bereitstellung und Vorhaltung von Maschinen &amp; Werkzeugen</w:t>
            </w:r>
          </w:p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  <w:shd w:fill="auto" w:val="clear"/>
              </w:rPr>
              <w:t xml:space="preserve">- 1,00 Stk Beräumung der Baustelle</w:t>
            </w:r>
          </w:p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  <w:shd w:fill="auto" w:val="clear"/>
              </w:rPr>
              <w:t xml:space="preserve">- 34 km Kilometerpauschale</w:t>
            </w:r>
          </w:p>
        </w:tc>
        <w:tc>
          <w:tcPr>
            <w:tcW w:w="232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78" w:before="0" w:after="0"/>
              <w:ind w:hanging="0" w:start="0" w:end="314"/>
              <w:jc w:val="end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14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  <w:vAlign w:val="center"/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lineRule="auto" w:line="240" w:before="121" w:after="0"/>
        <w:ind w:hanging="0" w:start="0" w:end="0"/>
        <w:jc w:val="start"/>
        <w:rPr>
          <w:rFonts w:ascii="Open Sans" w:hAnsi="Open Sans" w:eastAsia="Open Sans" w:cs="Open Sans"/>
          <w:color w:val="070707"/>
          <w:sz w:val="20"/>
          <w:szCs w:val="20"/>
          <w:shd w:fill="auto" w:val="clear"/>
        </w:rPr>
      </w:pPr>
      <w:r>
        <w:rPr>
          <w:rFonts w:eastAsia="Open Sans" w:cs="Open Sans" w:ascii="Open Sans" w:hAnsi="Open Sans"/>
          <w:color w:val="070707"/>
          <w:sz w:val="20"/>
          <w:szCs w:val="20"/>
          <w:shd w:fill="auto" w:val="clear"/>
        </w:rPr>
      </w:r>
    </w:p>
    <w:tbl>
      <w:tblPr>
        <w:tblStyle w:val="Table3"/>
        <w:tblW w:w="10050" w:type="dxa"/>
        <w:jc w:val="start"/>
        <w:tblInd w:w="1" w:type="dxa"/>
        <w:tblLayout w:type="fixed"/>
        <w:tblCellMar>
          <w:top w:w="0" w:type="dxa"/>
          <w:start w:w="56" w:type="dxa"/>
          <w:bottom w:w="0" w:type="dxa"/>
          <w:end w:w="56" w:type="dxa"/>
        </w:tblCellMar>
        <w:tblLook w:val="0000"/>
      </w:tblPr>
      <w:tblGrid>
        <w:gridCol w:w="675"/>
        <w:gridCol w:w="884"/>
        <w:gridCol w:w="4410"/>
        <w:gridCol w:w="2326"/>
        <w:gridCol w:w="1755"/>
      </w:tblGrid>
      <w:tr>
        <w:trPr>
          <w:trHeight w:val="645" w:hRule="atLeast"/>
        </w:trPr>
        <w:tc>
          <w:tcPr>
            <w:tcW w:w="67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/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  <w:shd w:fill="auto" w:val="clear"/>
              </w:rPr>
              <w:t>002</w:t>
            </w:r>
          </w:p>
        </w:tc>
        <w:tc>
          <w:tcPr>
            <w:tcW w:w="88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/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  <w:shd w:fill="auto" w:val="clear"/>
              </w:rPr>
              <w:t>1 Stk</w:t>
            </w:r>
          </w:p>
        </w:tc>
        <w:tc>
          <w:tcPr>
            <w:tcW w:w="44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color w:val="000000"/>
                <w:sz w:val="20"/>
                <w:szCs w:val="20"/>
                <w:shd w:fill="auto" w:val="clear"/>
              </w:rPr>
              <w:t>Material für Badumbau</w:t>
            </w:r>
          </w:p>
        </w:tc>
        <w:tc>
          <w:tcPr>
            <w:tcW w:w="232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78" w:before="0" w:after="0"/>
              <w:ind w:hanging="0" w:start="0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sz w:val="20"/>
                <w:szCs w:val="20"/>
                <w:shd w:fill="auto" w:val="clear"/>
              </w:rPr>
              <w:t xml:space="preserve">0,00 €</w:t>
            </w:r>
          </w:p>
        </w:tc>
        <w:tc>
          <w:tcPr>
            <w:tcW w:w="175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0" w:type="dxa"/>
              <w:end w:w="0" w:type="dxa"/>
            </w:tcMar>
          </w:tcPr>
          <w:p>
            <w:pPr>
              <w:pStyle w:val="normal1"/>
              <w:jc w:val="center"/>
              <w:rPr/>
            </w:pPr>
            <w:r>
              <w:rPr/>
              <w:t xml:space="preserve">0,00 €</w:t>
            </w:r>
          </w:p>
        </w:tc>
      </w:tr>
      <w:tr>
        <w:trPr>
          <w:trHeight w:val="1" w:hRule="atLeast"/>
        </w:trPr>
        <w:tc>
          <w:tcPr>
            <w:tcW w:w="67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88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44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/>
        </w:tc>
        <w:tc>
          <w:tcPr>
            <w:tcW w:w="232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175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vAlign w:val="center"/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lineRule="auto" w:line="240" w:before="121" w:after="0"/>
        <w:ind w:hanging="0" w:start="0" w:end="0"/>
        <w:jc w:val="start"/>
        <w:rPr>
          <w:rFonts w:ascii="Open Sans" w:hAnsi="Open Sans" w:eastAsia="Open Sans" w:cs="Open Sans"/>
          <w:color w:val="070707"/>
          <w:sz w:val="20"/>
          <w:szCs w:val="20"/>
          <w:shd w:fill="auto" w:val="clear"/>
        </w:rPr>
      </w:pPr>
      <w:r>
        <w:rPr>
          <w:rFonts w:eastAsia="Open Sans" w:cs="Open Sans" w:ascii="Open Sans" w:hAnsi="Open Sans"/>
          <w:color w:val="070707"/>
          <w:sz w:val="20"/>
          <w:szCs w:val="20"/>
          <w:shd w:fill="auto" w:val="clear"/>
        </w:rPr>
      </w:r>
    </w:p>
    <w:tbl>
      <w:tblPr>
        <w:tblStyle w:val="Table4"/>
        <w:tblW w:w="9660" w:type="dxa"/>
        <w:jc w:val="start"/>
        <w:tblInd w:w="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915"/>
        <w:gridCol w:w="915"/>
        <w:gridCol w:w="2102"/>
        <w:gridCol w:w="2728"/>
      </w:tblGrid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56" w:after="0"/>
              <w:ind w:hanging="0" w:start="50" w:end="0"/>
              <w:jc w:val="start"/>
              <w:rPr/>
            </w:pPr>
            <w:r>
              <w:rPr>
                <w:rFonts w:eastAsia="Open Sans SemiBold" w:cs="Open Sans SemiBold" w:ascii="Open Sans SemiBold" w:hAnsi="Open Sans SemiBold"/>
                <w:color w:val="030303"/>
                <w:sz w:val="20"/>
                <w:szCs w:val="20"/>
                <w:shd w:fill="auto" w:val="clear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sz w:val="20"/>
                <w:szCs w:val="20"/>
                <w:shd w:fill="auto" w:val="clear"/>
              </w:rPr>
              <w:t xml:space="preserve">Nettobetrag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78" w:before="0" w:after="0"/>
              <w:ind w:hanging="0" w:start="0" w:end="314"/>
              <w:jc w:val="end"/>
              <w:rPr>
                <w:color w:val="000000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sz w:val="22"/>
                <w:szCs w:val="22"/>
                <w:shd w:fill="auto" w:val="clear"/>
              </w:rPr>
              <w:t xml:space="preserve">391,90 €</w:t>
            </w:r>
            <w:r>
              <w:rPr>
                <w:rFonts w:eastAsia="Open Sans SemiBold" w:cs="Open Sans SemiBold" w:ascii="Open Sans SemiBold" w:hAnsi="Open Sans SemiBold"/>
                <w:color w:val="000000"/>
                <w:sz w:val="22"/>
                <w:szCs w:val="22"/>
                <w:shd w:fill="auto" w:val="clear"/>
              </w:rPr>
              <w:t/>
            </w:r>
          </w:p>
        </w:tc>
      </w:tr>
      <w:tr>
        <w:trPr>
          <w:trHeight w:val="285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57" w:after="0"/>
              <w:ind w:hanging="0" w:start="0" w:end="0"/>
              <w:jc w:val="start"/>
              <w:rPr/>
            </w:pPr>
            <w:r>
              <w:rPr>
                <w:rFonts w:eastAsia="Open Sans SemiBold" w:cs="Open Sans SemiBold" w:ascii="Open Sans SemiBold" w:hAnsi="Open Sans SemiBold"/>
                <w:color w:val="030303"/>
                <w:sz w:val="20"/>
                <w:szCs w:val="20"/>
                <w:shd w:fill="auto" w:val="clear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sz w:val="20"/>
                <w:szCs w:val="20"/>
                <w:shd w:fill="auto" w:val="clear"/>
              </w:rPr>
              <w:t xml:space="preserve">zzgl. 19% MwSt.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vAlign w:val="center"/>
          </w:tcPr>
          <w:p>
            <w:pPr>
              <w:pStyle w:val="normal1"/>
              <w:spacing w:lineRule="auto" w:line="278" w:before="0" w:after="0"/>
              <w:ind w:hanging="0" w:start="0" w:end="314"/>
              <w:jc w:val="end"/>
              <w:rPr>
                <w:color w:val="000000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sz w:val="22"/>
                <w:szCs w:val="22"/>
                <w:shd w:fill="auto" w:val="clear"/>
              </w:rPr>
              <w:t xml:space="preserve">74,46 €</w:t>
            </w:r>
            <w:r>
              <w:rPr>
                <w:rFonts w:eastAsia="Open Sans SemiBold" w:cs="Open Sans SemiBold" w:ascii="Open Sans SemiBold" w:hAnsi="Open Sans SemiBold"/>
                <w:color w:val="000000"/>
                <w:sz w:val="22"/>
                <w:szCs w:val="22"/>
                <w:shd w:fill="auto" w:val="clear"/>
              </w:rPr>
              <w:t/>
            </w:r>
          </w:p>
        </w:tc>
      </w:tr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56" w:after="0"/>
              <w:ind w:hanging="0" w:start="50" w:end="0"/>
              <w:jc w:val="start"/>
              <w:rPr/>
            </w:pPr>
            <w:r>
              <w:rPr>
                <w:rFonts w:eastAsia="Open Sans SemiBold" w:cs="Open Sans SemiBold" w:ascii="Open Sans SemiBold" w:hAnsi="Open Sans SemiBold"/>
                <w:color w:val="030303"/>
                <w:sz w:val="20"/>
                <w:szCs w:val="20"/>
                <w:shd w:fill="auto" w:val="clear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sz w:val="20"/>
                <w:szCs w:val="20"/>
                <w:shd w:fill="auto" w:val="clear"/>
              </w:rPr>
              <w:t xml:space="preserve">Gesamtsumme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78" w:before="0" w:after="0"/>
              <w:ind w:hanging="0" w:start="0" w:end="314"/>
              <w:jc w:val="end"/>
              <w:rPr>
                <w:color w:val="000000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sz w:val="22"/>
                <w:szCs w:val="22"/>
                <w:shd w:fill="auto" w:val="clear"/>
              </w:rPr>
              <w:t xml:space="preserve">466,36 €</w:t>
            </w:r>
            <w:r>
              <w:rPr>
                <w:rFonts w:eastAsia="Open Sans SemiBold" w:cs="Open Sans SemiBold" w:ascii="Open Sans SemiBold" w:hAnsi="Open Sans SemiBold"/>
                <w:color w:val="000000"/>
                <w:sz w:val="22"/>
                <w:szCs w:val="22"/>
                <w:shd w:fill="auto" w:val="clear"/>
              </w:rPr>
              <w:t/>
            </w:r>
          </w:p>
        </w:tc>
      </w:tr>
    </w:tbl>
    <w:p>
      <w:pPr>
        <w:pStyle w:val="normal1"/>
        <w:spacing w:lineRule="auto" w:line="240" w:before="0" w:after="0"/>
        <w:ind w:hanging="0" w:start="0" w:end="0"/>
        <w:jc w:val="start"/>
        <w:rPr>
          <w:rFonts w:ascii="Open Sans" w:hAnsi="Open Sans" w:eastAsia="Open Sans" w:cs="Open Sans"/>
          <w:color w:val="030303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</w:r>
    </w:p>
    <w:p>
      <w:pPr>
        <w:pStyle w:val="normal1"/>
        <w:spacing w:lineRule="auto" w:line="240" w:before="0" w:after="0"/>
        <w:ind w:hanging="0" w:start="125"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 xml:space="preserve">Es handelt sich hierbei um ein Festpreisangebot für die oben definierten Leistungen.</w:t>
        <w:br/>
      </w:r>
    </w:p>
    <w:p>
      <w:pPr>
        <w:pStyle w:val="normal1"/>
        <w:spacing w:lineRule="auto" w:line="283" w:before="0" w:after="0"/>
        <w:ind w:hanging="0" w:start="125" w:end="1024"/>
        <w:rPr>
          <w:rFonts w:ascii="Open Sans" w:hAnsi="Open Sans" w:eastAsia="Open Sans" w:cs="Open Sans"/>
          <w:b/>
          <w:i/>
          <w:i/>
          <w:color w:val="030303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>Diese werden vorab mit Ihnen besprochen, bedürfen lhrer Zustimmung und</w:t>
      </w:r>
      <w:r>
        <w:rPr>
          <w:rFonts w:eastAsia="Open Sans" w:cs="Open Sans" w:ascii="Open Sans" w:hAnsi="Open Sans"/>
          <w:color w:val="030303"/>
        </w:rPr>
        <w:t xml:space="preserve"> </w:t>
      </w: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>werden auf Regiebasis nach tatsächlichem Aufwand</w:t>
      </w:r>
      <w:r>
        <w:rPr>
          <w:rFonts w:eastAsia="Open Sans" w:cs="Open Sans" w:ascii="Open Sans" w:hAnsi="Open Sans"/>
          <w:color w:val="030303"/>
        </w:rPr>
        <w:t xml:space="preserve"> </w:t>
      </w: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 xml:space="preserve">abgerechnet. (Stundensatz-Facharbeiter: 59,50€ netto)</w:t>
      </w:r>
    </w:p>
    <w:p>
      <w:pPr>
        <w:pStyle w:val="normal1"/>
        <w:spacing w:lineRule="auto" w:line="288" w:before="224" w:after="0"/>
        <w:ind w:hanging="0" w:start="125" w:end="0"/>
        <w:jc w:val="start"/>
        <w:rPr>
          <w:rFonts w:ascii="Open Sans" w:hAnsi="Open Sans" w:eastAsia="Open Sans" w:cs="Open Sans"/>
          <w:color w:val="030303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>Dieser wird bei Auftragsbestätigung vorab fällig.</w:t>
      </w:r>
    </w:p>
    <w:p>
      <w:pPr>
        <w:pStyle w:val="normal1"/>
        <w:spacing w:lineRule="auto" w:line="286" w:before="215" w:after="0"/>
        <w:ind w:hanging="0" w:start="123" w:end="222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 xml:space="preserve">Bitte unterschreiben Sie bei Annahme an entsprechender Stelle und senden uns das Angebot wieder zurück - gerne auch per E-Mail an </w:t>
      </w:r>
      <w:hyperlink r:id="rId2">
        <w:r>
          <w:rPr>
            <w:rStyle w:val="Style3"/>
            <w:rFonts w:eastAsia="Open Sans" w:cs="Open Sans" w:ascii="Open Sans" w:hAnsi="Open Sans"/>
            <w:color w:val="030303"/>
            <w:sz w:val="22"/>
            <w:szCs w:val="22"/>
            <w:u w:val="single"/>
            <w:shd w:fill="auto" w:val="clear"/>
          </w:rPr>
          <w:t>service@e-m-c-2.de.</w:t>
        </w:r>
      </w:hyperlink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 xml:space="preserve"> Die Unterschrift gilt für uns als Auftragsbestätigung.</w:t>
      </w:r>
    </w:p>
    <w:p>
      <w:pPr>
        <w:pStyle w:val="normal1"/>
        <w:spacing w:lineRule="auto" w:line="240" w:before="26" w:after="0"/>
        <w:ind w:hanging="0" w:start="0"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00000"/>
          <w:sz w:val="22"/>
          <w:szCs w:val="22"/>
          <w:shd w:fill="auto" w:val="clear"/>
        </w:rPr>
      </w:r>
    </w:p>
    <w:p>
      <w:pPr>
        <w:pStyle w:val="normal1"/>
        <w:spacing w:lineRule="auto" w:line="240" w:before="0" w:after="0"/>
        <w:ind w:hanging="0" w:start="123"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 xml:space="preserve">Angebot akzeptiert / Auftrag bestätigt:                                       </w:t>
      </w:r>
    </w:p>
    <w:p>
      <w:pPr>
        <w:pStyle w:val="normal1"/>
        <w:spacing w:lineRule="auto" w:line="240" w:before="0" w:after="0"/>
        <w:ind w:hanging="0" w:start="0" w:end="0"/>
        <w:jc w:val="start"/>
        <w:rPr>
          <w:rFonts w:ascii="Open Sans" w:hAnsi="Open Sans" w:eastAsia="Open Sans" w:cs="Open Sans"/>
          <w:color w:val="000000"/>
          <w:sz w:val="20"/>
          <w:szCs w:val="20"/>
          <w:shd w:fill="auto" w:val="clear"/>
        </w:rPr>
      </w:pPr>
      <w:r>
        <w:rPr>
          <w:rFonts w:eastAsia="Open Sans" w:cs="Open Sans" w:ascii="Open Sans" w:hAnsi="Open Sans"/>
          <w:color w:val="000000"/>
          <w:sz w:val="20"/>
          <w:szCs w:val="20"/>
          <w:shd w:fill="auto" w:val="clear"/>
        </w:rPr>
      </w:r>
    </w:p>
    <w:p>
      <w:pPr>
        <w:pStyle w:val="normal1"/>
        <w:spacing w:lineRule="auto" w:line="240" w:before="0" w:after="0"/>
        <w:ind w:hanging="0" w:start="0" w:end="0"/>
        <w:jc w:val="start"/>
        <w:rPr>
          <w:rFonts w:ascii="Open Sans" w:hAnsi="Open Sans" w:eastAsia="Open Sans" w:cs="Open Sans"/>
          <w:color w:val="000000"/>
          <w:sz w:val="20"/>
          <w:szCs w:val="20"/>
          <w:shd w:fill="auto" w:val="clear"/>
        </w:rPr>
      </w:pPr>
      <w:r>
        <w:rPr>
          <w:rFonts w:eastAsia="Open Sans" w:cs="Open Sans" w:ascii="Open Sans" w:hAnsi="Open Sans"/>
          <w:color w:val="000000"/>
          <w:sz w:val="20"/>
          <w:szCs w:val="20"/>
          <w:shd w:fill="auto" w:val="clear"/>
        </w:rPr>
      </w:r>
    </w:p>
    <w:p>
      <w:pPr>
        <w:pStyle w:val="normal1"/>
        <w:spacing w:lineRule="auto" w:line="240" w:before="81" w:after="0"/>
        <w:ind w:hanging="0" w:start="0" w:end="0"/>
        <w:jc w:val="start"/>
        <w:rPr>
          <w:rFonts w:ascii="Open Sans" w:hAnsi="Open Sans" w:eastAsia="Open Sans" w:cs="Open Sans"/>
          <w:sz w:val="20"/>
          <w:szCs w:val="20"/>
        </w:rPr>
      </w:pPr>
      <w:r>
        <w:rPr>
          <w:rFonts w:eastAsia="Open Sans" w:cs="Open Sans" w:ascii="Open Sans" w:hAnsi="Open Sans"/>
          <w:sz w:val="20"/>
          <w:szCs w:val="20"/>
        </w:rPr>
      </w:r>
    </w:p>
    <w:p>
      <w:pPr>
        <w:pStyle w:val="normal1"/>
        <w:spacing w:lineRule="auto" w:line="240" w:before="81" w:after="0"/>
        <w:ind w:hanging="0" w:start="0" w:end="0"/>
        <w:jc w:val="start"/>
        <w:rPr>
          <w:rFonts w:ascii="Open Sans" w:hAnsi="Open Sans" w:eastAsia="Open Sans" w:cs="Open Sans"/>
          <w:sz w:val="20"/>
          <w:szCs w:val="20"/>
        </w:rPr>
      </w:pPr>
      <w:r>
        <w:rPr>
          <w:rFonts w:eastAsia="Open Sans" w:cs="Open Sans" w:ascii="Open Sans" w:hAnsi="Open Sans"/>
          <w:sz w:val="20"/>
          <w:szCs w:val="20"/>
        </w:rPr>
        <w:t>_________________________________</w:t>
      </w:r>
    </w:p>
    <w:p>
      <w:pPr>
        <w:pStyle w:val="normal1"/>
        <w:spacing w:lineRule="auto" w:line="360" w:before="67" w:after="0"/>
        <w:ind w:end="0"/>
        <w:jc w:val="start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>Ort, Datum, Unterschrift</w:t>
      </w:r>
      <w:r>
        <w:rPr>
          <w:rFonts w:eastAsia="Open Sans" w:cs="Open Sans" w:ascii="Open Sans" w:hAnsi="Open Sans"/>
        </w:rPr>
        <w:br/>
        <w:br/>
      </w:r>
      <w:r>
        <w:rPr>
          <w:rFonts w:eastAsia="Open Sans" w:cs="Open Sans" w:ascii="Open Sans" w:hAnsi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Style w:val="normal1"/>
        <w:spacing w:lineRule="auto" w:line="276" w:before="67" w:after="0"/>
        <w:ind w:end="0"/>
        <w:jc w:val="start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  <w:br/>
        <w:t>Mit freundlichen Grüßen</w:t>
        <w:br/>
        <w:br/>
      </w:r>
    </w:p>
    <w:p>
      <w:pPr>
        <w:pStyle w:val="normal1"/>
        <w:spacing w:lineRule="auto" w:line="276" w:before="67" w:after="0"/>
        <w:ind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>Ihr Team von EmC2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Open Sans">
    <w:charset w:val="00" w:characterSet="windows-1252"/>
    <w:family w:val="roman"/>
    <w:pitch w:val="variable"/>
  </w:font>
  <w:font w:name="Arimo">
    <w:altName w:val="arial"/>
    <w:charset w:val="00" w:characterSet="windows-1252"/>
    <w:family w:val="roman"/>
    <w:pitch w:val="variable"/>
  </w:font>
  <w:font w:name="Open Sans SemiBold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jc w:val="start"/>
      <w:rPr/>
    </w:pPr>
    <w:r>
      <w:rPr/>
    </w:r>
  </w:p>
  <w:tbl>
    <w:tblPr>
      <w:tblStyle w:val="Table5"/>
      <w:tblW w:w="9885" w:type="dxa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  <w:tblLook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fill="auto" w:val="clear"/>
          <w:vAlign w:val="bottom"/>
        </w:tcPr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EmC2 Attila Landgrafe | Waldstraße 5 | 95032 Hof</w:t>
          </w:r>
        </w:p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Steuernummer: 22324320478 | USt-IdNr.: DE296903997</w:t>
          </w:r>
        </w:p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fill="auto" w:val="clea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40" w:before="0" w:after="0"/>
            <w:ind w:hanging="0" w:start="0" w:end="0"/>
            <w:jc w:val="end"/>
            <w:rPr>
              <w:sz w:val="16"/>
              <w:szCs w:val="16"/>
            </w:rPr>
          </w:pPr>
          <w:r>
            <w:rPr>
              <w:sz w:val="16"/>
              <w:szCs w:val="16"/>
            </w:rPr>
            <w:br/>
            <w:t xml:space="preserve">Seite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  <w:r>
            <w:rPr>
              <w:sz w:val="16"/>
              <w:szCs w:val="16"/>
            </w:rPr>
            <w:t>/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jc w:val="start"/>
      <w:rPr/>
    </w:pPr>
    <w:r>
      <w:rPr/>
    </w:r>
  </w:p>
  <w:tbl>
    <w:tblPr>
      <w:tblStyle w:val="Table5"/>
      <w:tblW w:w="9885" w:type="dxa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  <w:tblLook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fill="auto" w:val="clear"/>
          <w:vAlign w:val="bottom"/>
        </w:tcPr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EmC2 Attila Landgrafe | Waldstraße 5 | 95032 Hof</w:t>
          </w:r>
        </w:p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Steuernummer: 22324320478 | USt-IdNr.: DE296903997</w:t>
          </w:r>
        </w:p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fill="auto" w:val="clea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40" w:before="0" w:after="0"/>
            <w:ind w:hanging="0" w:start="0" w:end="0"/>
            <w:jc w:val="end"/>
            <w:rPr>
              <w:sz w:val="16"/>
              <w:szCs w:val="16"/>
            </w:rPr>
          </w:pPr>
          <w:r>
            <w:rPr>
              <w:sz w:val="16"/>
              <w:szCs w:val="16"/>
            </w:rPr>
            <w:br/>
            <w:t xml:space="preserve">Seite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  <w:r>
            <w:rPr>
              <w:sz w:val="16"/>
              <w:szCs w:val="16"/>
            </w:rPr>
            <w:t>/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hanging="0" w:start="7200"/>
      <w:rPr/>
    </w:pPr>
    <w:r>
      <w:rPr/>
      <w:drawing>
        <wp:inline distT="0" distB="0" distL="0" distR="0">
          <wp:extent cx="1585595" cy="920750"/>
          <wp:effectExtent l="0" t="0" r="0" b="0"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hanging="0" w:star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LibreOffice/25.8.2.2$Windows_X86_64 LibreOffice_project/d401f2107ccab8f924a8e2df40f573aab7605b6f</Application>
  <AppVersion>15.0000</AppVersion>
  <Pages>3</Pages>
  <Words>278</Words>
  <Characters>2220</Characters>
  <CharactersWithSpaces>2504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2025-11-10T11:26:27Z</dcterms:modified>
  <cp:revision>1</cp:revision>
  <dc:subject/>
  <dc:title/>
</cp:coreProperties>
</file>