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9"/>
        <w:gridCol w:w="2268"/>
        <w:gridCol w:w="2958"/>
      </w:tblGrid>
      <w:tr>
        <w:trPr>
          <w:trHeight w:val="1380" w:hRule="atLeast"/>
        </w:trPr>
        <w:tc>
          <w:tcPr>
            <w:tcW w:w="48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Frau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Gray Stokes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Molestiae laborum mi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Itaque nemo ad et do Aut assumenda laboru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ANG2025-1118-093656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25.10.1994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May Hodges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de-DE" w:eastAsia="zh-CN" w:bidi="hi-IN"/>
              </w:rPr>
            </w:r>
          </w:p>
        </w:tc>
        <w:tc>
          <w:tcPr>
            <w:tcW w:w="5226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Leslie Buckner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ANG2025-1118-093656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Stokes,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80" w:type="dxa"/>
        <w:jc w:val="start"/>
        <w:tblInd w:w="1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60"/>
        <w:gridCol w:w="885"/>
        <w:gridCol w:w="4423"/>
        <w:gridCol w:w="2327"/>
        <w:gridCol w:w="1485"/>
      </w:tblGrid>
      <w:tr>
        <w:trPr>
          <w:trHeight w:val="1" w:hRule="atLeast"/>
        </w:trPr>
        <w:tc>
          <w:tcPr>
            <w:tcW w:w="66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3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7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66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>1 Stk</w:t>
            </w:r>
          </w:p>
        </w:tc>
        <w:tc>
          <w:tcPr>
            <w:tcW w:w="4423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color w:val="000000"/>
                <w:kern w:val="0"/>
                <w:sz w:val="20"/>
                <w:szCs w:val="20"/>
                <w:lang w:val="en-US" w:eastAsia="zh-CN" w:bidi="hi-IN"/>
              </w:rPr>
              <w:t>Liefern und Montieren einer Badewannentür</w:t>
            </w:r>
          </w:p>
        </w:tc>
        <w:tc>
          <w:tcPr>
            <w:tcW w:w="2327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1.094,70 €</w:t>
            </w:r>
          </w:p>
        </w:tc>
        <w:tc>
          <w:tcPr>
            <w:tcW w:w="14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1.094,70 €</w:t>
            </w:r>
          </w:p>
        </w:tc>
      </w:tr>
      <w:tr>
        <w:trPr>
          <w:trHeight w:val="1741" w:hRule="atLeast"/>
        </w:trPr>
        <w:tc>
          <w:tcPr>
            <w:tcW w:w="66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start"/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4423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  <w:lang w:val="en-US" w:eastAsia="zh-CN" w:bidi="hi-IN"/>
              </w:rPr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- 1,00 Stk Fahrzeugbereitstellung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- 1,00 Stk Bereitstellung und Vorhaltung von Maschinen &amp; Werkzeugen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- 1,00 Stk Beräumung der Baustelle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- 2 km Kilometerpauschale</w:t>
            </w:r>
          </w:p>
        </w:tc>
        <w:tc>
          <w:tcPr>
            <w:tcW w:w="2327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14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1.094,70 €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207,99 €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1.302,69 €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59,50€ netto)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2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2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2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2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LibreOffice/25.8.2.2$Windows_X86_64 LibreOffice_project/d401f2107ccab8f924a8e2df40f573aab7605b6f</Application>
  <AppVersion>15.0000</AppVersion>
  <Pages>2</Pages>
  <Words>295</Words>
  <Characters>2179</Characters>
  <CharactersWithSpaces>2491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2025-11-18T09:36:35Z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