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mc:AlternateContent>
          <mc:Choice Requires="wps">
            <w:drawing>
              <wp:anchor behindDoc="0" distT="72390" distB="72390" distL="71755" distR="72390" simplePos="0" locked="0" layoutInCell="0" allowOverlap="1" relativeHeight="5">
                <wp:simplePos x="0" y="0"/>
                <wp:positionH relativeFrom="page">
                  <wp:posOffset>720090</wp:posOffset>
                </wp:positionH>
                <wp:positionV relativeFrom="page">
                  <wp:posOffset>1475740</wp:posOffset>
                </wp:positionV>
                <wp:extent cx="6332855" cy="2288540"/>
                <wp:effectExtent l="0" t="0" r="0" b="0"/>
                <wp:wrapSquare wrapText="bothSides"/>
                <wp:docPr id="1" name="Frame1"/>
                <a:graphic xmlns:a="http://schemas.openxmlformats.org/drawingml/2006/main">
                  <a:graphicData uri="http://schemas.microsoft.com/office/word/2010/wordprocessingShape">
                    <wps:wsp>
                      <wps:cNvSpPr/>
                      <wps:spPr>
                        <a:xfrm>
                          <a:off x="0" y="0"/>
                          <a:ext cx="6332760" cy="2288520"/>
                        </a:xfrm>
                        <a:prstGeom prst="rect">
                          <a:avLst/>
                        </a:prstGeom>
                        <a:solidFill>
                          <a:srgbClr val="ffffff"/>
                        </a:solidFill>
                        <a:ln w="0">
                          <a:noFill/>
                        </a:ln>
                      </wps:spPr>
                      <wps:style>
                        <a:lnRef idx="0"/>
                        <a:fillRef idx="0"/>
                        <a:effectRef idx="0"/>
                        <a:fontRef idx="minor"/>
                      </wps:style>
                      <wps:txbx>
                        <w:txbxContent>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t>EmC2 Attila Landgrafe, Waldstraße 5, 95032 Hof</w:t>
                            </w:r>
                          </w:p>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8"/>
                              <w:gridCol w:w="2402"/>
                              <w:gridCol w:w="2835"/>
                            </w:tblGrid>
                            <w:tr>
                              <w:trPr>
                                <w:trHeight w:val="1380" w:hRule="atLeast"/>
                              </w:trPr>
                              <w:tc>
                                <w:tcPr>
                                  <w:tcW w:w="479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402"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835" w:type="dxa"/>
                                  <w:tcBorders>
                                    <w:top w:val="single" w:sz="8" w:space="0" w:color="FFFFFF"/>
                                    <w:left w:val="single" w:sz="8" w:space="0" w:color="FFFFFF"/>
                                    <w:bottom w:val="single" w:sz="8" w:space="0" w:color="FFFFFF"/>
                                    <w:right w:val="single" w:sz="8" w:space="0" w:color="FFFFFF"/>
                                  </w:tcBorders>
                                </w:tcPr>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widowControl w:val="false"/>
                                    <w:suppressAutoHyphens w:val="true"/>
                                    <w:bidi w:val="0"/>
                                    <w:spacing w:lineRule="auto" w:line="276" w:before="0" w:after="0"/>
                                    <w:ind w:hanging="0" w:left="0" w:right="227"/>
                                    <w:jc w:val="right"/>
                                    <w:rPr/>
                                  </w:pPr>
                                  <w:hyperlink r:id="rId2">
                                    <w:r>
                                      <w:rPr>
                                        <w:rStyle w:val="Hyperlink"/>
                                        <w:rFonts w:eastAsia="Open Sans" w:cs="Open Sans" w:ascii="Open Sans" w:hAnsi="Open Sans"/>
                                        <w:color w:val="1F1F1F"/>
                                        <w:kern w:val="0"/>
                                        <w:sz w:val="21"/>
                                        <w:szCs w:val="21"/>
                                        <w:lang w:val="de-DE" w:eastAsia="pl-PL" w:bidi="ar-SA"/>
                                      </w:rPr>
                                      <w:t>service@e-m-c-2.de</w:t>
                                    </w:r>
                                  </w:hyperlink>
                                </w:p>
                                <w:p>
                                  <w:pPr>
                                    <w:pStyle w:val="normal1"/>
                                    <w:widowControl w:val="false"/>
                                    <w:suppressAutoHyphens w:val="true"/>
                                    <w:bidi w:val="0"/>
                                    <w:spacing w:lineRule="auto" w:line="276" w:before="0" w:after="0"/>
                                    <w:ind w:hanging="0" w:left="0" w:right="227"/>
                                    <w:jc w:val="right"/>
                                    <w:rPr/>
                                  </w:pPr>
                                  <w:r>
                                    <w:rPr>
                                      <w:rFonts w:eastAsia="Open Sans" w:cs="Open Sans" w:ascii="Open Sans" w:hAnsi="Open Sans"/>
                                      <w:color w:val="070707"/>
                                      <w:kern w:val="0"/>
                                      <w:sz w:val="21"/>
                                      <w:szCs w:val="21"/>
                                      <w:lang w:val="de-DE" w:eastAsia="pl-PL" w:bidi="ar-SA"/>
                                    </w:rPr>
                                    <w:t>{Kundennummer}</w:t>
                                  </w:r>
                                </w:p>
                              </w:tc>
                            </w:tr>
                          </w:tbl>
                          <w:p>
                            <w:pPr>
                              <w:pStyle w:val="Normal"/>
                              <w:widowControl w:val="false"/>
                              <w:suppressAutoHyphens w:val="true"/>
                              <w:bidi w:val="0"/>
                              <w:spacing w:before="171" w:after="0"/>
                              <w:ind w:hanging="0" w:left="0" w:right="5216"/>
                              <w:jc w:val="left"/>
                              <w:rPr>
                                <w:rFonts w:ascii="Open Sans" w:hAnsi="Open Sans" w:eastAsia="Open Sans" w:cs="Open Sans"/>
                                <w:color w:val="070707"/>
                                <w:sz w:val="17"/>
                                <w:szCs w:val="17"/>
                              </w:rPr>
                            </w:pPr>
                            <w:r>
                              <w:rPr/>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56.7pt;margin-top:116.2pt;width:498.6pt;height:180.15pt;mso-wrap-style:square;v-text-anchor:top;mso-position-horizontal-relative:page;mso-position-vertical-relative:page">
                <v:fill o:detectmouseclick="t" type="solid" color2="black"/>
                <v:stroke color="#3465a4" joinstyle="round" endcap="flat"/>
                <v:textbox>
                  <w:txbxContent>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t>EmC2 Attila Landgrafe, Waldstraße 5, 95032 Hof</w:t>
                      </w:r>
                    </w:p>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8"/>
                        <w:gridCol w:w="2402"/>
                        <w:gridCol w:w="2835"/>
                      </w:tblGrid>
                      <w:tr>
                        <w:trPr>
                          <w:trHeight w:val="1380" w:hRule="atLeast"/>
                        </w:trPr>
                        <w:tc>
                          <w:tcPr>
                            <w:tcW w:w="479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402"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835" w:type="dxa"/>
                            <w:tcBorders>
                              <w:top w:val="single" w:sz="8" w:space="0" w:color="FFFFFF"/>
                              <w:left w:val="single" w:sz="8" w:space="0" w:color="FFFFFF"/>
                              <w:bottom w:val="single" w:sz="8" w:space="0" w:color="FFFFFF"/>
                              <w:right w:val="single" w:sz="8" w:space="0" w:color="FFFFFF"/>
                            </w:tcBorders>
                          </w:tcPr>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widowControl w:val="false"/>
                              <w:suppressAutoHyphens w:val="true"/>
                              <w:bidi w:val="0"/>
                              <w:spacing w:lineRule="auto" w:line="276" w:before="0" w:after="0"/>
                              <w:ind w:hanging="0" w:left="0" w:right="227"/>
                              <w:jc w:val="right"/>
                              <w:rPr/>
                            </w:pPr>
                            <w:hyperlink r:id="rId3">
                              <w:r>
                                <w:rPr>
                                  <w:rStyle w:val="Hyperlink"/>
                                  <w:rFonts w:eastAsia="Open Sans" w:cs="Open Sans" w:ascii="Open Sans" w:hAnsi="Open Sans"/>
                                  <w:color w:val="1F1F1F"/>
                                  <w:kern w:val="0"/>
                                  <w:sz w:val="21"/>
                                  <w:szCs w:val="21"/>
                                  <w:lang w:val="de-DE" w:eastAsia="pl-PL" w:bidi="ar-SA"/>
                                </w:rPr>
                                <w:t>service@e-m-c-2.de</w:t>
                              </w:r>
                            </w:hyperlink>
                          </w:p>
                          <w:p>
                            <w:pPr>
                              <w:pStyle w:val="normal1"/>
                              <w:widowControl w:val="false"/>
                              <w:suppressAutoHyphens w:val="true"/>
                              <w:bidi w:val="0"/>
                              <w:spacing w:lineRule="auto" w:line="276" w:before="0" w:after="0"/>
                              <w:ind w:hanging="0" w:left="0" w:right="227"/>
                              <w:jc w:val="right"/>
                              <w:rPr/>
                            </w:pPr>
                            <w:r>
                              <w:rPr>
                                <w:rFonts w:eastAsia="Open Sans" w:cs="Open Sans" w:ascii="Open Sans" w:hAnsi="Open Sans"/>
                                <w:color w:val="070707"/>
                                <w:kern w:val="0"/>
                                <w:sz w:val="21"/>
                                <w:szCs w:val="21"/>
                                <w:lang w:val="de-DE" w:eastAsia="pl-PL" w:bidi="ar-SA"/>
                              </w:rPr>
                              <w:t>{Kundennummer}</w:t>
                            </w:r>
                          </w:p>
                        </w:tc>
                      </w:tr>
                    </w:tbl>
                    <w:p>
                      <w:pPr>
                        <w:pStyle w:val="Normal"/>
                        <w:widowControl w:val="false"/>
                        <w:suppressAutoHyphens w:val="true"/>
                        <w:bidi w:val="0"/>
                        <w:spacing w:before="171" w:after="0"/>
                        <w:ind w:hanging="0" w:left="0" w:right="5216"/>
                        <w:jc w:val="left"/>
                        <w:rPr>
                          <w:rFonts w:ascii="Open Sans" w:hAnsi="Open Sans" w:eastAsia="Open Sans" w:cs="Open Sans"/>
                          <w:color w:val="070707"/>
                          <w:sz w:val="17"/>
                          <w:szCs w:val="17"/>
                        </w:rPr>
                      </w:pPr>
                      <w:r>
                        <w:rPr/>
                      </w:r>
                    </w:p>
                  </w:txbxContent>
                </v:textbox>
                <w10:wrap type="square"/>
              </v:rect>
            </w:pict>
          </mc:Fallback>
        </mc:AlternateContent>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Ihr Angebot {Angebotsnummer}</w:t>
      </w:r>
    </w:p>
    <w:p>
      <w:pPr>
        <w:pStyle w:val="Normal"/>
        <w:spacing w:before="156" w:after="0"/>
        <w:rPr>
          <w:rFonts w:ascii="Arial" w:hAnsi="Arial" w:eastAsia="Arial" w:cs="Arial"/>
          <w:b/>
          <w:bCs/>
          <w:color w:val="000000"/>
          <w:sz w:val="24"/>
          <w:szCs w:val="24"/>
        </w:rPr>
      </w:pPr>
      <w:r>
        <w:rPr>
          <w:rFonts w:eastAsia="Open Sans" w:cs="Open Sans" w:ascii="Open Sans" w:hAnsi="Open Sans"/>
          <w:color w:val="000000"/>
        </w:rPr>
        <w:t>{GreetingLine},</w:t>
      </w:r>
    </w:p>
    <w:p>
      <w:pPr>
        <w:pStyle w:val="Normal"/>
        <w:spacing w:before="156" w:after="0"/>
        <w:rPr>
          <w:rFonts w:ascii="Arial" w:hAnsi="Arial" w:eastAsia="Arial" w:cs="Arial"/>
          <w:b/>
          <w:bCs/>
          <w:color w:val="000000"/>
          <w:sz w:val="24"/>
          <w:szCs w:val="24"/>
        </w:rPr>
      </w:pP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343" w:type="dxa"/>
        <w:jc w:val="left"/>
        <w:tblInd w:w="0" w:type="dxa"/>
        <w:tblLayout w:type="fixed"/>
        <w:tblCellMar>
          <w:top w:w="0" w:type="dxa"/>
          <w:left w:w="0" w:type="dxa"/>
          <w:bottom w:w="0" w:type="dxa"/>
          <w:right w:w="0" w:type="dxa"/>
        </w:tblCellMar>
        <w:tblLook w:val="04a0" w:noVBand="1" w:noHBand="0" w:lastColumn="0" w:firstColumn="1" w:lastRow="0" w:firstRow="1"/>
      </w:tblPr>
      <w:tblGrid>
        <w:gridCol w:w="479"/>
        <w:gridCol w:w="829"/>
        <w:gridCol w:w="5503"/>
        <w:gridCol w:w="1352"/>
        <w:gridCol w:w="1180"/>
      </w:tblGrid>
      <w:tr>
        <w:trPr>
          <w:trHeight w:val="1" w:hRule="atLeast"/>
        </w:trPr>
        <w:tc>
          <w:tcPr>
            <w:tcW w:w="479"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29"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503"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352"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180"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479"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29"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503"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352"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180"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479"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29"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503"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352"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180"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343" w:type="dxa"/>
        <w:jc w:val="left"/>
        <w:tblInd w:w="56" w:type="dxa"/>
        <w:tblLayout w:type="fixed"/>
        <w:tblCellMar>
          <w:top w:w="0" w:type="dxa"/>
          <w:left w:w="56" w:type="dxa"/>
          <w:bottom w:w="0" w:type="dxa"/>
          <w:right w:w="56" w:type="dxa"/>
        </w:tblCellMar>
        <w:tblLook w:val="04a0" w:noVBand="1" w:noHBand="0" w:lastColumn="0" w:firstColumn="1" w:lastRow="0" w:firstRow="1"/>
      </w:tblPr>
      <w:tblGrid>
        <w:gridCol w:w="479"/>
        <w:gridCol w:w="829"/>
        <w:gridCol w:w="5503"/>
        <w:gridCol w:w="1352"/>
        <w:gridCol w:w="1180"/>
      </w:tblGrid>
      <w:tr>
        <w:trPr>
          <w:trHeight w:val="379" w:hRule="atLeast"/>
        </w:trPr>
        <w:tc>
          <w:tcPr>
            <w:tcW w:w="479"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29"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503"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Badumbau</w:t>
            </w:r>
          </w:p>
        </w:tc>
        <w:tc>
          <w:tcPr>
            <w:tcW w:w="1352"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180"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479"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29"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503" w:type="dxa"/>
            <w:tcBorders/>
            <w:shd w:color="auto" w:fill="FFFFFF" w:val="clear"/>
          </w:tcPr>
          <w:p>
            <w:pPr>
              <w:pStyle w:val="normal1"/>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p>
            <w:pPr>
              <w:pStyle w:val="Normal"/>
              <w:rPr>
                <w:sz w:val="20"/>
                <w:szCs w:val="20"/>
              </w:rPr>
            </w:pPr>
            <w:r>
              <w:rPr>
                <w:sz w:val="20"/>
                <w:szCs w:val="20"/>
              </w:rPr>
              <w:t>{#IsSub}</w:t>
            </w:r>
          </w:p>
          <w:p>
            <w:pPr>
              <w:pStyle w:val="Normal"/>
              <w:suppressAutoHyphens w:val="true"/>
              <w:spacing w:lineRule="auto" w:line="278" w:before="120" w:after="0"/>
              <w:jc w:val="left"/>
              <w:rPr>
                <w:sz w:val="20"/>
                <w:szCs w:val="20"/>
              </w:rPr>
            </w:pPr>
            <w:r>
              <w:rPr>
                <w:rFonts w:eastAsia="Arial" w:cs="Arial" w:ascii="Arial" w:hAnsi="Arial"/>
                <w:b/>
                <w:bCs/>
                <w:color w:val="000000"/>
                <w:kern w:val="0"/>
                <w:sz w:val="20"/>
                <w:szCs w:val="20"/>
                <w:lang w:val="pl-PL" w:eastAsia="pl-PL" w:bidi="ar-SA"/>
              </w:rPr>
              <w:t>{MaterialLine}</w:t>
            </w:r>
          </w:p>
          <w:p>
            <w:pPr>
              <w:pStyle w:val="Normal"/>
              <w:rPr>
                <w:sz w:val="20"/>
                <w:szCs w:val="20"/>
              </w:rPr>
            </w:pPr>
            <w:r>
              <w:rPr>
                <w:sz w:val="20"/>
                <w:szCs w:val="20"/>
              </w:rPr>
              <w:t>{/IsSub}</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{MaterialLine}</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tc>
        <w:tc>
          <w:tcPr>
            <w:tcW w:w="1352"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180"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479" w:type="dxa"/>
            <w:tcBorders/>
            <w:shd w:color="auto" w:fill="FFFFFF" w:val="clear"/>
          </w:tcPr>
          <w:p>
            <w:pPr>
              <w:pStyle w:val="Normal"/>
              <w:suppressAutoHyphens w:val="true"/>
              <w:spacing w:lineRule="auto" w:line="278" w:before="0" w:after="0"/>
              <w:ind w:right="-26"/>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{#hasBonus}{#BonusRows}{Bonus}</w:t>
            </w:r>
          </w:p>
        </w:tc>
        <w:tc>
          <w:tcPr>
            <w:tcW w:w="829" w:type="dxa"/>
            <w:tcBorders/>
            <w:shd w:color="auto" w:fill="FFFFFF" w:val="clear"/>
          </w:tcPr>
          <w:p>
            <w:pPr>
              <w:pStyle w:val="Normal"/>
              <w:suppressAutoHyphens w:val="true"/>
              <w:spacing w:lineRule="auto" w:line="278" w:before="0" w:after="0"/>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{BonusMenge}</w:t>
            </w:r>
          </w:p>
        </w:tc>
        <w:tc>
          <w:tcPr>
            <w:tcW w:w="5503"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352"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180"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343" w:type="dxa"/>
        <w:jc w:val="left"/>
        <w:tblInd w:w="0" w:type="dxa"/>
        <w:tblLayout w:type="fixed"/>
        <w:tblCellMar>
          <w:top w:w="0" w:type="dxa"/>
          <w:left w:w="0" w:type="dxa"/>
          <w:bottom w:w="0" w:type="dxa"/>
          <w:right w:w="0" w:type="dxa"/>
        </w:tblCellMar>
        <w:tblLook w:val="04a0" w:noVBand="1" w:noHBand="0" w:lastColumn="0" w:firstColumn="1" w:lastRow="0" w:firstRow="1"/>
      </w:tblPr>
      <w:tblGrid>
        <w:gridCol w:w="5387"/>
        <w:gridCol w:w="3955"/>
      </w:tblGrid>
      <w:tr>
        <w:trPr>
          <w:trHeight w:val="1" w:hRule="atLeast"/>
        </w:trPr>
        <w:tc>
          <w:tcPr>
            <w:tcW w:w="5387"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{#Totals}{#isAlt}</w:t>
            </w:r>
            <w:r>
              <w:rPr>
                <w:rFonts w:eastAsia="Open Sans Semibold" w:cs="Open Sans Semibold" w:ascii="Open Sans Semibold" w:hAnsi="Open Sans Semibold"/>
                <w:b/>
                <w:bCs/>
                <w:color w:val="030303"/>
                <w:kern w:val="0"/>
                <w:sz w:val="22"/>
                <w:szCs w:val="20"/>
                <w:lang w:val="pl-PL" w:eastAsia="pl-PL" w:bidi="ar-SA"/>
              </w:rPr>
              <w:t>{label}</w:t>
            </w:r>
          </w:p>
        </w:tc>
        <w:tc>
          <w:tcPr>
            <w:tcW w:w="3955"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{value}</w:t>
            </w:r>
            <w:r>
              <w:rPr>
                <w:rFonts w:eastAsia="Open Sans Semibold" w:cs="Open Sans Semibold" w:ascii="Open Sans Semibold" w:hAnsi="Open Sans Semibold"/>
                <w:color w:val="000000"/>
                <w:kern w:val="0"/>
                <w:sz w:val="22"/>
                <w:szCs w:val="22"/>
                <w:lang w:val="pl-PL" w:eastAsia="pl-PL" w:bidi="ar-SA"/>
              </w:rPr>
              <w:t>{/isAlt}‎</w:t>
            </w:r>
            <w:r>
              <w:rPr>
                <w:rFonts w:eastAsia="Open Sans Semibold" w:cs="Open Sans Semibold" w:ascii="Open Sans Semibold" w:hAnsi="Open Sans Semibold"/>
                <w:color w:val="CCCCCC"/>
                <w:kern w:val="0"/>
                <w:sz w:val="22"/>
                <w:szCs w:val="22"/>
                <w:lang w:val="pl-PL" w:eastAsia="pl-PL" w:bidi="ar-SA"/>
              </w:rPr>
              <w:t>*</w:t>
            </w:r>
          </w:p>
        </w:tc>
      </w:tr>
      <w:tr>
        <w:trPr>
          <w:trHeight w:val="1" w:hRule="atLeast"/>
        </w:trPr>
        <w:tc>
          <w:tcPr>
            <w:tcW w:w="5387" w:type="dxa"/>
            <w:tcBorders/>
            <w:shd w:color="auto" w:fill="FFFFFF" w:val="clear"/>
          </w:tcPr>
          <w:p>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eastAsia="Open Sans Semibold" w:cs="Open Sans Semibold" w:ascii="Open Sans Semibold" w:hAnsi="Open Sans Semibold"/>
                <w:color w:val="030303"/>
                <w:kern w:val="0"/>
                <w:sz w:val="22"/>
                <w:szCs w:val="20"/>
                <w:lang w:val="pl-PL" w:eastAsia="pl-PL" w:bidi="ar-SA"/>
              </w:rPr>
              <w:t>{^isAlt}</w:t>
            </w:r>
            <w:r>
              <w:rPr>
                <w:rFonts w:eastAsia="Open Sans Semibold" w:cs="Open Sans Semibold" w:ascii="Open Sans Semibold" w:hAnsi="Open Sans Semibold"/>
                <w:b/>
                <w:bCs/>
                <w:color w:val="030303"/>
                <w:kern w:val="0"/>
                <w:sz w:val="22"/>
                <w:szCs w:val="20"/>
                <w:lang w:val="pl-PL" w:eastAsia="pl-PL" w:bidi="ar-SA"/>
              </w:rPr>
              <w:t>{label}</w:t>
            </w:r>
          </w:p>
        </w:tc>
        <w:tc>
          <w:tcPr>
            <w:tcW w:w="3955" w:type="dxa"/>
            <w:tcBorders/>
            <w:shd w:color="auto" w:fill="FFFFFF" w:val="clear"/>
          </w:tcPr>
          <w:p>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eastAsia="Open Sans" w:cs="Open Sans" w:ascii="Open Sans" w:hAnsi="Open Sans"/>
                <w:color w:val="000000"/>
                <w:kern w:val="0"/>
                <w:sz w:val="22"/>
                <w:szCs w:val="22"/>
                <w:lang w:val="pl-PL" w:eastAsia="pl-PL" w:bidi="ar-SA"/>
              </w:rPr>
              <w:t>{</w:t>
            </w:r>
            <w:r>
              <w:rPr>
                <w:rFonts w:eastAsia="Open Sans" w:cs="Open Sans" w:ascii="Open Sans" w:hAnsi="Open Sans"/>
                <w:b/>
                <w:color w:val="000000"/>
                <w:kern w:val="0"/>
                <w:sz w:val="22"/>
                <w:szCs w:val="22"/>
                <w:lang w:val="pl-PL" w:eastAsia="pl-PL" w:bidi="ar-SA"/>
              </w:rPr>
              <w:t>value</w:t>
            </w:r>
            <w:r>
              <w:rPr>
                <w:rFonts w:eastAsia="Open Sans" w:cs="Open Sans" w:ascii="Open Sans" w:hAnsi="Open Sans"/>
                <w:color w:val="000000"/>
                <w:kern w:val="0"/>
                <w:sz w:val="22"/>
                <w:szCs w:val="22"/>
                <w:lang w:val="pl-PL" w:eastAsia="pl-PL" w:bidi="ar-SA"/>
              </w:rPr>
              <w:t>}</w:t>
            </w:r>
            <w:r>
              <w:rPr>
                <w:rFonts w:eastAsia="Open Sans Semibold" w:cs="Open Sans Semibold" w:ascii="Open Sans Semibold" w:hAnsi="Open Sans Semibold"/>
                <w:b/>
                <w:bCs/>
                <w:color w:val="000000"/>
                <w:kern w:val="0"/>
                <w:sz w:val="22"/>
                <w:szCs w:val="22"/>
                <w:lang w:val="pl-PL" w:eastAsia="pl-PL" w:bidi="ar-SA"/>
              </w:rPr>
              <w:t>{/</w:t>
            </w:r>
            <w:r>
              <w:rPr>
                <w:rFonts w:eastAsia="Open Sans Semibold" w:cs="Open Sans Semibold" w:ascii="Open Sans Semibold" w:hAnsi="Open Sans Semibold"/>
                <w:color w:val="000000"/>
                <w:kern w:val="0"/>
                <w:sz w:val="22"/>
                <w:szCs w:val="22"/>
                <w:lang w:val="pl-PL" w:eastAsia="pl-PL" w:bidi="ar-SA"/>
              </w:rPr>
              <w:t>isAlt}{/Totals}‎</w:t>
            </w:r>
            <w:r>
              <w:rPr>
                <w:rFonts w:eastAsia="Open Sans Semibold" w:cs="Open Sans Semibold" w:ascii="Open Sans Semibold" w:hAnsi="Open Sans Semibold"/>
                <w:color w:val="FFFFFF"/>
                <w:kern w:val="0"/>
                <w:sz w:val="22"/>
                <w:szCs w:val="22"/>
                <w:lang w:val="pl-PL" w:eastAsia="pl-PL" w:bidi="ar-SA"/>
              </w:rPr>
              <w:t>*</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HINWEIS:</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rFonts w:ascii="Open Sans" w:hAnsi="Open Sans" w:eastAsia="Open Sans" w:cs="Open Sans"/>
          <w:b/>
          <w:color w:val="030303"/>
          <w:lang w:val="de-DE"/>
        </w:rPr>
        <w:t>{Text}</w:t>
      </w:r>
      <w:r>
        <w:rPr>
          <w:rFonts w:ascii="Open Sans" w:hAnsi="Open Sans" w:eastAsia="Open Sans" w:cs="Open Sans"/>
          <w:color w:val="030303"/>
          <w:lang w:val="de-DE"/>
        </w:rPr>
        <w:t>{/IsTitle}{^IsTitle}{Text}{/IsTitle}{/SelfPayLines}</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4">
        <w:r>
          <w:rPr>
            <w:rStyle w:val="Style"/>
            <w:rFonts w:eastAsia="Open Sans" w:cs="Open Sans" w:ascii="Open Sans" w:hAnsi="Open Sans"/>
            <w:b/>
            <w:bCs/>
            <w:color w:val="030303"/>
            <w:u w:val="none"/>
            <w:lang w:val="de-DE"/>
          </w:rPr>
          <w:t>service@e-m-c-2.de</w:t>
        </w:r>
        <w:r>
          <w:rPr>
            <w:rStyle w:val="Style"/>
            <w:rFonts w:eastAsia="Open Sans" w:cs="Open Sans" w:ascii="Open Sans" w:hAnsi="Open Sans"/>
            <w:color w:val="030303"/>
            <w:u w:val="single"/>
            <w:lang w:val="de-DE"/>
          </w:rPr>
          <w:t>.</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343" w:type="dxa"/>
      <w:jc w:val="left"/>
      <w:tblInd w:w="45" w:type="dxa"/>
      <w:tblLayout w:type="fixed"/>
      <w:tblCellMar>
        <w:top w:w="45" w:type="dxa"/>
        <w:left w:w="45" w:type="dxa"/>
        <w:bottom w:w="45" w:type="dxa"/>
        <w:right w:w="45" w:type="dxa"/>
      </w:tblCellMar>
      <w:tblLook w:val="0600" w:noVBand="1" w:noHBand="1" w:lastColumn="0" w:firstColumn="0" w:lastRow="0" w:firstRow="0"/>
    </w:tblPr>
    <w:tblGrid>
      <w:gridCol w:w="3114"/>
      <w:gridCol w:w="3114"/>
      <w:gridCol w:w="3115"/>
    </w:tblGrid>
    <w:tr>
      <w:trPr>
        <w:trHeight w:val="660" w:hRule="atLeast"/>
      </w:trPr>
      <w:tc>
        <w:tcPr>
          <w:tcW w:w="3114"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14"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15"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343" w:type="dxa"/>
      <w:jc w:val="left"/>
      <w:tblInd w:w="45" w:type="dxa"/>
      <w:tblLayout w:type="fixed"/>
      <w:tblCellMar>
        <w:top w:w="45" w:type="dxa"/>
        <w:left w:w="45" w:type="dxa"/>
        <w:bottom w:w="45" w:type="dxa"/>
        <w:right w:w="45" w:type="dxa"/>
      </w:tblCellMar>
      <w:tblLook w:val="0600" w:noVBand="1" w:noHBand="1" w:lastColumn="0" w:firstColumn="0" w:lastRow="0" w:firstRow="0"/>
    </w:tblPr>
    <w:tblGrid>
      <w:gridCol w:w="3114"/>
      <w:gridCol w:w="3114"/>
      <w:gridCol w:w="3115"/>
    </w:tblGrid>
    <w:tr>
      <w:trPr>
        <w:trHeight w:val="660" w:hRule="atLeast"/>
      </w:trPr>
      <w:tc>
        <w:tcPr>
          <w:tcW w:w="3114"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14"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15"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3"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 w:type="table" w:styleId="TableGrid">
    <w:name w:val="Table Grid"/>
    <w:basedOn w:val="Standardowy"/>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yperlink" Target="mailto:service@e-m-c-2.de" TargetMode="External"/><Relationship Id="rId4" Type="http://schemas.openxmlformats.org/officeDocument/2006/relationships/hyperlink" Target="mailto:service@e-m-c-2.de"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27</TotalTime>
  <Application>LibreOffice/25.2.3.2$MacOSX_X86_64 LibreOffice_project/bbb074479178df812d175f709636b368952c2ce3</Application>
  <AppVersion>15.0000</AppVersion>
  <Pages>3</Pages>
  <Words>319</Words>
  <Characters>2636</Characters>
  <CharactersWithSpaces>2927</CharactersWithSpaces>
  <Paragraphs>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2026-09-16T12:04:48Z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