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Diana Madden</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Delectus perferendi</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Explicabo Ut quae c Velit quis quia ani</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ANG2026-0112-094528</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23.01.1996</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Hakeem Fletcher</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Blanditiis et amet </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ANG2026-0112-094528</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Madden,</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Auswechseln des Duschsystems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564,06 €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564,06 €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1.629,06 €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309,52 €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1.938,58 €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