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Mikayla Rice</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Aut cumque est quib,</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Nostrud omnis fugit Nisi dolores quia es</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ANG2025-1029-145127</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11.01.2018</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Kim Mullins</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Jonas Bass</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ANG2025-1029-145127</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Rice,</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1.054,70 €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1.054,70 €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Schließen der Fehlstellen</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Auswechseln des Duschsystems</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einer einhand-Waschtischbatterie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Duschabtrennung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Duschwanne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Duschabtrennung</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- 82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1.244,14 €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1.244,14 €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Wandverkleidung 3.0 Alu 997×2550 mm — Farbe: Struktur weiß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Wandverkleidungsklebstoff 3.0/4.0</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Profilklebstoff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Duschsystem derby Thermostat m KB 250mm HB 3.2 3-fach edge u. Schl. verchr. VIG (verchromt)</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Einhand-Waschtischbatterie derby plus mit Hebel offen m. Ablg. verchromt VIG.</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Duschwanne 100 x 100 x 3 cm</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003</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D">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Aktion: Haltegriff</w:t>
            </w:r>
          </w:p>
          <w:p w:rsidR="00000000" w:rsidDel="00000000" w:rsidP="00000000" w:rsidRDefault="00000000" w:rsidRPr="00000000" w14:paraId="0000003E">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1 Haltegriff gratis im Wert von 175 € inkl. Lieferung und Montage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F">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D">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Bestandkundenbonus:</w:t>
            </w:r>
          </w:p>
          <w:p w:rsidR="00000000" w:rsidDel="00000000" w:rsidP="00000000" w:rsidRDefault="00000000" w:rsidRPr="00000000" w14:paraId="0000003E">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Rabatt von 300 € ab einem Gesamtwert von 3.000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F">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2.604,04 €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494,77 €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3.098,81 €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br w:type="textWrapping"/>
        <w:br w:type="textWrapping"/>
        <w:t xml:space="preserve">Der</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Selbstkostenanteil beträgt </w:t>
      </w:r>
      <w:r w:rsidDel="00000000" w:rsidR="00000000" w:rsidRPr="00000000">
        <w:rPr>
          <w:rFonts w:ascii="Open Sans" w:cs="Open Sans" w:eastAsia="Open Sans" w:hAnsi="Open Sans"/>
          <w:b w:val="1"/>
          <w:color w:val="030303"/>
          <w:sz w:val="22"/>
          <w:szCs w:val="22"/>
          <w:shd w:fill="auto" w:val="clear"/>
          <w:rtl w:val="0"/>
        </w:rPr>
        <w:t xml:space="preserve">0,00 €</w:t>
      </w:r>
      <w:r w:rsidDel="00000000" w:rsidR="00000000" w:rsidRPr="00000000">
        <w:rPr>
          <w:rFonts w:ascii="Open Sans" w:cs="Open Sans" w:eastAsia="Open Sans" w:hAnsi="Open Sans"/>
          <w:color w:val="030303"/>
          <w:sz w:val="22"/>
          <w:szCs w:val="22"/>
          <w:shd w:fill="auto" w:val="clear"/>
          <w:rtl w:val="0"/>
        </w:rPr>
        <w:t xml:space="preserve"> unter Berücksichtigung eines gewährten Zuschusses durch die Pflegekasse i.H.v. </w:t>
      </w:r>
      <w:r w:rsidDel="00000000" w:rsidR="00000000" w:rsidRPr="00000000">
        <w:rPr>
          <w:rFonts w:ascii="Open Sans" w:cs="Open Sans" w:eastAsia="Open Sans" w:hAnsi="Open Sans"/>
          <w:b w:val="1"/>
          <w:color w:val="030303"/>
          <w:sz w:val="22"/>
          <w:szCs w:val="22"/>
          <w:shd w:fill="auto" w:val="clear"/>
          <w:rtl w:val="0"/>
        </w:rPr>
        <w:t xml:space="preserve">4.180,00 €</w:t>
      </w:r>
      <w:r w:rsidDel="00000000" w:rsidR="00000000" w:rsidRPr="00000000">
        <w:rPr>
          <w:rFonts w:ascii="Open Sans" w:cs="Open Sans" w:eastAsia="Open Sans" w:hAnsi="Open Sans"/>
          <w:color w:val="030303"/>
          <w:sz w:val="22"/>
          <w:szCs w:val="22"/>
          <w:shd w:fill="auto" w:val="clear"/>
          <w:rtl w:val="0"/>
        </w:rPr>
        <w:t xml:space="preserve">.</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