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624A43"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Serena</w:t>
            </w:r>
            <w:proofErr w:type="spellStart"/>
            <w:r>
              <w:rPr>
                <w:rFonts w:ascii="Open Sans" w:eastAsia="Open Sans" w:hAnsi="Open Sans" w:cs="Open Sans"/>
              </w:rPr>
              <w:t/>
            </w:r>
            <w:proofErr w:type="spellEnd"/>
            <w:r>
              <w:rPr>
                <w:rFonts w:ascii="Open Sans" w:eastAsia="Open Sans" w:hAnsi="Open Sans" w:cs="Open Sans"/>
              </w:rPr>
              <w:t xml:space="preserve"> Jones</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Eum quis officia ven</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Consequatur velit a In illo obcaecati co</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ANG2026-0310-131134</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07.09.2012</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Winifred Foreman</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xml:space="preserve">Cupidatat et sint id</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ANG2026-0310-131134</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 Frau</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Jones</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16.356,16 €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16.356,16 €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- 12,00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- 12,00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- 12,00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- 11184 km Kilometerpauschale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832,48 €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832,48 €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Stelzlager Pro justierbar 64–110 mm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Duschwanne 70 x 140 x 2.6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17.188,64 €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3.265,84 €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20.454,48 €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- 100 % sofort abzüglich 2 % Skonto oder</w:t>
      </w:r>
      <w:r w:rsidRPr="0039504E">
        <w:rPr>
          <w:lang w:val="de-DE"/>
        </w:rPr>
        <w:br/>
        <w:t xml:space="preserve">- 50 % sofort und 50 % nach Fertigstellung,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624A43" w:rsidRDefault="00624A43">
      <w:pPr>
        <w:pStyle w:val="normal1"/>
        <w:spacing w:before="81"/>
        <w:rPr>
          <w:rFonts w:ascii="Open Sans" w:eastAsia="Open Sans" w:hAnsi="Open Sans" w:cs="Open Sans"/>
          <w:sz w:val="20"/>
          <w:szCs w:val="20"/>
          <w:lang w:val="fr-BE"/>
        </w:rPr>
      </w:pPr>
      <w:r w:rsidRPr="00624A43">
        <w:rPr>
          <w:rFonts w:ascii="Open Sans" w:eastAsia="Open Sans" w:hAnsi="Open Sans" w:cs="Open Sans"/>
          <w:sz w:val="20"/>
          <w:szCs w:val="20"/>
          <w:lang w:val="fr-BE"/>
        </w:rPr>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02.11.2012</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3E982B00" w14:textId="77777777" w:rsidR="00237ADB" w:rsidRPr="0039504E" w:rsidRDefault="00000000">
      <w:pPr>
        <w:spacing w:before="67" w:line="276" w:lineRule="auto"/>
        <w:rPr>
          <w:rFonts w:ascii="Open Sans" w:eastAsia="Open Sans" w:hAnsi="Open Sans" w:cs="Open Sans"/>
          <w:color w:val="030303"/>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r w:rsidRPr="0039504E">
        <w:rPr>
          <w:lang w:val="de-DE"/>
        </w:rPr>
        <w:br/>
      </w:r>
    </w:p>
    <w:p w14:paraId="6EB67278" w14:textId="77777777" w:rsidR="00237ADB" w:rsidRPr="0039504E" w:rsidRDefault="00000000">
      <w:pPr>
        <w:spacing w:before="67" w:line="276" w:lineRule="auto"/>
        <w:rPr>
          <w:rFonts w:ascii="Open Sans" w:eastAsia="Open Sans" w:hAnsi="Open Sans" w:cs="Open Sans"/>
          <w:color w:val="000000"/>
          <w:lang w:val="de-DE"/>
        </w:rPr>
      </w:pPr>
      <w:r w:rsidRPr="0039504E">
        <w:rPr>
          <w:rFonts w:ascii="Open Sans" w:eastAsia="Open Sans" w:hAnsi="Open Sans" w:cs="Open Sans"/>
          <w:color w:val="030303"/>
          <w:lang w:val="de-DE"/>
        </w:rPr>
        <w:t>Ihr Team von EmC2</w:t>
      </w:r>
    </w:p>
    <w:sectPr w:rsidR="00237ADB"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FCCAD" w14:textId="77777777" w:rsidR="009539D2" w:rsidRDefault="009539D2">
      <w:r>
        <w:separator/>
      </w:r>
    </w:p>
  </w:endnote>
  <w:endnote w:type="continuationSeparator" w:id="0">
    <w:p w14:paraId="5EF4C7FD" w14:textId="77777777" w:rsidR="009539D2" w:rsidRDefault="00953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89678" w14:textId="77777777" w:rsidR="009539D2" w:rsidRDefault="009539D2">
      <w:r>
        <w:separator/>
      </w:r>
    </w:p>
  </w:footnote>
  <w:footnote w:type="continuationSeparator" w:id="0">
    <w:p w14:paraId="0C6AB5F5" w14:textId="77777777" w:rsidR="009539D2" w:rsidRDefault="009539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D0F81"/>
    <w:rsid w:val="001152A9"/>
    <w:rsid w:val="00237ADB"/>
    <w:rsid w:val="00293BDB"/>
    <w:rsid w:val="0039504E"/>
    <w:rsid w:val="00624A43"/>
    <w:rsid w:val="009539D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365</Words>
  <Characters>2190</Characters>
  <Application>Microsoft Office Word</Application>
  <DocSecurity>0</DocSecurity>
  <Lines>18</Lines>
  <Paragraphs>5</Paragraphs>
  <ScaleCrop>false</ScaleCrop>
  <Company/>
  <LinksUpToDate>false</LinksUpToDate>
  <CharactersWithSpaces>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3</cp:revision>
  <dcterms:created xsi:type="dcterms:W3CDTF">2026-02-04T11:05:00Z</dcterms:created>
  <dcterms:modified xsi:type="dcterms:W3CDTF">2026-02-24T08:40:00Z</dcterms:modified>
</cp:coreProperties>
</file>