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Quintessa Dickerson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Dolores placeat nob,</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Voluptatum excepturi Praesentium qui comm</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Levi Rosales</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AN20250926171623</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1973-10-19</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Audrey Key</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AN20250926171623</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Dickerson,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1.111,20 €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1.111,20 €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- 66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526,11 €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526,11 €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100 x 3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1.900,37 €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361,07 €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2.261,44 €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