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media/image1.jpeg" ContentType="image/jpe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header3.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171" w:after="0"/>
        <w:ind w:hanging="0" w:start="0" w:end="0"/>
        <w:jc w:val="start"/>
        <w:rPr>
          <w:rFonts w:ascii="Open Sans" w:hAnsi="Open Sans" w:eastAsia="Open Sans" w:cs="Open Sans"/>
          <w:color w:val="070707"/>
          <w:sz w:val="17"/>
          <w:szCs w:val="17"/>
          <w:shd w:fill="auto" w:val="clear"/>
        </w:rPr>
      </w:pPr>
      <w:r>
        <w:rPr>
          <w:rFonts w:eastAsia="Open Sans" w:cs="Open Sans" w:ascii="Open Sans" w:hAnsi="Open Sans"/>
          <w:b/>
          <w:sz w:val="17"/>
          <w:szCs w:val="17"/>
        </w:rPr>
        <w:br/>
      </w:r>
      <w:r>
        <w:rPr>
          <w:rFonts w:eastAsia="Open Sans" w:cs="Open Sans" w:ascii="Open Sans" w:hAnsi="Open Sans"/>
          <w:color w:val="070707"/>
          <w:sz w:val="17"/>
          <w:szCs w:val="17"/>
          <w:shd w:fill="auto" w:val="clear"/>
        </w:rPr>
        <w:t>EmC2 Attila Landgrafe, Waldstraße 5, 95032 Hof</w:t>
      </w:r>
    </w:p>
    <w:p>
      <w:pPr>
        <w:pStyle w:val="normal1"/>
        <w:spacing w:lineRule="auto" w:line="240" w:before="0" w:after="0"/>
        <w:ind w:hanging="0" w:start="0" w:end="0"/>
        <w:jc w:val="star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Table1"/>
        <w:tblW w:w="10035" w:type="dxa"/>
        <w:jc w:val="start"/>
        <w:tblInd w:w="0" w:type="dxa"/>
        <w:tblLayout w:type="fixed"/>
        <w:tblCellMar>
          <w:top w:w="0" w:type="dxa"/>
          <w:start w:w="0" w:type="dxa"/>
          <w:bottom w:w="0" w:type="dxa"/>
          <w:end w:w="0" w:type="dxa"/>
        </w:tblCellMar>
        <w:tblLook w:val="0600"/>
      </w:tblPr>
      <w:tblGrid>
        <w:gridCol w:w="5505"/>
        <w:gridCol w:w="1934"/>
        <w:gridCol w:w="2596"/>
      </w:tblGrid>
      <w:tr>
        <w:trPr>
          <w:trHeight w:val="1380" w:hRule="atLeast"/>
        </w:trPr>
        <w:tc>
          <w:tcPr>
            <w:tcW w:w="5505" w:type="dxa"/>
            <w:tcBorders>
              <w:top w:val="single" w:sz="8" w:space="0" w:color="FFFFFF"/>
              <w:start w:val="single" w:sz="8" w:space="0" w:color="FFFFFF"/>
              <w:bottom w:val="single" w:sz="8" w:space="0" w:color="FFFFFF"/>
              <w:end w:val="single" w:sz="8" w:space="0" w:color="FFFFFF"/>
            </w:tcBorders>
            <w:shd w:fill="auto" w:val="clear"/>
          </w:tcPr>
          <w:p>
            <w:pPr>
              <w:pStyle w:val="normal1"/>
              <w:spacing w:lineRule="auto" w:line="278"/>
              <w:ind w:end="314"/>
              <w:rPr>
                <w:rFonts w:ascii="Open Sans" w:hAnsi="Open Sans" w:eastAsia="Open Sans" w:cs="Open Sans"/>
              </w:rPr>
            </w:pPr>
            <w:r>
              <w:rPr>
                <w:rFonts w:eastAsia="Open Sans" w:cs="Open Sans" w:ascii="Open Sans" w:hAnsi="Open Sans"/>
              </w:rPr>
              <w:t xml:space="preserve">Frau</w:t>
            </w:r>
          </w:p>
          <w:p>
            <w:pPr>
              <w:pStyle w:val="normal1"/>
              <w:spacing w:lineRule="auto" w:line="278"/>
              <w:ind w:end="314"/>
              <w:rPr>
                <w:rFonts w:ascii="Open Sans" w:hAnsi="Open Sans" w:eastAsia="Open Sans" w:cs="Open Sans"/>
                <w:color w:val="1F1F1F"/>
              </w:rPr>
            </w:pPr>
            <w:r>
              <w:rPr>
                <w:rFonts w:eastAsia="Open Sans" w:cs="Open Sans" w:ascii="Open Sans" w:hAnsi="Open Sans"/>
              </w:rPr>
              <w:t xml:space="preserve">Ray Dale44</w:t>
            </w:r>
          </w:p>
          <w:p>
            <w:pPr>
              <w:pStyle w:val="normal1"/>
              <w:spacing w:lineRule="auto" w:line="278"/>
              <w:ind w:end="314"/>
              <w:rPr>
                <w:rFonts w:ascii="Open Sans" w:hAnsi="Open Sans" w:eastAsia="Open Sans" w:cs="Open Sans"/>
                <w:color w:val="1F1F1F"/>
              </w:rPr>
            </w:pPr>
            <w:r>
              <w:rPr>
                <w:rFonts w:eastAsia="Open Sans" w:cs="Open Sans" w:ascii="Open Sans" w:hAnsi="Open Sans"/>
              </w:rPr>
              <w:t xml:space="preserve">Voluptatem pariatur</w:t>
            </w:r>
          </w:p>
          <w:p>
            <w:pPr>
              <w:pStyle w:val="normal1"/>
              <w:spacing w:lineRule="auto" w:line="278"/>
              <w:ind w:end="314"/>
              <w:rPr>
                <w:rFonts w:ascii="Open Sans" w:hAnsi="Open Sans" w:eastAsia="Open Sans" w:cs="Open Sans"/>
                <w:color w:val="070707"/>
                <w:sz w:val="17"/>
                <w:szCs w:val="17"/>
              </w:rPr>
            </w:pPr>
            <w:r>
              <w:rPr>
                <w:rFonts w:eastAsia="Open Sans" w:cs="Open Sans" w:ascii="Open Sans" w:hAnsi="Open Sans"/>
              </w:rPr>
              <w:t xml:space="preserve">Sed minim dignissimo Quos ad quo esse cum</w:t>
            </w:r>
          </w:p>
        </w:tc>
        <w:tc>
          <w:tcPr>
            <w:tcW w:w="1934" w:type="dxa"/>
            <w:tcBorders>
              <w:top w:val="single" w:sz="8" w:space="0" w:color="FFFFFF"/>
              <w:start w:val="single" w:sz="8" w:space="0" w:color="FFFFFF"/>
              <w:bottom w:val="single" w:sz="8" w:space="0" w:color="FFFFFF"/>
              <w:end w:val="single" w:sz="8" w:space="0" w:color="FFFFFF"/>
            </w:tcBorders>
            <w:shd w:fill="auto" w:val="clear"/>
          </w:tcPr>
          <w:p>
            <w:pPr>
              <w:pStyle w:val="normal1"/>
              <w:ind w:end="127"/>
              <w:rPr>
                <w:rFonts w:ascii="Open Sans" w:hAnsi="Open Sans" w:eastAsia="Open Sans" w:cs="Open Sans"/>
                <w:sz w:val="21"/>
                <w:szCs w:val="21"/>
              </w:rPr>
            </w:pPr>
            <w:r>
              <w:rPr>
                <w:rFonts w:eastAsia="Open Sans" w:cs="Open Sans" w:ascii="Open Sans" w:hAnsi="Open Sans"/>
                <w:color w:val="1F1F1F"/>
                <w:sz w:val="21"/>
                <w:szCs w:val="21"/>
              </w:rPr>
              <w:t>Angebotsnummer</w:t>
            </w:r>
            <w:r>
              <w:rPr>
                <w:rFonts w:eastAsia="Open Sans" w:cs="Open Sans" w:ascii="Open Sans" w:hAnsi="Open Sans"/>
                <w:sz w:val="21"/>
                <w:szCs w:val="21"/>
              </w:rPr>
              <w:t xml:space="preserve">        </w:t>
            </w:r>
            <w:r>
              <w:rPr>
                <w:rFonts w:eastAsia="Open Sans" w:cs="Open Sans" w:ascii="Open Sans" w:hAnsi="Open Sans"/>
                <w:color w:val="1F1F1F"/>
                <w:sz w:val="21"/>
                <w:szCs w:val="21"/>
              </w:rPr>
              <w:t>Datum</w:t>
            </w:r>
          </w:p>
          <w:p>
            <w:pPr>
              <w:pStyle w:val="normal1"/>
              <w:ind w:end="127"/>
              <w:rPr>
                <w:rFonts w:ascii="Open Sans" w:hAnsi="Open Sans" w:eastAsia="Open Sans" w:cs="Open Sans"/>
                <w:color w:val="1F1F1F"/>
                <w:sz w:val="21"/>
                <w:szCs w:val="21"/>
              </w:rPr>
            </w:pPr>
            <w:r>
              <w:rPr>
                <w:rFonts w:eastAsia="Open Sans" w:cs="Open Sans" w:ascii="Open Sans" w:hAnsi="Open Sans"/>
                <w:color w:val="1F1F1F"/>
                <w:sz w:val="21"/>
                <w:szCs w:val="21"/>
              </w:rPr>
              <w:t>Ansprechpartner</w:t>
            </w:r>
          </w:p>
          <w:p>
            <w:pPr>
              <w:pStyle w:val="normal1"/>
              <w:ind w:end="127"/>
              <w:rPr>
                <w:rFonts w:ascii="Open Sans" w:hAnsi="Open Sans" w:eastAsia="Open Sans" w:cs="Open Sans"/>
                <w:color w:val="070707"/>
                <w:sz w:val="17"/>
                <w:szCs w:val="17"/>
              </w:rPr>
            </w:pPr>
            <w:r>
              <w:rPr>
                <w:rFonts w:eastAsia="Open Sans" w:cs="Open Sans" w:ascii="Open Sans" w:hAnsi="Open Sans"/>
                <w:color w:val="1F1F1F"/>
                <w:sz w:val="21"/>
                <w:szCs w:val="21"/>
              </w:rPr>
              <w:t>Telefon</w:t>
              <w:br/>
              <w:t>E-Mail</w:t>
            </w:r>
          </w:p>
        </w:tc>
        <w:tc>
          <w:tcPr>
            <w:tcW w:w="2596" w:type="dxa"/>
            <w:tcBorders>
              <w:top w:val="single" w:sz="8" w:space="0" w:color="FFFFFF"/>
              <w:start w:val="single" w:sz="8" w:space="0" w:color="FFFFFF"/>
              <w:bottom w:val="single" w:sz="8" w:space="0" w:color="FFFFFF"/>
              <w:end w:val="single" w:sz="8" w:space="0" w:color="FFFFFF"/>
            </w:tcBorders>
            <w:shd w:fill="auto" w:val="clear"/>
          </w:tcPr>
          <w:p>
            <w:pPr>
              <w:pStyle w:val="normal1"/>
              <w:jc w:val="end"/>
              <w:rPr>
                <w:rFonts w:ascii="Open Sans" w:hAnsi="Open Sans" w:eastAsia="Open Sans" w:cs="Open Sans"/>
              </w:rPr>
            </w:pPr>
            <w:r>
              <w:rPr>
                <w:rFonts w:eastAsia="Open Sans" w:cs="Open Sans" w:ascii="Open Sans" w:hAnsi="Open Sans"/>
              </w:rPr>
              <w:t xml:space="preserve">ANG2025-1110-113326</w:t>
            </w:r>
            <w:r>
              <w:rPr>
                <w:rFonts w:eastAsia="Open Sans" w:cs="Open Sans" w:ascii="Open Sans" w:hAnsi="Open Sans"/>
                <w:color w:val="1F1F1F"/>
                <w:sz w:val="21"/>
                <w:szCs w:val="21"/>
              </w:rPr>
              <w:t/>
            </w:r>
            <w:r>
              <w:rPr>
                <w:rFonts w:eastAsia="Open Sans" w:cs="Open Sans" w:ascii="Open Sans" w:hAnsi="Open Sans"/>
              </w:rPr>
              <w:t/>
            </w:r>
          </w:p>
          <w:p>
            <w:pPr>
              <w:pStyle w:val="normal1"/>
              <w:jc w:val="end"/>
              <w:rPr>
                <w:rFonts w:ascii="Open Sans" w:hAnsi="Open Sans" w:eastAsia="Open Sans" w:cs="Open Sans"/>
                <w:color w:val="1F1F1F"/>
                <w:sz w:val="21"/>
                <w:szCs w:val="21"/>
              </w:rPr>
            </w:pPr>
            <w:r>
              <w:rPr>
                <w:rFonts w:eastAsia="Open Sans" w:cs="Open Sans" w:ascii="Open Sans" w:hAnsi="Open Sans"/>
              </w:rPr>
              <w:t xml:space="preserve">02.02.1981</w:t>
            </w:r>
            <w:r>
              <w:rPr>
                <w:rFonts w:eastAsia="Open Sans" w:cs="Open Sans" w:ascii="Open Sans" w:hAnsi="Open Sans"/>
                <w:color w:val="1F1F1F"/>
                <w:sz w:val="21"/>
                <w:szCs w:val="21"/>
              </w:rPr>
              <w:t/>
            </w:r>
            <w:r>
              <w:rPr>
                <w:rFonts w:eastAsia="Open Sans" w:cs="Open Sans" w:ascii="Open Sans" w:hAnsi="Open Sans"/>
              </w:rPr>
              <w:t/>
            </w:r>
            <w:r>
              <w:rPr>
                <w:rFonts w:eastAsia="Open Sans" w:cs="Open Sans" w:ascii="Open Sans" w:hAnsi="Open Sans"/>
                <w:color w:val="1F1F1F"/>
                <w:sz w:val="21"/>
                <w:szCs w:val="21"/>
              </w:rPr>
              <w:br/>
            </w:r>
            <w:r>
              <w:rPr>
                <w:rFonts w:eastAsia="Open Sans" w:cs="Open Sans" w:ascii="Open Sans" w:hAnsi="Open Sans"/>
              </w:rPr>
              <w:t xml:space="preserve">Mari Greer</w:t>
            </w:r>
            <w:r>
              <w:rPr>
                <w:rFonts w:eastAsia="Open Sans" w:cs="Open Sans" w:ascii="Open Sans" w:hAnsi="Open Sans"/>
                <w:color w:val="1F1F1F"/>
                <w:sz w:val="21"/>
                <w:szCs w:val="21"/>
              </w:rPr>
              <w:t/>
            </w:r>
            <w:r>
              <w:rPr>
                <w:rFonts w:eastAsia="Open Sans" w:cs="Open Sans" w:ascii="Open Sans" w:hAnsi="Open Sans"/>
              </w:rPr>
              <w:t/>
            </w:r>
            <w:r>
              <w:rPr>
                <w:rFonts w:eastAsia="Open Sans" w:cs="Open Sans" w:ascii="Open Sans" w:hAnsi="Open Sans"/>
                <w:color w:val="1F1F1F"/>
                <w:sz w:val="21"/>
                <w:szCs w:val="21"/>
              </w:rPr>
              <w:br/>
              <w:t xml:space="preserve">          09281 5915900</w:t>
            </w:r>
          </w:p>
          <w:p>
            <w:pPr>
              <w:pStyle w:val="normal1"/>
              <w:jc w:val="end"/>
              <w:rPr>
                <w:rFonts w:ascii="Open Sans" w:hAnsi="Open Sans" w:eastAsia="Open Sans" w:cs="Open Sans"/>
                <w:color w:val="070707"/>
                <w:sz w:val="17"/>
                <w:szCs w:val="17"/>
              </w:rPr>
            </w:pPr>
            <w:r>
              <w:rPr>
                <w:rFonts w:eastAsia="Open Sans" w:cs="Open Sans" w:ascii="Open Sans" w:hAnsi="Open Sans"/>
                <w:color w:val="1F1F1F"/>
                <w:sz w:val="21"/>
                <w:szCs w:val="21"/>
              </w:rPr>
              <w:t>service@e-m-c-2.de</w:t>
            </w:r>
          </w:p>
        </w:tc>
      </w:tr>
      <w:tr>
        <w:trPr>
          <w:trHeight w:val="370" w:hRule="atLeast"/>
        </w:trPr>
        <w:tc>
          <w:tcPr>
            <w:tcW w:w="5505"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start"/>
              <w:rPr>
                <w:rFonts w:ascii="Open Sans" w:hAnsi="Open Sans" w:eastAsia="Open Sans" w:cs="Open Sans"/>
                <w:color w:val="070707"/>
                <w:sz w:val="17"/>
                <w:szCs w:val="17"/>
              </w:rPr>
            </w:pPr>
            <w:r>
              <w:rPr>
                <w:rFonts w:eastAsia="Open Sans" w:cs="Open Sans" w:ascii="Open Sans" w:hAnsi="Open Sans"/>
                <w:color w:val="070707"/>
                <w:sz w:val="17"/>
                <w:szCs w:val="17"/>
              </w:rPr>
            </w:r>
          </w:p>
        </w:tc>
        <w:tc>
          <w:tcPr>
            <w:tcW w:w="4530" w:type="dxa"/>
            <w:gridSpan w:val="2"/>
            <w:tcBorders>
              <w:top w:val="single" w:sz="8" w:space="0" w:color="FFFFFF"/>
              <w:start w:val="single" w:sz="8" w:space="0" w:color="FFFFFF"/>
              <w:bottom w:val="single" w:sz="8" w:space="0" w:color="FFFFFF"/>
              <w:end w:val="single" w:sz="8" w:space="0" w:color="FFFFFF"/>
            </w:tcBorders>
            <w:shd w:fill="auto" w:val="clear"/>
          </w:tcPr>
          <w:p>
            <w:pPr>
              <w:pStyle w:val="normal1"/>
              <w:ind w:end="127"/>
              <w:rPr>
                <w:rFonts w:ascii="Open Sans" w:hAnsi="Open Sans" w:eastAsia="Open Sans" w:cs="Open Sans"/>
                <w:color w:val="070707"/>
                <w:sz w:val="17"/>
                <w:szCs w:val="17"/>
              </w:rPr>
            </w:pPr>
            <w:r>
              <w:rPr>
                <w:rFonts w:eastAsia="Open Sans" w:cs="Open Sans" w:ascii="Open Sans" w:hAnsi="Open Sans"/>
                <w:b/>
                <w:color w:val="1F1F1F"/>
                <w:sz w:val="21"/>
                <w:szCs w:val="21"/>
              </w:rPr>
              <w:t>Referenz</w:t>
              <w:br/>
            </w:r>
            <w:r>
              <w:rPr>
                <w:rFonts w:eastAsia="Open Sans" w:cs="Open Sans" w:ascii="Open Sans" w:hAnsi="Open Sans"/>
              </w:rPr>
              <w:t xml:space="preserve">Kasimir Burton</w:t>
            </w:r>
          </w:p>
        </w:tc>
      </w:tr>
    </w:tbl>
    <w:p>
      <w:pPr>
        <w:pStyle w:val="normal1"/>
        <w:spacing w:lineRule="auto" w:line="240" w:before="0"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40" w:before="156" w:after="0"/>
        <w:ind w:hanging="0" w:start="0" w:end="0"/>
        <w:jc w:val="start"/>
        <w:rPr>
          <w:rFonts w:ascii="Arimo" w:hAnsi="Arimo" w:eastAsia="Arimo" w:cs="Arimo"/>
          <w:b/>
          <w:color w:val="000000"/>
          <w:sz w:val="24"/>
          <w:szCs w:val="24"/>
          <w:shd w:fill="auto" w:val="clear"/>
        </w:rPr>
      </w:pPr>
      <w:r>
        <w:rPr>
          <w:rFonts w:eastAsia="Arimo" w:cs="Arimo" w:ascii="Arimo" w:hAnsi="Arimo"/>
          <w:b/>
          <w:color w:val="000000"/>
          <w:sz w:val="24"/>
          <w:szCs w:val="24"/>
          <w:shd w:fill="auto" w:val="clear"/>
        </w:rPr>
        <w:t xml:space="preserve">  </w:t>
      </w:r>
      <w:r>
        <w:rPr>
          <w:rFonts w:eastAsia="Arimo" w:cs="Arimo" w:ascii="Arimo" w:hAnsi="Arimo"/>
          <w:b/>
          <w:color w:val="000000"/>
          <w:sz w:val="24"/>
          <w:szCs w:val="24"/>
          <w:shd w:fill="auto" w:val="clear"/>
        </w:rPr>
        <w:t xml:space="preserve">Ihr Angebot ANG2025-1110-113326</w:t>
      </w:r>
    </w:p>
    <w:p>
      <w:pPr>
        <w:pStyle w:val="normal1"/>
        <w:spacing w:lineRule="auto" w:line="240" w:before="156"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t xml:space="preserve">  </w:t>
      </w:r>
      <w:r>
        <w:rPr>
          <w:rFonts w:eastAsia="Open Sans" w:cs="Open Sans" w:ascii="Open Sans" w:hAnsi="Open Sans"/>
          <w:color w:val="000000"/>
          <w:sz w:val="22"/>
          <w:szCs w:val="22"/>
          <w:shd w:fill="auto" w:val="clear"/>
        </w:rPr>
        <w:t xml:space="preserve">Sehr geehrte Frau Dale44,</w:t>
        <w:br/>
      </w:r>
    </w:p>
    <w:p>
      <w:pPr>
        <w:pStyle w:val="normal1"/>
        <w:spacing w:lineRule="auto" w:line="240" w:before="1" w:after="0"/>
        <w:ind w:hanging="5" w:start="125" w:end="-89"/>
        <w:jc w:val="start"/>
        <w:rPr>
          <w:rFonts w:ascii="Open Sans" w:hAnsi="Open Sans" w:eastAsia="Open Sans" w:cs="Open Sans"/>
          <w:color w:val="000000"/>
          <w:sz w:val="22"/>
          <w:szCs w:val="22"/>
          <w:shd w:fill="auto" w:val="clear"/>
        </w:rPr>
      </w:pPr>
      <w:r>
        <w:rPr>
          <w:rFonts w:eastAsia="Open Sans" w:cs="Open Sans" w:ascii="Open Sans" w:hAnsi="Open Sans"/>
          <w:color w:val="070707"/>
          <w:sz w:val="22"/>
          <w:szCs w:val="22"/>
          <w:shd w:fill="auto" w:val="clear"/>
        </w:rPr>
        <w:t xml:space="preserve">vielen Dank für Ihre Anfrage und Ihr damit verbundenes Interesse. </w:t>
        <w:br/>
        <w:t>Wir freuen uns, Ihnen folgendes Angebot unterbreiten zu können.</w:t>
      </w:r>
    </w:p>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2"/>
        <w:tblW w:w="9780" w:type="dxa"/>
        <w:jc w:val="start"/>
        <w:tblInd w:w="1" w:type="dxa"/>
        <w:tblLayout w:type="fixed"/>
        <w:tblCellMar>
          <w:top w:w="0" w:type="dxa"/>
          <w:start w:w="0" w:type="dxa"/>
          <w:bottom w:w="0" w:type="dxa"/>
          <w:end w:w="0" w:type="dxa"/>
        </w:tblCellMar>
        <w:tblLook w:val="0000"/>
      </w:tblPr>
      <w:tblGrid>
        <w:gridCol w:w="660"/>
        <w:gridCol w:w="885"/>
        <w:gridCol w:w="4424"/>
        <w:gridCol w:w="2326"/>
        <w:gridCol w:w="1485"/>
      </w:tblGrid>
      <w:tr>
        <w:trPr>
          <w:trHeight w:val="1" w:hRule="atLeast"/>
        </w:trPr>
        <w:tc>
          <w:tcPr>
            <w:tcW w:w="660"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40" w:before="0" w:after="0"/>
              <w:ind w:hanging="0" w:start="0" w:end="0"/>
              <w:jc w:val="start"/>
              <w:rPr>
                <w:sz w:val="22"/>
                <w:szCs w:val="22"/>
              </w:rPr>
            </w:pPr>
            <w:r>
              <w:rPr>
                <w:rFonts w:eastAsia="Open Sans" w:cs="Open Sans" w:ascii="Open Sans" w:hAnsi="Open Sans"/>
                <w:color w:val="070707"/>
                <w:sz w:val="22"/>
                <w:szCs w:val="22"/>
                <w:shd w:fill="auto" w:val="clear"/>
              </w:rPr>
              <w:t>Pos</w:t>
            </w:r>
          </w:p>
        </w:tc>
        <w:tc>
          <w:tcPr>
            <w:tcW w:w="885"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40" w:before="0" w:after="0"/>
              <w:ind w:hanging="0" w:start="0" w:end="0"/>
              <w:jc w:val="start"/>
              <w:rPr>
                <w:sz w:val="22"/>
                <w:szCs w:val="22"/>
              </w:rPr>
            </w:pPr>
            <w:r>
              <w:rPr>
                <w:rFonts w:eastAsia="Open Sans" w:cs="Open Sans" w:ascii="Open Sans" w:hAnsi="Open Sans"/>
                <w:color w:val="070707"/>
                <w:sz w:val="22"/>
                <w:szCs w:val="22"/>
                <w:shd w:fill="auto" w:val="clear"/>
              </w:rPr>
              <w:t>Menge</w:t>
            </w:r>
          </w:p>
        </w:tc>
        <w:tc>
          <w:tcPr>
            <w:tcW w:w="4424"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0" w:end="314"/>
              <w:jc w:val="start"/>
              <w:rPr>
                <w:color w:val="000000"/>
                <w:sz w:val="22"/>
                <w:szCs w:val="22"/>
              </w:rPr>
            </w:pPr>
            <w:r>
              <w:rPr>
                <w:rFonts w:eastAsia="Open Sans" w:cs="Open Sans" w:ascii="Open Sans" w:hAnsi="Open Sans"/>
                <w:color w:val="000000"/>
                <w:sz w:val="22"/>
                <w:szCs w:val="22"/>
                <w:shd w:fill="auto" w:val="clear"/>
              </w:rPr>
              <w:t>Bezeichnung</w:t>
            </w:r>
          </w:p>
        </w:tc>
        <w:tc>
          <w:tcPr>
            <w:tcW w:w="2326"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141" w:end="314"/>
              <w:jc w:val="center"/>
              <w:rPr>
                <w:color w:val="000000"/>
                <w:sz w:val="22"/>
                <w:szCs w:val="22"/>
              </w:rPr>
            </w:pPr>
            <w:r>
              <w:rPr>
                <w:rFonts w:eastAsia="Open Sans" w:cs="Open Sans" w:ascii="Open Sans" w:hAnsi="Open Sans"/>
                <w:color w:val="000000"/>
                <w:sz w:val="22"/>
                <w:szCs w:val="22"/>
                <w:shd w:fill="auto" w:val="clear"/>
              </w:rPr>
              <w:t>Einheitspreis</w:t>
            </w:r>
          </w:p>
        </w:tc>
        <w:tc>
          <w:tcPr>
            <w:tcW w:w="1485"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0" w:end="314"/>
              <w:jc w:val="center"/>
              <w:rPr>
                <w:color w:val="000000"/>
                <w:sz w:val="22"/>
                <w:szCs w:val="22"/>
              </w:rPr>
            </w:pPr>
            <w:r>
              <w:rPr>
                <w:rFonts w:eastAsia="Open Sans" w:cs="Open Sans" w:ascii="Open Sans" w:hAnsi="Open Sans"/>
                <w:color w:val="000000"/>
                <w:sz w:val="22"/>
                <w:szCs w:val="22"/>
                <w:shd w:fill="auto" w:val="clear"/>
              </w:rPr>
              <w:t>Gesamt</w:t>
            </w:r>
          </w:p>
        </w:tc>
      </w:tr>
      <w:tr>
        <w:trPr>
          <w:trHeight w:val="315"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001</w:t>
            </w:r>
          </w:p>
        </w:tc>
        <w:tc>
          <w:tcPr>
            <w:tcW w:w="8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1 Stk</w:t>
            </w:r>
          </w:p>
        </w:tc>
        <w:tc>
          <w:tcPr>
            <w:tcW w:w="4424"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start"/>
              <w:rPr>
                <w:color w:val="000000"/>
              </w:rPr>
            </w:pPr>
            <w:r>
              <w:rPr>
                <w:rFonts w:eastAsia="Arimo" w:cs="Arimo" w:ascii="Arimo" w:hAnsi="Arimo"/>
                <w:b/>
                <w:color w:val="000000"/>
                <w:sz w:val="20"/>
                <w:szCs w:val="20"/>
                <w:shd w:fill="auto" w:val="clear"/>
              </w:rPr>
              <w:t>Auszuführende Arbeiten</w:t>
            </w:r>
          </w:p>
        </w:tc>
        <w:tc>
          <w:tcPr>
            <w:tcW w:w="2326"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center"/>
              <w:rPr>
                <w:color w:val="000000"/>
              </w:rPr>
            </w:pPr>
            <w:r>
              <w:rPr>
                <w:rFonts w:eastAsia="Open Sans" w:cs="Open Sans" w:ascii="Open Sans" w:hAnsi="Open Sans"/>
                <w:color w:val="000000"/>
                <w:sz w:val="20"/>
                <w:szCs w:val="20"/>
                <w:shd w:fill="auto" w:val="clear"/>
              </w:rPr>
              <w:t xml:space="preserve">4.098,80 €</w:t>
            </w:r>
          </w:p>
        </w:tc>
        <w:tc>
          <w:tcPr>
            <w:tcW w:w="14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141" w:end="314"/>
              <w:jc w:val="center"/>
              <w:rPr>
                <w:color w:val="000000"/>
              </w:rPr>
            </w:pPr>
            <w:r>
              <w:rPr>
                <w:rFonts w:eastAsia="Open Sans" w:cs="Open Sans" w:ascii="Open Sans" w:hAnsi="Open Sans"/>
                <w:color w:val="000000"/>
                <w:sz w:val="20"/>
                <w:szCs w:val="20"/>
                <w:shd w:fill="auto" w:val="clear"/>
              </w:rPr>
              <w:t xml:space="preserve">4.098,80 €</w:t>
            </w:r>
          </w:p>
        </w:tc>
      </w:tr>
      <w:tr>
        <w:trPr>
          <w:trHeight w:val="1741"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tabs>
                <w:tab w:val="clear" w:pos="720"/>
                <w:tab w:val="left" w:pos="750" w:leader="none"/>
                <w:tab w:val="left" w:pos="1416" w:leader="none"/>
              </w:tabs>
              <w:spacing w:lineRule="auto" w:line="240"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p>
            <w:pPr>
              <w:pStyle w:val="normal1"/>
              <w:spacing w:lineRule="auto" w:line="240" w:before="0" w:after="0"/>
              <w:ind w:hanging="0" w:start="0" w:end="0"/>
              <w:jc w:val="start"/>
              <w:rPr/>
            </w:pPr>
            <w:r>
              <w:rPr/>
            </w:r>
          </w:p>
        </w:tc>
        <w:tc>
          <w:tcPr>
            <w:tcW w:w="8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4424"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start"/>
              <w:rPr>
                <w:color w:val="000000"/>
                <w:sz w:val="18"/>
                <w:szCs w:val="18"/>
              </w:rPr>
            </w:pPr>
            <w:r>
              <w:rPr>
                <w:color w:val="000000"/>
                <w:sz w:val="18"/>
                <w:szCs w:val="18"/>
              </w:rPr>
            </w:r>
          </w:p>
          <w:p>
            <w:pPr>
              <w:pStyle w:val="normal1"/>
              <w:spacing w:lineRule="auto" w:line="278" w:before="0" w:after="0"/>
              <w:ind w:hanging="0" w:start="0" w:end="314"/>
              <w:jc w:val="start"/>
              <w:rPr>
                <w:color w:val="000000"/>
                <w:sz w:val="20"/>
                <w:szCs w:val="20"/>
              </w:rPr>
            </w:pPr>
            <w:r>
              <w:rPr>
                <w:rFonts w:eastAsia="Open Sans" w:cs="Open Sans" w:ascii="Open Sans" w:hAnsi="Open Sans"/>
                <w:color w:val="000000"/>
                <w:sz w:val="20"/>
                <w:szCs w:val="20"/>
                <w:shd w:fill="auto" w:val="clear"/>
              </w:rPr>
              <w:t xml:space="preserve">Enthält je Einheit</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- 1,00 Stk Fahrzeugbereitstellung</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- 1,00 Stk Bereitstellung und Vorhaltung von Maschinen &amp; Werkzeugen</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- 1,00 Stk Beräumung der Baustelle</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- 28 km Kilometerpauschale</w:t>
            </w:r>
          </w:p>
        </w:tc>
        <w:tc>
          <w:tcPr>
            <w:tcW w:w="2326"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end"/>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14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vAlign w:val="cente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r>
    </w:tbl>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3"/>
        <w:tblW w:w="10050" w:type="dxa"/>
        <w:jc w:val="start"/>
        <w:tblInd w:w="1" w:type="dxa"/>
        <w:tblLayout w:type="fixed"/>
        <w:tblCellMar>
          <w:top w:w="0" w:type="dxa"/>
          <w:start w:w="56" w:type="dxa"/>
          <w:bottom w:w="0" w:type="dxa"/>
          <w:end w:w="56" w:type="dxa"/>
        </w:tblCellMar>
        <w:tblLook w:val="0000"/>
      </w:tblPr>
      <w:tblGrid>
        <w:gridCol w:w="675"/>
        <w:gridCol w:w="884"/>
        <w:gridCol w:w="4410"/>
        <w:gridCol w:w="2326"/>
        <w:gridCol w:w="1755"/>
      </w:tblGrid>
      <w:tr>
        <w:trPr>
          <w:trHeight w:val="645" w:hRule="atLeast"/>
        </w:trPr>
        <w:tc>
          <w:tcPr>
            <w:tcW w:w="675"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002</w:t>
            </w:r>
          </w:p>
        </w:tc>
        <w:tc>
          <w:tcPr>
            <w:tcW w:w="884"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1 Stk</w:t>
            </w:r>
          </w:p>
        </w:tc>
        <w:tc>
          <w:tcPr>
            <w:tcW w:w="4410"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color w:val="000000"/>
              </w:rPr>
            </w:pPr>
            <w:r>
              <w:rPr>
                <w:rFonts w:eastAsia="Arimo" w:cs="Arimo" w:ascii="Arimo" w:hAnsi="Arimo"/>
                <w:b/>
                <w:color w:val="000000"/>
                <w:sz w:val="20"/>
                <w:szCs w:val="20"/>
                <w:shd w:fill="auto" w:val="clear"/>
              </w:rPr>
              <w:t>Material für Badumbau</w:t>
            </w:r>
          </w:p>
        </w:tc>
        <w:tc>
          <w:tcPr>
            <w:tcW w:w="2326"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center"/>
              <w:rPr>
                <w:color w:val="000000"/>
              </w:rPr>
            </w:pPr>
            <w:r>
              <w:rPr>
                <w:rFonts w:eastAsia="Open Sans" w:cs="Open Sans" w:ascii="Open Sans" w:hAnsi="Open Sans"/>
                <w:color w:val="000000"/>
                <w:sz w:val="20"/>
                <w:szCs w:val="20"/>
                <w:shd w:fill="auto" w:val="clear"/>
              </w:rPr>
              <w:t xml:space="preserve">575,77 €</w:t>
            </w:r>
          </w:p>
        </w:tc>
        <w:tc>
          <w:tcPr>
            <w:tcW w:w="1755" w:type="dxa"/>
            <w:tcBorders>
              <w:top w:val="single" w:sz="8" w:space="0" w:color="FFFFFF"/>
              <w:start w:val="single" w:sz="8" w:space="0" w:color="FFFFFF"/>
              <w:bottom w:val="single" w:sz="8" w:space="0" w:color="FFFFFF"/>
              <w:end w:val="single" w:sz="8" w:space="0" w:color="FFFFFF"/>
            </w:tcBorders>
            <w:shd w:fill="FFFFFF" w:val="clear"/>
            <w:tcMar>
              <w:start w:w="0" w:type="dxa"/>
              <w:end w:w="0" w:type="dxa"/>
            </w:tcMar>
          </w:tcPr>
          <w:p>
            <w:pPr>
              <w:pStyle w:val="normal1"/>
              <w:jc w:val="center"/>
              <w:rPr/>
            </w:pPr>
            <w:r>
              <w:rPr/>
              <w:t xml:space="preserve">575,77 €</w:t>
            </w:r>
          </w:p>
        </w:tc>
      </w:tr>
      <w:tr>
        <w:trPr>
          <w:trHeight w:val="1" w:hRule="atLeast"/>
        </w:trPr>
        <w:tc>
          <w:tcPr>
            <w:tcW w:w="675"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884"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4410"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TRINNITY Wannenabdichtband-Set 3,4 m Nass-/Trockenanbindung entspr. DIN 18534</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Ablaufgarnitur Rohbauset m.Sifon BH60mm f.flache Duschw.m.90mm Ablauf TRINNITY</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Stelzlager höhenverstellar Set</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TRINNITY Wandabdichtung BASIS-Set 5 qm DW bis 100 x 100 / BW bis 180 x 80 cm</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- 2 Stk Abschlussprofil 3.0 255 cm silber eloxiert VIGOUR</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- 2 Stk Silikon (pro Abschlussprofil 1 Stk)</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Pendeltür Hassmann</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Gleittür Hassmann</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ertttttt</w:t>
            </w:r>
          </w:p>
        </w:tc>
        <w:tc>
          <w:tcPr>
            <w:tcW w:w="2326"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175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r>
    </w:tbl>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4"/>
        <w:tblW w:w="9660" w:type="dxa"/>
        <w:jc w:val="start"/>
        <w:tblInd w:w="1" w:type="dxa"/>
        <w:tblLayout w:type="fixed"/>
        <w:tblCellMar>
          <w:top w:w="0" w:type="dxa"/>
          <w:start w:w="108" w:type="dxa"/>
          <w:bottom w:w="0" w:type="dxa"/>
          <w:end w:w="108" w:type="dxa"/>
        </w:tblCellMar>
        <w:tblLook w:val="0000"/>
      </w:tblPr>
      <w:tblGrid>
        <w:gridCol w:w="3915"/>
        <w:gridCol w:w="915"/>
        <w:gridCol w:w="2102"/>
        <w:gridCol w:w="2728"/>
      </w:tblGrid>
      <w:tr>
        <w:trPr>
          <w:trHeight w:val="1" w:hRule="atLeast"/>
        </w:trPr>
        <w:tc>
          <w:tcPr>
            <w:tcW w:w="3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56" w:after="0"/>
              <w:ind w:hanging="0" w:start="50" w:end="0"/>
              <w:jc w:val="start"/>
              <w:rPr/>
            </w:pPr>
            <w:r>
              <w:rPr>
                <w:rFonts w:eastAsia="Open Sans SemiBold" w:cs="Open Sans SemiBold" w:ascii="Open Sans SemiBold" w:hAnsi="Open Sans SemiBold"/>
                <w:color w:val="030303"/>
                <w:sz w:val="20"/>
                <w:szCs w:val="20"/>
                <w:shd w:fill="auto" w:val="clear"/>
              </w:rPr>
              <w:t/>
            </w:r>
            <w:r>
              <w:rPr>
                <w:rFonts w:eastAsia="Open Sans SemiBold" w:cs="Open Sans SemiBold" w:ascii="Open Sans SemiBold" w:hAnsi="Open Sans SemiBold"/>
                <w:b/>
                <w:color w:val="030303"/>
                <w:sz w:val="20"/>
                <w:szCs w:val="20"/>
                <w:shd w:fill="auto" w:val="clear"/>
              </w:rPr>
              <w:t xml:space="preserve">Nettobetrag</w:t>
            </w:r>
          </w:p>
        </w:tc>
        <w:tc>
          <w:tcPr>
            <w:tcW w:w="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 xml:space="preserve">4.962,46 €</w:t>
            </w:r>
            <w:r>
              <w:rPr>
                <w:rFonts w:eastAsia="Open Sans SemiBold" w:cs="Open Sans SemiBold" w:ascii="Open Sans SemiBold" w:hAnsi="Open Sans SemiBold"/>
                <w:color w:val="000000"/>
                <w:sz w:val="22"/>
                <w:szCs w:val="22"/>
                <w:shd w:fill="auto" w:val="clear"/>
              </w:rPr>
              <w:t/>
            </w:r>
          </w:p>
        </w:tc>
      </w:tr>
      <w:tr>
        <w:trPr>
          <w:trHeight w:val="285" w:hRule="atLeast"/>
        </w:trPr>
        <w:tc>
          <w:tcPr>
            <w:tcW w:w="391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57" w:after="0"/>
              <w:ind w:hanging="0" w:start="0" w:end="0"/>
              <w:jc w:val="start"/>
              <w:rPr/>
            </w:pPr>
            <w:r>
              <w:rPr>
                <w:rFonts w:eastAsia="Open Sans SemiBold" w:cs="Open Sans SemiBold" w:ascii="Open Sans SemiBold" w:hAnsi="Open Sans SemiBold"/>
                <w:color w:val="030303"/>
                <w:sz w:val="20"/>
                <w:szCs w:val="20"/>
                <w:shd w:fill="auto" w:val="clear"/>
              </w:rPr>
              <w:t/>
            </w:r>
            <w:r>
              <w:rPr>
                <w:rFonts w:eastAsia="Open Sans SemiBold" w:cs="Open Sans SemiBold" w:ascii="Open Sans SemiBold" w:hAnsi="Open Sans SemiBold"/>
                <w:b/>
                <w:color w:val="030303"/>
                <w:sz w:val="20"/>
                <w:szCs w:val="20"/>
                <w:shd w:fill="auto" w:val="clear"/>
              </w:rPr>
              <w:t xml:space="preserve">zzgl. 19% MwSt.</w:t>
            </w:r>
          </w:p>
        </w:tc>
        <w:tc>
          <w:tcPr>
            <w:tcW w:w="91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 xml:space="preserve">942,87 €</w:t>
            </w:r>
            <w:r>
              <w:rPr>
                <w:rFonts w:eastAsia="Open Sans SemiBold" w:cs="Open Sans SemiBold" w:ascii="Open Sans SemiBold" w:hAnsi="Open Sans SemiBold"/>
                <w:color w:val="000000"/>
                <w:sz w:val="22"/>
                <w:szCs w:val="22"/>
                <w:shd w:fill="auto" w:val="clear"/>
              </w:rPr>
              <w:t/>
            </w:r>
          </w:p>
        </w:tc>
      </w:tr>
      <w:tr>
        <w:trPr>
          <w:trHeight w:val="1" w:hRule="atLeast"/>
        </w:trPr>
        <w:tc>
          <w:tcPr>
            <w:tcW w:w="3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56" w:after="0"/>
              <w:ind w:hanging="0" w:start="50" w:end="0"/>
              <w:jc w:val="start"/>
              <w:rPr/>
            </w:pPr>
            <w:r>
              <w:rPr>
                <w:rFonts w:eastAsia="Open Sans SemiBold" w:cs="Open Sans SemiBold" w:ascii="Open Sans SemiBold" w:hAnsi="Open Sans SemiBold"/>
                <w:color w:val="030303"/>
                <w:sz w:val="20"/>
                <w:szCs w:val="20"/>
                <w:shd w:fill="auto" w:val="clear"/>
              </w:rPr>
              <w:t/>
            </w:r>
            <w:r>
              <w:rPr>
                <w:rFonts w:eastAsia="Open Sans SemiBold" w:cs="Open Sans SemiBold" w:ascii="Open Sans SemiBold" w:hAnsi="Open Sans SemiBold"/>
                <w:b/>
                <w:color w:val="030303"/>
                <w:sz w:val="20"/>
                <w:szCs w:val="20"/>
                <w:shd w:fill="auto" w:val="clear"/>
              </w:rPr>
              <w:t xml:space="preserve">Gesamtsumme</w:t>
            </w:r>
          </w:p>
        </w:tc>
        <w:tc>
          <w:tcPr>
            <w:tcW w:w="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 xml:space="preserve">5.905,33 €</w:t>
            </w:r>
            <w:r>
              <w:rPr>
                <w:rFonts w:eastAsia="Open Sans SemiBold" w:cs="Open Sans SemiBold" w:ascii="Open Sans SemiBold" w:hAnsi="Open Sans SemiBold"/>
                <w:color w:val="000000"/>
                <w:sz w:val="22"/>
                <w:szCs w:val="22"/>
                <w:shd w:fill="auto" w:val="clear"/>
              </w:rPr>
              <w:t/>
            </w:r>
          </w:p>
        </w:tc>
      </w:tr>
    </w:tbl>
    <w:p>
      <w:pPr>
        <w:pStyle w:val="normal1"/>
        <w:spacing w:lineRule="auto" w:line="240" w:before="0" w:after="0"/>
        <w:ind w:hanging="0" w:start="0" w:end="0"/>
        <w:jc w:val="start"/>
        <w:rPr>
          <w:rFonts w:ascii="Open Sans" w:hAnsi="Open Sans" w:eastAsia="Open Sans" w:cs="Open Sans"/>
          <w:color w:val="030303"/>
          <w:sz w:val="22"/>
          <w:szCs w:val="22"/>
          <w:shd w:fill="auto" w:val="clear"/>
        </w:rPr>
      </w:pPr>
      <w:r>
        <w:rPr>
          <w:rFonts w:eastAsia="Open Sans" w:cs="Open Sans" w:ascii="Open Sans" w:hAnsi="Open Sans"/>
          <w:color w:val="030303"/>
          <w:sz w:val="22"/>
          <w:szCs w:val="22"/>
          <w:shd w:fill="auto" w:val="clear"/>
        </w:rPr>
      </w:r>
    </w:p>
    <w:p>
      <w:pPr>
        <w:pStyle w:val="normal1"/>
        <w:spacing w:lineRule="auto" w:line="240" w:before="0" w:after="0"/>
        <w:ind w:hanging="0" w:start="125"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Es handelt sich hierbei um ein Festpreisangebot für die oben definierten Leistungen.</w:t>
      </w:r>
    </w:p>
    <w:p>
      <w:pPr>
        <w:pStyle w:val="normal1"/>
        <w:spacing w:lineRule="auto" w:line="240" w:before="23"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86" w:before="0" w:after="0"/>
        <w:ind w:hanging="0" w:start="123" w:end="0"/>
        <w:jc w:val="start"/>
        <w:rPr>
          <w:rFonts w:ascii="Open Sans" w:hAnsi="Open Sans" w:eastAsia="Open Sans" w:cs="Open Sans"/>
          <w:color w:val="000000"/>
          <w:sz w:val="22"/>
          <w:szCs w:val="22"/>
          <w:shd w:fill="auto" w:val="clear"/>
        </w:rPr>
      </w:pPr>
      <w:r>
        <w:rPr>
          <w:rFonts w:eastAsia="Open Sans SemiBold" w:cs="Open Sans SemiBold" w:ascii="Open Sans SemiBold" w:hAnsi="Open Sans SemiBold"/>
          <w:color w:val="030303"/>
          <w:sz w:val="22"/>
          <w:szCs w:val="22"/>
          <w:shd w:fill="auto" w:val="clear"/>
        </w:rPr>
        <w:t xml:space="preserve">ACHTUNG:</w:t>
      </w:r>
      <w:r>
        <w:rPr>
          <w:rFonts w:eastAsia="Open Sans" w:cs="Open Sans" w:ascii="Open Sans" w:hAnsi="Open Sans"/>
          <w:color w:val="030303"/>
          <w:sz w:val="22"/>
          <w:szCs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1"/>
        <w:spacing w:lineRule="auto" w:line="283" w:before="0" w:after="0"/>
        <w:ind w:hanging="0" w:start="125" w:end="1024"/>
        <w:rPr>
          <w:rFonts w:ascii="Open Sans" w:hAnsi="Open Sans" w:eastAsia="Open Sans" w:cs="Open Sans"/>
          <w:b/>
          <w:i/>
          <w:i/>
          <w:color w:val="030303"/>
          <w:sz w:val="22"/>
          <w:szCs w:val="22"/>
          <w:shd w:fill="auto" w:val="clear"/>
        </w:rPr>
      </w:pPr>
      <w:r>
        <w:rPr>
          <w:rFonts w:eastAsia="Open Sans" w:cs="Open Sans" w:ascii="Open Sans" w:hAnsi="Open Sans"/>
          <w:color w:val="030303"/>
          <w:sz w:val="22"/>
          <w:szCs w:val="22"/>
          <w:shd w:fill="auto" w:val="clear"/>
        </w:rPr>
        <w:t>Diese werden vorab mit Ihnen besprochen, bedürfen lhrer Zustimmung und</w:t>
      </w:r>
      <w:r>
        <w:rPr>
          <w:rFonts w:eastAsia="Open Sans" w:cs="Open Sans" w:ascii="Open Sans" w:hAnsi="Open Sans"/>
          <w:color w:val="030303"/>
        </w:rPr>
        <w:t xml:space="preserve"> </w:t>
      </w:r>
      <w:r>
        <w:rPr>
          <w:rFonts w:eastAsia="Open Sans" w:cs="Open Sans" w:ascii="Open Sans" w:hAnsi="Open Sans"/>
          <w:color w:val="030303"/>
          <w:sz w:val="22"/>
          <w:szCs w:val="22"/>
          <w:shd w:fill="auto" w:val="clear"/>
        </w:rPr>
        <w:t>werden auf Regiebasis nach tatsächlichem Aufwand</w:t>
      </w:r>
      <w:r>
        <w:rPr>
          <w:rFonts w:eastAsia="Open Sans" w:cs="Open Sans" w:ascii="Open Sans" w:hAnsi="Open Sans"/>
          <w:color w:val="030303"/>
        </w:rPr>
        <w:t xml:space="preserve"> </w:t>
      </w:r>
      <w:r>
        <w:rPr>
          <w:rFonts w:eastAsia="Open Sans" w:cs="Open Sans" w:ascii="Open Sans" w:hAnsi="Open Sans"/>
          <w:color w:val="030303"/>
          <w:sz w:val="22"/>
          <w:szCs w:val="22"/>
          <w:shd w:fill="auto" w:val="clear"/>
        </w:rPr>
        <w:t xml:space="preserve">abgerechnet. (Stundensatz-Facharbeiter: 69,50€ netto)</w:t>
        <w:br/>
        <w:br/>
        <w:t xml:space="preserve">Der</w:t>
      </w:r>
      <w:r>
        <w:rPr>
          <w:rFonts w:eastAsia="Open Sans" w:cs="Open Sans" w:ascii="Open Sans" w:hAnsi="Open Sans"/>
          <w:color w:val="030303"/>
        </w:rPr>
        <w:t xml:space="preserve"> </w:t>
      </w:r>
      <w:r>
        <w:rPr>
          <w:rFonts w:eastAsia="Open Sans" w:cs="Open Sans" w:ascii="Open Sans" w:hAnsi="Open Sans"/>
          <w:color w:val="030303"/>
          <w:sz w:val="22"/>
          <w:szCs w:val="22"/>
          <w:shd w:fill="auto" w:val="clear"/>
        </w:rPr>
        <w:t xml:space="preserve">Selbstkostenanteil beträgt </w:t>
      </w:r>
      <w:r>
        <w:rPr>
          <w:rFonts w:eastAsia="Open Sans" w:cs="Open Sans" w:ascii="Open Sans" w:hAnsi="Open Sans"/>
          <w:b/>
          <w:color w:val="030303"/>
          <w:sz w:val="22"/>
          <w:szCs w:val="22"/>
          <w:shd w:fill="auto" w:val="clear"/>
        </w:rPr>
        <w:t xml:space="preserve">1.725,33 €</w:t>
      </w:r>
      <w:r>
        <w:rPr>
          <w:rFonts w:eastAsia="Open Sans" w:cs="Open Sans" w:ascii="Open Sans" w:hAnsi="Open Sans"/>
          <w:color w:val="030303"/>
          <w:sz w:val="22"/>
          <w:szCs w:val="22"/>
          <w:shd w:fill="auto" w:val="clear"/>
        </w:rPr>
        <w:t xml:space="preserve"> unter Berücksichtigung eines gewährten Zuschusses durch die Pflegekasse i.H.v. </w:t>
      </w:r>
      <w:r>
        <w:rPr>
          <w:rFonts w:eastAsia="Open Sans" w:cs="Open Sans" w:ascii="Open Sans" w:hAnsi="Open Sans"/>
          <w:b/>
          <w:color w:val="030303"/>
          <w:sz w:val="22"/>
          <w:szCs w:val="22"/>
          <w:shd w:fill="auto" w:val="clear"/>
        </w:rPr>
        <w:t xml:space="preserve">4.180,00 €</w:t>
      </w:r>
      <w:r>
        <w:rPr>
          <w:rFonts w:eastAsia="Open Sans" w:cs="Open Sans" w:ascii="Open Sans" w:hAnsi="Open Sans"/>
          <w:color w:val="030303"/>
          <w:sz w:val="22"/>
          <w:szCs w:val="22"/>
          <w:shd w:fill="auto" w:val="clear"/>
        </w:rPr>
        <w:t xml:space="preserve">.</w:t>
      </w:r>
    </w:p>
    <w:p>
      <w:pPr>
        <w:pStyle w:val="normal1"/>
        <w:spacing w:lineRule="auto" w:line="288" w:before="224" w:after="0"/>
        <w:ind w:hanging="0" w:start="125" w:end="0"/>
        <w:jc w:val="start"/>
        <w:rPr>
          <w:rFonts w:ascii="Open Sans" w:hAnsi="Open Sans" w:eastAsia="Open Sans" w:cs="Open Sans"/>
          <w:color w:val="030303"/>
          <w:sz w:val="22"/>
          <w:szCs w:val="22"/>
          <w:shd w:fill="auto" w:val="clear"/>
        </w:rPr>
      </w:pPr>
      <w:r>
        <w:rPr>
          <w:rFonts w:eastAsia="Open Sans" w:cs="Open Sans" w:ascii="Open Sans" w:hAnsi="Open Sans"/>
          <w:color w:val="030303"/>
          <w:sz w:val="22"/>
          <w:szCs w:val="22"/>
          <w:shd w:fill="auto" w:val="clear"/>
        </w:rPr>
        <w:t>Dieser wird bei Auftragsbestätigung vorab fällig.</w:t>
      </w:r>
    </w:p>
    <w:p>
      <w:pPr>
        <w:pStyle w:val="normal1"/>
        <w:spacing w:lineRule="auto" w:line="286" w:before="215" w:after="0"/>
        <w:ind w:hanging="0" w:start="123" w:end="222"/>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Bitte unterschreiben Sie bei Annahme an entsprechender Stelle und senden uns das Angebot wieder zurück - gerne auch per E-Mail an </w:t>
      </w:r>
      <w:hyperlink r:id="rId2">
        <w:r>
          <w:rPr>
            <w:rStyle w:val="Style3"/>
            <w:rFonts w:eastAsia="Open Sans" w:cs="Open Sans" w:ascii="Open Sans" w:hAnsi="Open Sans"/>
            <w:color w:val="030303"/>
            <w:sz w:val="22"/>
            <w:szCs w:val="22"/>
            <w:u w:val="single"/>
            <w:shd w:fill="auto" w:val="clear"/>
          </w:rPr>
          <w:t>service@e-m-c-2.de.</w:t>
        </w:r>
      </w:hyperlink>
      <w:r>
        <w:rPr>
          <w:rFonts w:eastAsia="Open Sans" w:cs="Open Sans" w:ascii="Open Sans" w:hAnsi="Open Sans"/>
          <w:color w:val="030303"/>
          <w:sz w:val="22"/>
          <w:szCs w:val="22"/>
          <w:shd w:fill="auto" w:val="clear"/>
        </w:rPr>
        <w:t xml:space="preserve"> Die Unterschrift gilt für uns als Auftragsbestätigung.</w:t>
      </w:r>
    </w:p>
    <w:p>
      <w:pPr>
        <w:pStyle w:val="normal1"/>
        <w:spacing w:lineRule="auto" w:line="240" w:before="26"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40" w:before="0" w:after="0"/>
        <w:ind w:hanging="0" w:start="123"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Angebot akzeptiert / Auftrag bestätigt:                                       </w:t>
      </w:r>
    </w:p>
    <w:p>
      <w:pPr>
        <w:pStyle w:val="normal1"/>
        <w:spacing w:lineRule="auto" w:line="240" w:before="0" w:after="0"/>
        <w:ind w:hanging="0" w:start="0" w:end="0"/>
        <w:jc w:val="start"/>
        <w:rPr>
          <w:rFonts w:ascii="Open Sans" w:hAnsi="Open Sans" w:eastAsia="Open Sans" w:cs="Open Sans"/>
          <w:color w:val="000000"/>
          <w:sz w:val="20"/>
          <w:szCs w:val="20"/>
          <w:shd w:fill="auto" w:val="clear"/>
        </w:rPr>
      </w:pPr>
      <w:r>
        <w:rPr>
          <w:rFonts w:eastAsia="Open Sans" w:cs="Open Sans" w:ascii="Open Sans" w:hAnsi="Open Sans"/>
          <w:color w:val="000000"/>
          <w:sz w:val="20"/>
          <w:szCs w:val="20"/>
          <w:shd w:fill="auto" w:val="clear"/>
        </w:rPr>
      </w:r>
    </w:p>
    <w:p>
      <w:pPr>
        <w:pStyle w:val="normal1"/>
        <w:spacing w:lineRule="auto" w:line="240" w:before="0" w:after="0"/>
        <w:ind w:hanging="0" w:start="0" w:end="0"/>
        <w:jc w:val="start"/>
        <w:rPr>
          <w:rFonts w:ascii="Open Sans" w:hAnsi="Open Sans" w:eastAsia="Open Sans" w:cs="Open Sans"/>
          <w:color w:val="000000"/>
          <w:sz w:val="20"/>
          <w:szCs w:val="20"/>
          <w:shd w:fill="auto" w:val="clear"/>
        </w:rPr>
      </w:pPr>
      <w:r>
        <w:rPr>
          <w:rFonts w:eastAsia="Open Sans" w:cs="Open Sans" w:ascii="Open Sans" w:hAnsi="Open Sans"/>
          <w:color w:val="000000"/>
          <w:sz w:val="20"/>
          <w:szCs w:val="20"/>
          <w:shd w:fill="auto" w:val="clear"/>
        </w:rPr>
      </w:r>
    </w:p>
    <w:p>
      <w:pPr>
        <w:pStyle w:val="normal1"/>
        <w:spacing w:lineRule="auto" w:line="240" w:before="81" w:after="0"/>
        <w:ind w:hanging="0" w:start="0" w:end="0"/>
        <w:jc w:val="start"/>
        <w:rPr>
          <w:rFonts w:ascii="Open Sans" w:hAnsi="Open Sans" w:eastAsia="Open Sans" w:cs="Open Sans"/>
          <w:sz w:val="20"/>
          <w:szCs w:val="20"/>
        </w:rPr>
      </w:pPr>
      <w:r>
        <w:rPr>
          <w:rFonts w:eastAsia="Open Sans" w:cs="Open Sans" w:ascii="Open Sans" w:hAnsi="Open Sans"/>
          <w:sz w:val="20"/>
          <w:szCs w:val="20"/>
        </w:rPr>
      </w:r>
    </w:p>
    <w:p>
      <w:pPr>
        <w:pStyle w:val="normal1"/>
        <w:spacing w:lineRule="auto" w:line="240" w:before="81" w:after="0"/>
        <w:ind w:hanging="0" w:start="0" w:end="0"/>
        <w:jc w:val="start"/>
        <w:rPr>
          <w:rFonts w:ascii="Open Sans" w:hAnsi="Open Sans" w:eastAsia="Open Sans" w:cs="Open Sans"/>
          <w:sz w:val="20"/>
          <w:szCs w:val="20"/>
        </w:rPr>
      </w:pPr>
      <w:r>
        <w:rPr>
          <w:rFonts w:eastAsia="Open Sans" w:cs="Open Sans" w:ascii="Open Sans" w:hAnsi="Open Sans"/>
          <w:sz w:val="20"/>
          <w:szCs w:val="20"/>
        </w:rPr>
        <w:t>_________________________________</w:t>
      </w:r>
    </w:p>
    <w:p>
      <w:pPr>
        <w:pStyle w:val="normal1"/>
        <w:spacing w:lineRule="auto" w:line="360" w:before="67" w:after="0"/>
        <w:ind w:end="0"/>
        <w:jc w:val="start"/>
        <w:rPr>
          <w:rFonts w:ascii="Open Sans" w:hAnsi="Open Sans" w:eastAsia="Open Sans" w:cs="Open Sans"/>
          <w:color w:val="030303"/>
        </w:rPr>
      </w:pPr>
      <w:r>
        <w:rPr>
          <w:rFonts w:eastAsia="Open Sans" w:cs="Open Sans" w:ascii="Open Sans" w:hAnsi="Open Sans"/>
          <w:color w:val="030303"/>
          <w:sz w:val="22"/>
          <w:szCs w:val="22"/>
          <w:shd w:fill="auto" w:val="clear"/>
        </w:rPr>
        <w:t>Ort, Datum, Unterschrift</w:t>
      </w:r>
      <w:r>
        <w:rPr>
          <w:rFonts w:eastAsia="Open Sans" w:cs="Open Sans" w:ascii="Open Sans" w:hAnsi="Open Sans"/>
        </w:rPr>
        <w:br/>
        <w:br/>
      </w:r>
      <w:r>
        <w:rPr>
          <w:rFonts w:eastAsia="Open Sans" w:cs="Open Sans" w:ascii="Open Sans" w:hAnsi="Open Sans"/>
          <w:color w:val="030303"/>
        </w:rPr>
        <w:t xml:space="preserve">Für Rückfragen stehen wir Ihnen gerne zur Verfügung.  Wir bedanken uns für Ihr Vertrauen und freuen uns, von Ihnen zu hören. </w:t>
      </w:r>
    </w:p>
    <w:p>
      <w:pPr>
        <w:pStyle w:val="normal1"/>
        <w:spacing w:lineRule="auto" w:line="276" w:before="67" w:after="0"/>
        <w:ind w:end="0"/>
        <w:jc w:val="start"/>
        <w:rPr>
          <w:rFonts w:ascii="Open Sans" w:hAnsi="Open Sans" w:eastAsia="Open Sans" w:cs="Open Sans"/>
          <w:color w:val="030303"/>
        </w:rPr>
      </w:pPr>
      <w:r>
        <w:rPr>
          <w:rFonts w:eastAsia="Open Sans" w:cs="Open Sans" w:ascii="Open Sans" w:hAnsi="Open Sans"/>
          <w:color w:val="030303"/>
        </w:rPr>
        <w:br/>
        <w:t>Mit freundlichen Grüßen</w:t>
        <w:br/>
        <w:br/>
      </w:r>
    </w:p>
    <w:p>
      <w:pPr>
        <w:pStyle w:val="normal1"/>
        <w:spacing w:lineRule="auto" w:line="276" w:before="67" w:after="0"/>
        <w:ind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Ihr Team von EmC2</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Open Sans">
    <w:charset w:val="00" w:characterSet="windows-1252"/>
    <w:family w:val="roman"/>
    <w:pitch w:val="variable"/>
  </w:font>
  <w:font w:name="Arimo">
    <w:altName w:val="arial"/>
    <w:charset w:val="00" w:characterSet="windows-1252"/>
    <w:family w:val="roman"/>
    <w:pitch w:val="variable"/>
  </w:font>
  <w:font w:name="Open Sans SemiBold">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jc w:val="start"/>
      <w:rPr/>
    </w:pPr>
    <w:r>
      <w:rPr/>
    </w:r>
  </w:p>
  <w:tbl>
    <w:tblPr>
      <w:tblStyle w:val="Table5"/>
      <w:tblW w:w="9885" w:type="dxa"/>
      <w:jc w:val="start"/>
      <w:tblInd w:w="0" w:type="dxa"/>
      <w:tblLayout w:type="fixed"/>
      <w:tblCellMar>
        <w:top w:w="0" w:type="dxa"/>
        <w:start w:w="0" w:type="dxa"/>
        <w:bottom w:w="0" w:type="dxa"/>
        <w:end w:w="0" w:type="dxa"/>
      </w:tblCellMar>
      <w:tblLook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shd w:fill="auto" w:val="clear"/>
          <w:vAlign w:val="bottom"/>
        </w:tcPr>
        <w:p>
          <w:pPr>
            <w:pStyle w:val="normal1"/>
            <w:keepLines/>
            <w:spacing w:lineRule="auto" w:line="240" w:before="0" w:after="0"/>
            <w:ind w:hanging="0" w:start="720"/>
            <w:jc w:val="center"/>
            <w:rPr>
              <w:sz w:val="14"/>
              <w:szCs w:val="14"/>
            </w:rPr>
          </w:pPr>
          <w:r>
            <w:rPr>
              <w:sz w:val="14"/>
              <w:szCs w:val="14"/>
            </w:rPr>
            <w:t>EmC2 Attila Landgrafe | Waldstraße 5 | 95032 Hof</w:t>
          </w:r>
        </w:p>
        <w:p>
          <w:pPr>
            <w:pStyle w:val="normal1"/>
            <w:keepLines/>
            <w:spacing w:lineRule="auto" w:line="240" w:before="0" w:after="0"/>
            <w:ind w:hanging="0" w:start="720"/>
            <w:jc w:val="center"/>
            <w:rPr>
              <w:sz w:val="14"/>
              <w:szCs w:val="14"/>
            </w:rPr>
          </w:pPr>
          <w:r>
            <w:rPr>
              <w:sz w:val="14"/>
              <w:szCs w:val="14"/>
            </w:rPr>
            <w:t>Steuernummer: 22324320478 | USt-IdNr.: DE296903997</w:t>
          </w:r>
        </w:p>
        <w:p>
          <w:pPr>
            <w:pStyle w:val="normal1"/>
            <w:keepLines/>
            <w:spacing w:lineRule="auto" w:line="240" w:before="0" w:after="0"/>
            <w:ind w:hanging="0" w:start="720"/>
            <w:jc w:val="center"/>
            <w:rPr>
              <w:sz w:val="14"/>
              <w:szCs w:val="14"/>
            </w:rPr>
          </w:pPr>
          <w:r>
            <w:rPr>
              <w:sz w:val="14"/>
              <w:szCs w:val="14"/>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end"/>
            <w:rPr>
              <w:sz w:val="16"/>
              <w:szCs w:val="16"/>
            </w:rPr>
          </w:pPr>
          <w:r>
            <w:rPr>
              <w:sz w:val="16"/>
              <w:szCs w:val="16"/>
            </w:rPr>
            <w:br/>
            <w:t xml:space="preserve">Seite </w:t>
          </w:r>
          <w:r>
            <w:rPr/>
            <w:fldChar w:fldCharType="begin"/>
          </w:r>
          <w:r>
            <w:rPr/>
            <w:instrText xml:space="preserve"> PAGE </w:instrText>
          </w:r>
          <w:r>
            <w:rPr/>
            <w:fldChar w:fldCharType="separate"/>
          </w:r>
          <w:r>
            <w:rPr/>
            <w:t>3</w:t>
          </w:r>
          <w:r>
            <w:rPr/>
            <w:fldChar w:fldCharType="end"/>
          </w:r>
          <w:r>
            <w:rPr>
              <w:sz w:val="16"/>
              <w:szCs w:val="16"/>
            </w:rPr>
            <w:t>/</w:t>
          </w:r>
          <w:r>
            <w:rPr/>
            <w:fldChar w:fldCharType="begin"/>
          </w:r>
          <w:r>
            <w:rPr/>
            <w:instrText xml:space="preserve"> NUMPAGES </w:instrText>
          </w:r>
          <w:r>
            <w:rPr/>
            <w:fldChar w:fldCharType="separate"/>
          </w:r>
          <w:r>
            <w:rPr/>
            <w:t>3</w:t>
          </w:r>
          <w:r>
            <w:rPr/>
            <w:fldChar w:fldCharType="end"/>
          </w:r>
        </w:p>
      </w:tc>
    </w:tr>
  </w:tbl>
  <w:p>
    <w:pPr>
      <w:pStyle w:val="normal1"/>
      <w:spacing w:lineRule="auto" w:line="14" w:before="240" w:after="24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jc w:val="start"/>
      <w:rPr/>
    </w:pPr>
    <w:r>
      <w:rPr/>
    </w:r>
  </w:p>
  <w:tbl>
    <w:tblPr>
      <w:tblStyle w:val="Table5"/>
      <w:tblW w:w="9885" w:type="dxa"/>
      <w:jc w:val="start"/>
      <w:tblInd w:w="0" w:type="dxa"/>
      <w:tblLayout w:type="fixed"/>
      <w:tblCellMar>
        <w:top w:w="0" w:type="dxa"/>
        <w:start w:w="0" w:type="dxa"/>
        <w:bottom w:w="0" w:type="dxa"/>
        <w:end w:w="0" w:type="dxa"/>
      </w:tblCellMar>
      <w:tblLook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shd w:fill="auto" w:val="clear"/>
          <w:vAlign w:val="bottom"/>
        </w:tcPr>
        <w:p>
          <w:pPr>
            <w:pStyle w:val="normal1"/>
            <w:keepLines/>
            <w:spacing w:lineRule="auto" w:line="240" w:before="0" w:after="0"/>
            <w:ind w:hanging="0" w:start="720"/>
            <w:jc w:val="center"/>
            <w:rPr>
              <w:sz w:val="14"/>
              <w:szCs w:val="14"/>
            </w:rPr>
          </w:pPr>
          <w:r>
            <w:rPr>
              <w:sz w:val="14"/>
              <w:szCs w:val="14"/>
            </w:rPr>
            <w:t>EmC2 Attila Landgrafe | Waldstraße 5 | 95032 Hof</w:t>
          </w:r>
        </w:p>
        <w:p>
          <w:pPr>
            <w:pStyle w:val="normal1"/>
            <w:keepLines/>
            <w:spacing w:lineRule="auto" w:line="240" w:before="0" w:after="0"/>
            <w:ind w:hanging="0" w:start="720"/>
            <w:jc w:val="center"/>
            <w:rPr>
              <w:sz w:val="14"/>
              <w:szCs w:val="14"/>
            </w:rPr>
          </w:pPr>
          <w:r>
            <w:rPr>
              <w:sz w:val="14"/>
              <w:szCs w:val="14"/>
            </w:rPr>
            <w:t>Steuernummer: 22324320478 | USt-IdNr.: DE296903997</w:t>
          </w:r>
        </w:p>
        <w:p>
          <w:pPr>
            <w:pStyle w:val="normal1"/>
            <w:keepLines/>
            <w:spacing w:lineRule="auto" w:line="240" w:before="0" w:after="0"/>
            <w:ind w:hanging="0" w:start="720"/>
            <w:jc w:val="center"/>
            <w:rPr>
              <w:sz w:val="14"/>
              <w:szCs w:val="14"/>
            </w:rPr>
          </w:pPr>
          <w:r>
            <w:rPr>
              <w:sz w:val="14"/>
              <w:szCs w:val="14"/>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end"/>
            <w:rPr>
              <w:sz w:val="16"/>
              <w:szCs w:val="16"/>
            </w:rPr>
          </w:pPr>
          <w:r>
            <w:rPr>
              <w:sz w:val="16"/>
              <w:szCs w:val="16"/>
            </w:rPr>
            <w:br/>
            <w:t xml:space="preserve">Seite </w:t>
          </w:r>
          <w:r>
            <w:rPr/>
            <w:fldChar w:fldCharType="begin"/>
          </w:r>
          <w:r>
            <w:rPr/>
            <w:instrText xml:space="preserve"> PAGE </w:instrText>
          </w:r>
          <w:r>
            <w:rPr/>
            <w:fldChar w:fldCharType="separate"/>
          </w:r>
          <w:r>
            <w:rPr/>
            <w:t>3</w:t>
          </w:r>
          <w:r>
            <w:rPr/>
            <w:fldChar w:fldCharType="end"/>
          </w:r>
          <w:r>
            <w:rPr>
              <w:sz w:val="16"/>
              <w:szCs w:val="16"/>
            </w:rPr>
            <w:t>/</w:t>
          </w:r>
          <w:r>
            <w:rPr/>
            <w:fldChar w:fldCharType="begin"/>
          </w:r>
          <w:r>
            <w:rPr/>
            <w:instrText xml:space="preserve"> NUMPAGES </w:instrText>
          </w:r>
          <w:r>
            <w:rPr/>
            <w:fldChar w:fldCharType="separate"/>
          </w:r>
          <w:r>
            <w:rPr/>
            <w:t>3</w:t>
          </w:r>
          <w:r>
            <w:rPr/>
            <w:fldChar w:fldCharType="end"/>
          </w:r>
        </w:p>
      </w:tc>
    </w:tr>
  </w:tbl>
  <w:p>
    <w:pPr>
      <w:pStyle w:val="normal1"/>
      <w:spacing w:lineRule="auto" w:line="14" w:before="240" w:after="24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hanging="0" w:start="7200"/>
      <w:rPr/>
    </w:pPr>
    <w:r>
      <w:rPr/>
      <w:drawing>
        <wp:inline distT="0" distB="0" distL="0" distR="0">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hanging="0" w:start="7200"/>
      <w:rPr/>
    </w:pPr>
    <w:r>
      <w:rPr/>
      <w:drawing>
        <wp:inline distT="0" distB="0" distL="0" distR="0">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val="false"/>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sz w:val="48"/>
      <w:szCs w:val="48"/>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val="false"/>
      <w:bidi w:val="0"/>
      <w:spacing w:before="0" w:after="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LibreOffice/25.8.2.2$Windows_X86_64 LibreOffice_project/d401f2107ccab8f924a8e2df40f573aab7605b6f</Application>
  <AppVersion>15.0000</AppVersion>
  <Pages>3</Pages>
  <Words>278</Words>
  <Characters>2220</Characters>
  <CharactersWithSpaces>2504</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2025-11-10T11:26:27Z</dcterms:modified>
  <cp:revision>1</cp:revision>
  <dc:subject/>
  <dc:title/>
</cp:coreProperties>
</file>