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ind w:hanging="0" w:start="0" w:end="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 Table0"/>
        <w:tblW w:w="10035" w:type="dxa"/>
        <w:jc w:val="start"/>
        <w:tblInd w:w="0" w:type="dxa"/>
        <w:tblLayout w:type="fixed"/>
        <w:tblCellMar>
          <w:top w:w="0" w:type="dxa"/>
          <w:start w:w="10" w:type="dxa"/>
          <w:bottom w:w="0" w:type="dxa"/>
          <w:end w:w="10" w:type="dxa"/>
        </w:tblCellMar>
      </w:tblPr>
      <w:tblGrid>
        <w:gridCol w:w="4799"/>
        <w:gridCol w:w="2268"/>
        <w:gridCol w:w="2968"/>
      </w:tblGrid>
      <w:tr>
        <w:trPr>
          <w:trHeight w:val="1380" w:hRule="atLeast"/>
        </w:trPr>
        <w:tc>
          <w:tcPr>
            <w:tcW w:w="4799" w:type="dxa"/>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78" w:before="0" w:after="0"/>
              <w:ind w:hanging="0" w:start="0" w:end="314"/>
              <w:jc w:val="start"/>
              <w:rPr>
                <w:rFonts w:ascii="Open Sans" w:hAnsi="Open Sans" w:eastAsia="Open Sans" w:cs="Open Sans"/>
              </w:rPr>
            </w:pPr>
            <w:r>
              <w:rPr>
                <w:rFonts w:eastAsia="Open Sans" w:cs="Open Sans" w:ascii="Open Sans" w:hAnsi="Open Sans"/>
                <w:kern w:val="0"/>
                <w:sz w:val="22"/>
                <w:szCs w:val="22"/>
              </w:rPr>
              <w:t>{Anrede}</w:t>
            </w:r>
          </w:p>
          <w:p>
            <w:pPr>
              <w:pStyle w:val="Normal"/>
              <w:keepNext w:val="false"/>
              <w:keepLines w:val="false"/>
              <w:suppressAutoHyphens w:val="true"/>
              <w:spacing w:lineRule="auto" w:line="278" w:before="0" w:after="0"/>
              <w:ind w:hanging="0" w:start="0" w:end="314"/>
              <w:jc w:val="start"/>
              <w:rPr>
                <w:rFonts w:ascii="Open Sans" w:hAnsi="Open Sans" w:eastAsia="Open Sans" w:cs="Open Sans"/>
                <w:color w:val="1F1F1F"/>
              </w:rPr>
            </w:pPr>
            <w:r>
              <w:rPr>
                <w:rFonts w:eastAsia="Open Sans" w:cs="Open Sans" w:ascii="Open Sans" w:hAnsi="Open Sans"/>
                <w:kern w:val="0"/>
                <w:sz w:val="22"/>
                <w:szCs w:val="22"/>
              </w:rPr>
              <w:t>{Vorname} {Nachname}</w:t>
            </w:r>
          </w:p>
          <w:p>
            <w:pPr>
              <w:pStyle w:val="Normal"/>
              <w:keepNext w:val="false"/>
              <w:keepLines w:val="false"/>
              <w:suppressAutoHyphens w:val="true"/>
              <w:spacing w:lineRule="auto" w:line="278" w:before="0" w:after="0"/>
              <w:ind w:hanging="0" w:start="0" w:end="314"/>
              <w:jc w:val="start"/>
              <w:rPr>
                <w:rFonts w:ascii="Open Sans" w:hAnsi="Open Sans" w:eastAsia="Open Sans" w:cs="Open Sans"/>
                <w:color w:val="1F1F1F"/>
              </w:rPr>
            </w:pPr>
            <w:r>
              <w:rPr>
                <w:rFonts w:eastAsia="Open Sans" w:cs="Open Sans" w:ascii="Open Sans" w:hAnsi="Open Sans"/>
                <w:kern w:val="0"/>
                <w:sz w:val="22"/>
                <w:szCs w:val="22"/>
              </w:rPr>
              <w:t>{Adresse}</w:t>
            </w:r>
          </w:p>
          <w:p>
            <w:pPr>
              <w:pStyle w:val="normal1"/>
              <w:keepNext w:val="false"/>
              <w:keepLines w:val="false"/>
              <w:suppressAutoHyphens w:val="true"/>
              <w:spacing w:lineRule="auto" w:line="278" w:before="0" w:after="0"/>
              <w:ind w:hanging="0" w:start="0" w:end="314"/>
              <w:jc w:val="start"/>
              <w:rPr>
                <w:rFonts w:ascii="Open Sans" w:hAnsi="Open Sans" w:eastAsia="Open Sans" w:cs="Open Sans"/>
                <w:color w:val="070707"/>
                <w:sz w:val="17"/>
                <w:szCs w:val="17"/>
              </w:rPr>
            </w:pPr>
            <w:r>
              <w:rPr>
                <w:rFonts w:eastAsia="Open Sans" w:cs="Open Sans" w:ascii="Open Sans" w:hAnsi="Open Sans"/>
                <w:kern w:val="0"/>
                <w:sz w:val="22"/>
                <w:szCs w:val="22"/>
              </w:rPr>
              <w:t>{PLZ} {Stadt}</w:t>
            </w:r>
          </w:p>
        </w:tc>
        <w:tc>
          <w:tcPr>
            <w:tcW w:w="2268" w:type="dxa"/>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40" w:before="0" w:after="0"/>
              <w:ind w:hanging="0" w:start="0" w:end="127"/>
              <w:jc w:val="start"/>
              <w:rPr>
                <w:rFonts w:ascii="Open Sans" w:hAnsi="Open Sans" w:eastAsia="Open Sans" w:cs="Open Sans"/>
                <w:sz w:val="21"/>
                <w:szCs w:val="21"/>
              </w:rPr>
            </w:pPr>
            <w:r>
              <w:rPr>
                <w:rFonts w:eastAsia="Open Sans" w:cs="Open Sans" w:ascii="Open Sans" w:hAnsi="Open Sans"/>
                <w:color w:val="1F1F1F"/>
                <w:kern w:val="0"/>
                <w:sz w:val="21"/>
                <w:szCs w:val="21"/>
              </w:rPr>
              <w:t>Angebotsnummer</w:t>
            </w:r>
            <w:r>
              <w:rPr>
                <w:rFonts w:eastAsia="Open Sans" w:cs="Open Sans" w:ascii="Open Sans" w:hAnsi="Open Sans"/>
                <w:kern w:val="0"/>
                <w:sz w:val="21"/>
                <w:szCs w:val="21"/>
              </w:rPr>
              <w:t xml:space="preserve">        </w:t>
            </w:r>
            <w:r>
              <w:rPr>
                <w:rFonts w:eastAsia="Open Sans" w:cs="Open Sans" w:ascii="Open Sans" w:hAnsi="Open Sans"/>
                <w:color w:val="1F1F1F"/>
                <w:kern w:val="0"/>
                <w:sz w:val="21"/>
                <w:szCs w:val="21"/>
              </w:rPr>
              <w:t>Datum</w:t>
            </w:r>
          </w:p>
          <w:p>
            <w:pPr>
              <w:pStyle w:val="Normal"/>
              <w:keepNext w:val="false"/>
              <w:keepLines w:val="false"/>
              <w:suppressAutoHyphens w:val="true"/>
              <w:spacing w:lineRule="auto" w:line="240" w:before="0" w:after="0"/>
              <w:ind w:hanging="0" w:start="0" w:end="127"/>
              <w:jc w:val="start"/>
              <w:rPr>
                <w:rFonts w:ascii="Open Sans" w:hAnsi="Open Sans" w:eastAsia="Open Sans" w:cs="Open Sans"/>
                <w:color w:val="1F1F1F"/>
                <w:sz w:val="21"/>
                <w:szCs w:val="21"/>
              </w:rPr>
            </w:pPr>
            <w:r>
              <w:rPr>
                <w:rFonts w:eastAsia="Open Sans" w:cs="Open Sans" w:ascii="Open Sans" w:hAnsi="Open Sans"/>
                <w:color w:val="1F1F1F"/>
                <w:kern w:val="0"/>
                <w:sz w:val="21"/>
                <w:szCs w:val="21"/>
              </w:rPr>
              <w:t>Ansprechpartner</w:t>
            </w:r>
          </w:p>
          <w:p>
            <w:pPr>
              <w:pStyle w:val="normal1"/>
              <w:keepNext w:val="false"/>
              <w:keepLines w:val="false"/>
              <w:suppressAutoHyphens w:val="true"/>
              <w:spacing w:lineRule="auto" w:line="240" w:before="0" w:after="0"/>
              <w:ind w:hanging="0" w:start="0" w:end="127"/>
              <w:jc w:val="start"/>
              <w:rPr>
                <w:rFonts w:ascii="Open Sans" w:hAnsi="Open Sans" w:eastAsia="Open Sans" w:cs="Open Sans"/>
                <w:color w:val="070707"/>
                <w:sz w:val="17"/>
                <w:szCs w:val="17"/>
              </w:rPr>
            </w:pPr>
            <w:r>
              <w:rPr>
                <w:rFonts w:eastAsia="Open Sans" w:cs="Open Sans" w:ascii="Open Sans" w:hAnsi="Open Sans"/>
                <w:color w:val="1F1F1F"/>
                <w:kern w:val="0"/>
                <w:sz w:val="21"/>
                <w:szCs w:val="21"/>
              </w:rPr>
              <w:t>Telefon</w:t>
              <w:br/>
              <w:t>E-Mail</w:t>
            </w:r>
          </w:p>
        </w:tc>
        <w:tc>
          <w:tcPr>
            <w:tcW w:w="2968" w:type="dxa"/>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40" w:before="0" w:after="0"/>
              <w:ind w:hanging="0" w:start="0" w:end="0"/>
              <w:jc w:val="end"/>
              <w:rPr>
                <w:rFonts w:ascii="Open Sans" w:hAnsi="Open Sans" w:eastAsia="Open Sans" w:cs="Open Sans"/>
              </w:rPr>
            </w:pPr>
            <w:r>
              <w:rPr>
                <w:rFonts w:eastAsia="Open Sans" w:cs="Open Sans" w:ascii="Open Sans" w:hAnsi="Open Sans"/>
                <w:kern w:val="0"/>
                <w:sz w:val="22"/>
                <w:szCs w:val="22"/>
              </w:rPr>
              <w:t>{</w:t>
            </w:r>
            <w:r>
              <w:rPr>
                <w:rFonts w:eastAsia="Open Sans" w:cs="Open Sans" w:ascii="Open Sans" w:hAnsi="Open Sans"/>
                <w:color w:val="1F1F1F"/>
                <w:kern w:val="0"/>
                <w:sz w:val="21"/>
                <w:szCs w:val="21"/>
              </w:rPr>
              <w:t>Angebotsnummer</w:t>
            </w:r>
            <w:r>
              <w:rPr>
                <w:rFonts w:eastAsia="Open Sans" w:cs="Open Sans" w:ascii="Open Sans" w:hAnsi="Open Sans"/>
                <w:kern w:val="0"/>
                <w:sz w:val="22"/>
                <w:szCs w:val="22"/>
              </w:rPr>
              <w:t>}</w:t>
            </w:r>
          </w:p>
          <w:p>
            <w:pPr>
              <w:pStyle w:val="Normal"/>
              <w:keepNext w:val="false"/>
              <w:keepLines w:val="false"/>
              <w:suppressAutoHyphens w:val="true"/>
              <w:spacing w:lineRule="auto" w:line="240" w:before="0" w:after="0"/>
              <w:ind w:hanging="0" w:start="0" w:end="0"/>
              <w:jc w:val="end"/>
              <w:rPr>
                <w:rFonts w:ascii="Open Sans" w:hAnsi="Open Sans" w:eastAsia="Open Sans" w:cs="Open Sans"/>
                <w:color w:val="1F1F1F"/>
                <w:sz w:val="21"/>
                <w:szCs w:val="21"/>
              </w:rPr>
            </w:pPr>
            <w:r>
              <w:rPr>
                <w:rFonts w:eastAsia="Open Sans" w:cs="Open Sans" w:ascii="Open Sans" w:hAnsi="Open Sans"/>
                <w:kern w:val="0"/>
                <w:sz w:val="22"/>
                <w:szCs w:val="22"/>
              </w:rPr>
              <w:t>{</w:t>
            </w:r>
            <w:r>
              <w:rPr>
                <w:rFonts w:eastAsia="Open Sans" w:cs="Open Sans" w:ascii="Open Sans" w:hAnsi="Open Sans"/>
                <w:color w:val="1F1F1F"/>
                <w:kern w:val="0"/>
                <w:sz w:val="21"/>
                <w:szCs w:val="21"/>
              </w:rPr>
              <w:t>Datum</w:t>
            </w:r>
            <w:r>
              <w:rPr>
                <w:rFonts w:eastAsia="Open Sans" w:cs="Open Sans" w:ascii="Open Sans" w:hAnsi="Open Sans"/>
                <w:kern w:val="0"/>
                <w:sz w:val="22"/>
                <w:szCs w:val="22"/>
              </w:rPr>
              <w:t>}</w:t>
            </w:r>
            <w:r>
              <w:rPr>
                <w:kern w:val="0"/>
                <w:sz w:val="22"/>
              </w:rPr>
              <w:br/>
            </w:r>
            <w:r>
              <w:rPr>
                <w:rFonts w:eastAsia="Open Sans" w:cs="Open Sans" w:ascii="Open Sans" w:hAnsi="Open Sans"/>
                <w:kern w:val="0"/>
                <w:sz w:val="22"/>
                <w:szCs w:val="22"/>
              </w:rPr>
              <w:t>{</w:t>
            </w:r>
            <w:r>
              <w:rPr>
                <w:rFonts w:eastAsia="Open Sans" w:cs="Open Sans" w:ascii="Open Sans" w:hAnsi="Open Sans"/>
                <w:color w:val="1F1F1F"/>
                <w:kern w:val="0"/>
                <w:sz w:val="21"/>
                <w:szCs w:val="21"/>
              </w:rPr>
              <w:t>Ansprechpartner</w:t>
            </w:r>
            <w:r>
              <w:rPr>
                <w:rFonts w:eastAsia="Open Sans" w:cs="Open Sans" w:ascii="Open Sans" w:hAnsi="Open Sans"/>
                <w:kern w:val="0"/>
                <w:sz w:val="22"/>
                <w:szCs w:val="22"/>
              </w:rPr>
              <w:t>}</w:t>
            </w:r>
            <w:r>
              <w:rPr>
                <w:kern w:val="0"/>
                <w:sz w:val="22"/>
              </w:rPr>
              <w:br/>
            </w:r>
            <w:r>
              <w:rPr>
                <w:rFonts w:eastAsia="Open Sans" w:cs="Open Sans" w:ascii="Open Sans" w:hAnsi="Open Sans"/>
                <w:color w:val="1F1F1F"/>
                <w:kern w:val="0"/>
                <w:sz w:val="21"/>
                <w:szCs w:val="21"/>
              </w:rPr>
              <w:t xml:space="preserve">          09281 5915900</w:t>
            </w:r>
          </w:p>
          <w:p>
            <w:pPr>
              <w:pStyle w:val="normal1"/>
              <w:keepNext w:val="false"/>
              <w:keepLines w:val="false"/>
              <w:suppressAutoHyphens w:val="true"/>
              <w:spacing w:lineRule="auto" w:line="240" w:before="0" w:after="0"/>
              <w:ind w:hanging="0" w:start="0" w:end="0"/>
              <w:jc w:val="end"/>
              <w:rPr>
                <w:rFonts w:ascii="Open Sans" w:hAnsi="Open Sans" w:eastAsia="Open Sans" w:cs="Open Sans"/>
                <w:color w:val="070707"/>
                <w:sz w:val="17"/>
                <w:szCs w:val="17"/>
              </w:rPr>
            </w:pPr>
            <w:r>
              <w:rPr>
                <w:rFonts w:eastAsia="Open Sans" w:cs="Open Sans" w:ascii="Open Sans" w:hAnsi="Open Sans"/>
                <w:color w:val="1F1F1F"/>
                <w:kern w:val="0"/>
                <w:sz w:val="21"/>
                <w:szCs w:val="21"/>
              </w:rPr>
              <w:t>service@e-m-c-2.de</w:t>
            </w:r>
          </w:p>
        </w:tc>
      </w:tr>
      <w:tr>
        <w:trPr>
          <w:trHeight w:val="370" w:hRule="atLeast"/>
        </w:trPr>
        <w:tc>
          <w:tcPr>
            <w:tcW w:w="4799" w:type="dxa"/>
            <w:tcBorders>
              <w:top w:val="single" w:sz="8" w:space="0" w:color="FFFFFF"/>
              <w:start w:val="single" w:sz="8" w:space="0" w:color="FFFFFF"/>
              <w:bottom w:val="single" w:sz="8" w:space="0" w:color="FFFFFF"/>
              <w:end w:val="single" w:sz="8" w:space="0" w:color="FFFFFF"/>
            </w:tcBorders>
            <w:shd w:color="auto" w:fill="auto" w:val="clear"/>
          </w:tcPr>
          <w:p>
            <w:pPr>
              <w:pStyle w:val="normal1"/>
              <w:keepNext w:val="false"/>
              <w:keepLines w:val="false"/>
              <w:suppressAutoHyphens w:val="true"/>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5236" w:type="dxa"/>
            <w:gridSpan w:val="2"/>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40" w:before="0" w:after="0"/>
              <w:ind w:hanging="0" w:start="0" w:end="127"/>
              <w:jc w:val="start"/>
              <w:rPr>
                <w:rFonts w:ascii="Open Sans" w:hAnsi="Open Sans" w:eastAsia="Open Sans" w:cs="Open Sans"/>
                <w:color w:val="070707"/>
                <w:sz w:val="17"/>
                <w:szCs w:val="17"/>
              </w:rPr>
            </w:pPr>
            <w:r>
              <w:rPr>
                <w:rFonts w:eastAsia="Open Sans" w:cs="Open Sans" w:ascii="Open Sans" w:hAnsi="Open Sans"/>
                <w:b/>
                <w:bCs/>
                <w:color w:val="1F1F1F"/>
                <w:kern w:val="0"/>
                <w:sz w:val="21"/>
                <w:szCs w:val="21"/>
              </w:rPr>
              <w:t>Referenz</w:t>
            </w:r>
            <w:r>
              <w:rPr>
                <w:kern w:val="0"/>
                <w:sz w:val="22"/>
              </w:rPr>
              <w:br/>
            </w:r>
            <w:r>
              <w:rPr>
                <w:rFonts w:eastAsia="Open Sans" w:cs="Open Sans" w:ascii="Open Sans" w:hAnsi="Open Sans"/>
                <w:kern w:val="0"/>
                <w:sz w:val="22"/>
                <w:szCs w:val="22"/>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start="125" w:end="-89"/>
        <w:rPr>
          <w:rFonts w:ascii="Open Sans" w:hAnsi="Open Sans" w:eastAsia="Open Sans" w:cs="Open Sans"/>
          <w:color w:val="000000"/>
        </w:rPr>
      </w:pPr>
      <w:r>
        <w:rPr>
          <w:rFonts w:eastAsia="Open Sans" w:cs="Open Sans" w:ascii="Open Sans" w:hAnsi="Open Sans"/>
          <w:color w:val="070707"/>
        </w:rPr>
        <w:t xml:space="preserve">vielen Dank für Ihre Anfrage und Ihr damit verbundenes Interesse. </w:t>
      </w:r>
      <w:r>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 Table0"/>
        <w:tblW w:w="9660" w:type="dxa"/>
        <w:jc w:val="start"/>
        <w:tblInd w:w="1" w:type="dxa"/>
        <w:tblLayout w:type="fixed"/>
        <w:tblCellMar>
          <w:top w:w="0" w:type="dxa"/>
          <w:start w:w="10" w:type="dxa"/>
          <w:bottom w:w="0" w:type="dxa"/>
          <w:end w:w="10" w:type="dxa"/>
        </w:tblCellMar>
      </w:tblPr>
      <w:tblGrid>
        <w:gridCol w:w="461"/>
        <w:gridCol w:w="747"/>
        <w:gridCol w:w="6110"/>
        <w:gridCol w:w="1399"/>
        <w:gridCol w:w="943"/>
      </w:tblGrid>
      <w:tr>
        <w:trPr>
          <w:trHeight w:val="1" w:hRule="atLeast"/>
        </w:trPr>
        <w:tc>
          <w:tcPr>
            <w:tcW w:w="461" w:type="dxa"/>
            <w:tcBorders>
              <w:top w:val="single" w:sz="8" w:space="0" w:color="CCCCCC"/>
              <w:start w:val="single" w:sz="8" w:space="0" w:color="CCCCCC"/>
              <w:bottom w:val="single" w:sz="8" w:space="0" w:color="FFFFFF"/>
              <w:end w:val="single" w:sz="8" w:space="0" w:color="CCCCCC"/>
            </w:tcBorders>
            <w:shd w:color="auto" w:fill="CCCCCC" w:val="clear"/>
          </w:tcPr>
          <w:p>
            <w:pPr>
              <w:pStyle w:val="normal1"/>
              <w:keepNext w:val="false"/>
              <w:keepLines w:val="false"/>
              <w:suppressAutoHyphens w:val="true"/>
              <w:spacing w:lineRule="auto" w:line="240" w:before="0" w:after="0"/>
              <w:ind w:hanging="0" w:start="0" w:end="0"/>
              <w:jc w:val="start"/>
              <w:rPr>
                <w:rFonts w:ascii="Calibri" w:hAnsi="Calibri" w:eastAsia="Calibri" w:cs="Calibri"/>
                <w:b/>
                <w:sz w:val="20"/>
                <w:szCs w:val="22"/>
              </w:rPr>
            </w:pPr>
            <w:r>
              <w:rPr>
                <w:rFonts w:eastAsia="Open Sans" w:cs="Open Sans" w:ascii="Open Sans" w:hAnsi="Open Sans"/>
                <w:b/>
                <w:color w:val="070707"/>
                <w:kern w:val="0"/>
                <w:sz w:val="20"/>
                <w:szCs w:val="22"/>
              </w:rPr>
              <w:t>Pos</w:t>
            </w:r>
          </w:p>
        </w:tc>
        <w:tc>
          <w:tcPr>
            <w:tcW w:w="747" w:type="dxa"/>
            <w:tcBorders>
              <w:top w:val="single" w:sz="8" w:space="0" w:color="CCCCCC"/>
              <w:start w:val="single" w:sz="8" w:space="0" w:color="CCCCCC"/>
              <w:bottom w:val="single" w:sz="8" w:space="0" w:color="FFFFFF"/>
              <w:end w:val="single" w:sz="8" w:space="0" w:color="CCCCCC"/>
            </w:tcBorders>
            <w:shd w:color="auto" w:fill="CCCCCC" w:val="clear"/>
          </w:tcPr>
          <w:p>
            <w:pPr>
              <w:pStyle w:val="normal1"/>
              <w:keepNext w:val="false"/>
              <w:keepLines w:val="false"/>
              <w:suppressAutoHyphens w:val="true"/>
              <w:spacing w:lineRule="auto" w:line="240" w:before="0" w:after="0"/>
              <w:ind w:hanging="0" w:start="0" w:end="0"/>
              <w:jc w:val="start"/>
              <w:rPr>
                <w:rFonts w:ascii="Calibri" w:hAnsi="Calibri" w:eastAsia="Calibri" w:cs="Calibri"/>
                <w:b/>
                <w:sz w:val="20"/>
                <w:szCs w:val="22"/>
              </w:rPr>
            </w:pPr>
            <w:r>
              <w:rPr>
                <w:rFonts w:eastAsia="Open Sans" w:cs="Open Sans" w:ascii="Open Sans" w:hAnsi="Open Sans"/>
                <w:b/>
                <w:color w:val="070707"/>
                <w:kern w:val="0"/>
                <w:sz w:val="20"/>
                <w:szCs w:val="22"/>
              </w:rPr>
              <w:t>Menge</w:t>
            </w:r>
          </w:p>
        </w:tc>
        <w:tc>
          <w:tcPr>
            <w:tcW w:w="6110" w:type="dxa"/>
            <w:tcBorders>
              <w:top w:val="single" w:sz="8" w:space="0" w:color="CCCCCC"/>
              <w:start w:val="single" w:sz="8" w:space="0" w:color="CCCCCC"/>
              <w:bottom w:val="single" w:sz="8" w:space="0" w:color="FFFFFF"/>
              <w:end w:val="single" w:sz="8" w:space="0" w:color="CCCCCC"/>
            </w:tcBorders>
            <w:shd w:color="auto" w:fill="CCCCCC" w:val="clear"/>
          </w:tcPr>
          <w:p>
            <w:pPr>
              <w:pStyle w:val="normal1"/>
              <w:keepNext w:val="false"/>
              <w:keepLines w:val="false"/>
              <w:suppressAutoHyphens w:val="true"/>
              <w:spacing w:lineRule="auto" w:line="278" w:before="0" w:after="0"/>
              <w:ind w:hanging="0" w:start="0" w:end="314"/>
              <w:jc w:val="start"/>
              <w:rPr>
                <w:b/>
                <w:color w:val="000000"/>
                <w:sz w:val="20"/>
              </w:rPr>
            </w:pPr>
            <w:r>
              <w:rPr>
                <w:rFonts w:eastAsia="Open Sans" w:cs="Open Sans" w:ascii="Open Sans" w:hAnsi="Open Sans"/>
                <w:b/>
                <w:color w:val="000000"/>
                <w:kern w:val="0"/>
                <w:sz w:val="20"/>
                <w:szCs w:val="22"/>
              </w:rPr>
              <w:t>Bezeichnung</w:t>
            </w:r>
          </w:p>
        </w:tc>
        <w:tc>
          <w:tcPr>
            <w:tcW w:w="1399" w:type="dxa"/>
            <w:tcBorders>
              <w:top w:val="single" w:sz="8" w:space="0" w:color="CCCCCC"/>
              <w:start w:val="single" w:sz="8" w:space="0" w:color="CCCCCC"/>
              <w:bottom w:val="single" w:sz="8" w:space="0" w:color="FFFFFF"/>
              <w:end w:val="single" w:sz="8" w:space="0" w:color="CCCCCC"/>
            </w:tcBorders>
            <w:shd w:color="auto" w:fill="CCCCCC" w:val="clear"/>
          </w:tcPr>
          <w:p>
            <w:pPr>
              <w:pStyle w:val="Normal"/>
              <w:keepNext w:val="false"/>
              <w:keepLines w:val="false"/>
              <w:suppressAutoHyphens w:val="true"/>
              <w:spacing w:lineRule="auto" w:line="278" w:beforeAutospacing="0" w:before="0" w:afterAutospacing="0" w:after="0"/>
              <w:ind w:hanging="0" w:start="-141" w:end="34"/>
              <w:jc w:val="center"/>
              <w:rPr>
                <w:b/>
                <w:bCs/>
                <w:color w:val="000000"/>
                <w:sz w:val="20"/>
                <w:szCs w:val="20"/>
              </w:rPr>
            </w:pPr>
            <w:r>
              <w:rPr>
                <w:rFonts w:eastAsia="Open Sans" w:cs="Open Sans" w:ascii="Open Sans" w:hAnsi="Open Sans"/>
                <w:b/>
                <w:bCs/>
                <w:color w:val="000000"/>
                <w:kern w:val="0"/>
                <w:sz w:val="20"/>
                <w:szCs w:val="20"/>
              </w:rPr>
              <w:t>Einheitspreis</w:t>
            </w:r>
          </w:p>
        </w:tc>
        <w:tc>
          <w:tcPr>
            <w:tcW w:w="943" w:type="dxa"/>
            <w:tcBorders>
              <w:top w:val="single" w:sz="8" w:space="0" w:color="CCCCCC"/>
              <w:start w:val="single" w:sz="8" w:space="0" w:color="CCCCCC"/>
              <w:bottom w:val="single" w:sz="8" w:space="0" w:color="FFFFFF"/>
              <w:end w:val="single" w:sz="8" w:space="0" w:color="CCCCCC"/>
            </w:tcBorders>
            <w:shd w:color="auto" w:fill="CCCCCC" w:val="clear"/>
          </w:tcPr>
          <w:p>
            <w:pPr>
              <w:pStyle w:val="Normal"/>
              <w:keepNext w:val="false"/>
              <w:keepLines w:val="false"/>
              <w:suppressAutoHyphens w:val="true"/>
              <w:spacing w:lineRule="auto" w:line="278" w:beforeAutospacing="0" w:before="0" w:afterAutospacing="0" w:after="0"/>
              <w:ind w:hanging="0" w:start="0" w:end="34"/>
              <w:jc w:val="start"/>
              <w:rPr>
                <w:b/>
                <w:bCs/>
                <w:color w:val="000000"/>
                <w:sz w:val="20"/>
                <w:szCs w:val="20"/>
              </w:rPr>
            </w:pPr>
            <w:r>
              <w:rPr>
                <w:rFonts w:eastAsia="Open Sans" w:cs="Open Sans" w:ascii="Open Sans" w:hAnsi="Open Sans"/>
                <w:b/>
                <w:bCs/>
                <w:color w:val="000000"/>
                <w:kern w:val="0"/>
                <w:sz w:val="20"/>
                <w:szCs w:val="20"/>
              </w:rPr>
              <w:t>Gesamt</w:t>
            </w:r>
          </w:p>
        </w:tc>
      </w:tr>
      <w:tr>
        <w:trPr>
          <w:trHeight w:val="1" w:hRule="atLeast"/>
        </w:trPr>
        <w:tc>
          <w:tcPr>
            <w:tcW w:w="461" w:type="dxa"/>
            <w:tcBorders/>
            <w:shd w:color="auto" w:fill="FFFFFF" w:val="clear"/>
          </w:tcPr>
          <w:p>
            <w:pPr>
              <w:pStyle w:val="Normal"/>
              <w:keepNext w:val="false"/>
              <w:keepLines w:val="false"/>
              <w:suppressAutoHyphens w:val="true"/>
              <w:spacing w:lineRule="auto" w:line="240" w:before="0" w:after="0"/>
              <w:ind w:hanging="0" w:start="0" w:end="0"/>
              <w:jc w:val="start"/>
              <w:rPr>
                <w:rFonts w:ascii="Calibri" w:hAnsi="Calibri" w:eastAsia="Calibri" w:cs="Calibri"/>
                <w:sz w:val="18"/>
                <w:szCs w:val="18"/>
              </w:rPr>
            </w:pPr>
            <w:r>
              <w:rPr>
                <w:rFonts w:eastAsia="Calibri" w:cs="Calibri"/>
                <w:color w:val="070707"/>
                <w:kern w:val="0"/>
                <w:sz w:val="18"/>
                <w:szCs w:val="18"/>
              </w:rPr>
              <w:t>{#BwtRows}{Pos}</w:t>
            </w:r>
          </w:p>
        </w:tc>
        <w:tc>
          <w:tcPr>
            <w:tcW w:w="747" w:type="dxa"/>
            <w:tcBorders/>
            <w:shd w:color="auto" w:fill="FFFFFF" w:val="clear"/>
          </w:tcPr>
          <w:p>
            <w:pPr>
              <w:pStyle w:val="normal1"/>
              <w:keepNext w:val="false"/>
              <w:keepLines w:val="false"/>
              <w:suppressAutoHyphens w:val="true"/>
              <w:spacing w:lineRule="auto" w:line="240" w:before="0" w:after="0"/>
              <w:ind w:hanging="0" w:start="0" w:end="0"/>
              <w:jc w:val="start"/>
              <w:rPr>
                <w:rFonts w:ascii="Calibri" w:hAnsi="Calibri" w:eastAsia="Calibri" w:cs="Calibri"/>
                <w:color w:val="070707"/>
                <w:sz w:val="18"/>
                <w:szCs w:val="20"/>
              </w:rPr>
            </w:pPr>
            <w:r>
              <w:rPr>
                <w:rFonts w:eastAsia="Calibri" w:cs="Calibri"/>
                <w:color w:val="070707"/>
                <w:kern w:val="0"/>
                <w:sz w:val="18"/>
                <w:szCs w:val="20"/>
              </w:rPr>
              <w:t>{Menge}</w:t>
            </w:r>
          </w:p>
        </w:tc>
        <w:tc>
          <w:tcPr>
            <w:tcW w:w="6110" w:type="dxa"/>
            <w:tcBorders/>
            <w:shd w:color="auto" w:fill="FFFFFF" w:val="clear"/>
          </w:tcPr>
          <w:p>
            <w:pPr>
              <w:pStyle w:val="Normal"/>
              <w:keepNext w:val="false"/>
              <w:keepLines w:val="false"/>
              <w:suppressAutoHyphens w:val="true"/>
              <w:spacing w:lineRule="auto" w:line="278" w:before="0" w:after="0"/>
              <w:ind w:hanging="0" w:start="0" w:end="314"/>
              <w:jc w:val="start"/>
              <w:rPr>
                <w:color w:val="000000"/>
                <w:sz w:val="18"/>
                <w:szCs w:val="18"/>
              </w:rPr>
            </w:pPr>
            <w:r>
              <w:rPr>
                <w:rFonts w:eastAsia="arial" w:cs="arial" w:ascii="arial" w:hAnsi="arial"/>
                <w:b/>
                <w:bCs/>
                <w:color w:val="000000"/>
                <w:kern w:val="0"/>
                <w:sz w:val="20"/>
                <w:szCs w:val="20"/>
              </w:rPr>
              <w:t>{Title}</w:t>
            </w:r>
            <w:r>
              <w:rPr>
                <w:kern w:val="0"/>
                <w:sz w:val="22"/>
              </w:rPr>
              <w:br/>
            </w:r>
            <w:r>
              <w:rPr>
                <w:rFonts w:eastAsia="arial" w:cs="arial" w:ascii="arial" w:hAnsi="arial"/>
                <w:b w:val="false"/>
                <w:color w:val="000000"/>
                <w:kern w:val="0"/>
                <w:sz w:val="18"/>
                <w:szCs w:val="18"/>
              </w:rPr>
              <w:t>• {Bullet1}</w:t>
            </w:r>
            <w:r>
              <w:rPr>
                <w:kern w:val="0"/>
                <w:sz w:val="22"/>
              </w:rPr>
              <w:br/>
            </w:r>
            <w:r>
              <w:rPr>
                <w:rFonts w:eastAsia="arial" w:cs="arial" w:ascii="arial" w:hAnsi="arial"/>
                <w:b w:val="false"/>
                <w:color w:val="000000"/>
                <w:kern w:val="0"/>
                <w:sz w:val="18"/>
                <w:szCs w:val="18"/>
              </w:rPr>
              <w:t>• {Bullet2}</w:t>
            </w:r>
            <w:r>
              <w:rPr>
                <w:kern w:val="0"/>
                <w:sz w:val="22"/>
              </w:rPr>
              <w:br/>
            </w:r>
            <w:r>
              <w:rPr>
                <w:rFonts w:eastAsia="arial" w:cs="arial" w:ascii="arial" w:hAnsi="arial"/>
                <w:b w:val="false"/>
                <w:color w:val="000000"/>
                <w:kern w:val="0"/>
                <w:sz w:val="18"/>
                <w:szCs w:val="18"/>
              </w:rPr>
              <w:t>• {Bullet3}</w:t>
            </w:r>
            <w:r>
              <w:rPr>
                <w:kern w:val="0"/>
                <w:sz w:val="22"/>
              </w:rPr>
              <w:br/>
            </w:r>
            <w:r>
              <w:rPr>
                <w:rFonts w:eastAsia="arial" w:cs="arial" w:ascii="arial" w:hAnsi="arial"/>
                <w:b w:val="false"/>
                <w:color w:val="000000"/>
                <w:kern w:val="0"/>
                <w:sz w:val="18"/>
                <w:szCs w:val="18"/>
              </w:rPr>
              <w:t>• {Bullet4}</w:t>
            </w:r>
            <w:r>
              <w:rPr>
                <w:kern w:val="0"/>
                <w:sz w:val="22"/>
              </w:rPr>
              <w:br/>
            </w:r>
            <w:r>
              <w:rPr>
                <w:rFonts w:eastAsia="arial" w:cs="arial" w:ascii="arial" w:hAnsi="arial"/>
                <w:b w:val="false"/>
                <w:color w:val="000000"/>
                <w:kern w:val="0"/>
                <w:sz w:val="18"/>
                <w:szCs w:val="18"/>
              </w:rPr>
              <w:t>• {Bullet5}</w:t>
            </w:r>
            <w:r>
              <w:rPr>
                <w:kern w:val="0"/>
                <w:sz w:val="22"/>
              </w:rPr>
              <w:br/>
            </w:r>
            <w:r>
              <w:rPr>
                <w:rFonts w:eastAsia="arial" w:cs="arial" w:ascii="arial" w:hAnsi="arial"/>
                <w:b w:val="false"/>
                <w:color w:val="000000"/>
                <w:kern w:val="0"/>
                <w:sz w:val="18"/>
                <w:szCs w:val="18"/>
              </w:rPr>
              <w:t>• {Bullet6}{#HasBullet7}</w:t>
            </w:r>
          </w:p>
          <w:p>
            <w:pPr>
              <w:pStyle w:val="BodyText"/>
              <w:keepNext w:val="false"/>
              <w:keepLines w:val="false"/>
              <w:suppressAutoHyphens w:val="true"/>
              <w:spacing w:lineRule="auto" w:line="278" w:before="0" w:after="0"/>
              <w:ind w:hanging="0" w:start="0" w:end="314"/>
              <w:jc w:val="start"/>
              <w:rPr>
                <w:color w:val="000000"/>
                <w:sz w:val="18"/>
              </w:rPr>
            </w:pPr>
            <w:r>
              <w:rPr>
                <w:rFonts w:eastAsia="arial" w:cs="arial" w:ascii="arial" w:hAnsi="arial"/>
                <w:b w:val="false"/>
                <w:color w:val="000000"/>
                <w:kern w:val="0"/>
                <w:sz w:val="18"/>
                <w:szCs w:val="20"/>
              </w:rPr>
              <w:t xml:space="preserve">• </w:t>
            </w:r>
            <w:r>
              <w:rPr>
                <w:rFonts w:eastAsia="arial" w:cs="arial" w:ascii="arial" w:hAnsi="arial"/>
                <w:b w:val="false"/>
                <w:color w:val="000000"/>
                <w:kern w:val="0"/>
                <w:sz w:val="18"/>
                <w:szCs w:val="20"/>
              </w:rPr>
              <w:t>{Bullet7}</w:t>
            </w:r>
          </w:p>
          <w:p>
            <w:pPr>
              <w:pStyle w:val="BodyText"/>
              <w:keepNext w:val="false"/>
              <w:keepLines w:val="false"/>
              <w:suppressAutoHyphens w:val="true"/>
              <w:spacing w:lineRule="auto" w:line="278" w:before="0" w:after="0"/>
              <w:ind w:hanging="0" w:start="0" w:end="314"/>
              <w:jc w:val="start"/>
              <w:rPr>
                <w:color w:val="000000"/>
                <w:sz w:val="18"/>
              </w:rPr>
            </w:pPr>
            <w:r>
              <w:rPr>
                <w:rFonts w:eastAsia="arial" w:cs="arial" w:ascii="arial" w:hAnsi="arial"/>
                <w:b w:val="false"/>
                <w:color w:val="000000"/>
                <w:kern w:val="0"/>
                <w:sz w:val="18"/>
                <w:szCs w:val="20"/>
              </w:rPr>
              <w:t>{/HasBullet7}{#HasExtraTasks}{#ExtraTasks}• {Text}</w:t>
            </w:r>
          </w:p>
          <w:p>
            <w:pPr>
              <w:pStyle w:val="BodyText"/>
              <w:suppressAutoHyphens w:val="true"/>
              <w:spacing w:lineRule="auto" w:line="278" w:before="0" w:after="0"/>
              <w:ind w:hanging="0" w:start="0" w:end="314"/>
              <w:jc w:val="start"/>
              <w:rPr>
                <w:color w:val="000000"/>
                <w:sz w:val="18"/>
              </w:rPr>
            </w:pPr>
            <w:r>
              <w:rPr>
                <w:rFonts w:eastAsia="arial" w:cs="arial" w:ascii="arial" w:hAnsi="arial"/>
                <w:b w:val="false"/>
                <w:color w:val="000000"/>
                <w:kern w:val="0"/>
                <w:sz w:val="18"/>
                <w:szCs w:val="20"/>
              </w:rPr>
              <w:t>{/ExtraTasks}{/HasExtraTasks}</w:t>
            </w:r>
          </w:p>
          <w:p>
            <w:pPr>
              <w:pStyle w:val="BodyText"/>
              <w:keepNext w:val="false"/>
              <w:keepLines w:val="false"/>
              <w:suppressAutoHyphens w:val="true"/>
              <w:spacing w:lineRule="auto" w:line="278" w:before="0" w:after="0"/>
              <w:ind w:hanging="0" w:start="0" w:end="314"/>
              <w:jc w:val="start"/>
              <w:rPr>
                <w:color w:val="000000"/>
              </w:rPr>
            </w:pPr>
            <w:r>
              <w:rPr>
                <w:color w:val="000000"/>
              </w:rPr>
            </w:r>
          </w:p>
          <w:p>
            <w:pPr>
              <w:pStyle w:val="Normal"/>
              <w:keepNext w:val="false"/>
              <w:keepLines w:val="false"/>
              <w:suppressAutoHyphens w:val="true"/>
              <w:spacing w:lineRule="auto" w:line="278" w:before="0" w:after="0"/>
              <w:ind w:hanging="0" w:start="0" w:end="314"/>
              <w:jc w:val="start"/>
              <w:rPr>
                <w:color w:val="000000"/>
                <w:sz w:val="18"/>
              </w:rPr>
            </w:pPr>
            <w:r>
              <w:rPr>
                <w:rFonts w:eastAsia="arial" w:cs="arial" w:ascii="arial" w:hAnsi="arial"/>
                <w:b/>
                <w:bCs/>
                <w:color w:val="000000"/>
                <w:kern w:val="0"/>
                <w:sz w:val="18"/>
                <w:szCs w:val="20"/>
              </w:rPr>
              <w:t>Enthält je Einheit</w:t>
            </w:r>
          </w:p>
          <w:p>
            <w:pPr>
              <w:pStyle w:val="Normal"/>
              <w:keepNext w:val="false"/>
              <w:keepLines w:val="false"/>
              <w:suppressAutoHyphens w:val="true"/>
              <w:spacing w:lineRule="auto" w:line="278" w:before="0" w:after="0"/>
              <w:ind w:hanging="0" w:start="0" w:end="314"/>
              <w:jc w:val="start"/>
              <w:rPr>
                <w:rFonts w:ascii="Arial" w:hAnsi="Arial" w:eastAsia="Arial" w:cs="Arial"/>
                <w:b w:val="false"/>
                <w:color w:val="000000"/>
                <w:sz w:val="18"/>
                <w:szCs w:val="18"/>
              </w:rPr>
            </w:pPr>
            <w:r>
              <w:rPr>
                <w:rFonts w:eastAsia="Arial" w:cs="Arial" w:ascii="Arial" w:hAnsi="Arial"/>
                <w:b w:val="false"/>
                <w:color w:val="000000"/>
                <w:kern w:val="0"/>
                <w:sz w:val="18"/>
                <w:szCs w:val="18"/>
              </w:rPr>
              <w:t>- {EnthKmQty} km Kilometerpauschale</w:t>
            </w:r>
          </w:p>
          <w:p>
            <w:pPr>
              <w:pStyle w:val="Normal"/>
              <w:keepNext w:val="false"/>
              <w:keepLines w:val="false"/>
              <w:suppressAutoHyphens w:val="true"/>
              <w:spacing w:lineRule="auto" w:line="278" w:before="0" w:after="0"/>
              <w:ind w:hanging="0" w:start="0" w:end="314"/>
              <w:jc w:val="start"/>
              <w:rPr>
                <w:rFonts w:ascii="Arial" w:hAnsi="Arial" w:eastAsia="Arial" w:cs="Arial"/>
                <w:sz w:val="18"/>
                <w:szCs w:val="18"/>
              </w:rPr>
            </w:pPr>
            <w:r>
              <w:rPr>
                <w:rFonts w:eastAsia="Arial" w:cs="Arial" w:ascii="Arial" w:hAnsi="Arial"/>
                <w:b w:val="false"/>
                <w:color w:val="000000"/>
                <w:kern w:val="0"/>
                <w:sz w:val="18"/>
                <w:szCs w:val="18"/>
              </w:rPr>
              <w:t xml:space="preserve">- </w:t>
            </w:r>
            <w:r>
              <w:rPr>
                <w:rFonts w:eastAsia="Arial" w:cs="Arial" w:ascii="Arial" w:hAnsi="Arial"/>
                <w:kern w:val="0"/>
                <w:sz w:val="18"/>
                <w:szCs w:val="18"/>
              </w:rPr>
              <w:t>{EnthDeliverQty}</w:t>
            </w:r>
            <w:r>
              <w:rPr>
                <w:rFonts w:eastAsia="Arial" w:cs="Arial" w:ascii="Arial" w:hAnsi="Arial"/>
                <w:b w:val="false"/>
                <w:color w:val="000000"/>
                <w:kern w:val="0"/>
                <w:sz w:val="18"/>
                <w:szCs w:val="18"/>
              </w:rPr>
              <w:t xml:space="preserve"> Stk Lieferkosten Badewannentür</w:t>
            </w:r>
          </w:p>
          <w:p>
            <w:pPr>
              <w:pStyle w:val="Normal"/>
              <w:keepNext w:val="false"/>
              <w:keepLines w:val="false"/>
              <w:suppressAutoHyphens w:val="true"/>
              <w:spacing w:lineRule="auto" w:line="278" w:before="0" w:after="0"/>
              <w:ind w:hanging="0" w:start="0" w:end="314"/>
              <w:jc w:val="start"/>
              <w:rPr>
                <w:rFonts w:ascii="Arial" w:hAnsi="Arial" w:eastAsia="Arial" w:cs="Arial"/>
                <w:sz w:val="18"/>
                <w:szCs w:val="18"/>
              </w:rPr>
            </w:pPr>
            <w:r>
              <w:rPr>
                <w:rFonts w:eastAsia="Arial" w:cs="Arial" w:ascii="Arial" w:hAnsi="Arial"/>
                <w:b w:val="false"/>
                <w:color w:val="000000"/>
                <w:kern w:val="0"/>
                <w:sz w:val="18"/>
                <w:szCs w:val="18"/>
              </w:rPr>
              <w:t xml:space="preserve">- </w:t>
            </w:r>
            <w:r>
              <w:rPr>
                <w:rFonts w:eastAsia="Arial" w:cs="Arial" w:ascii="Arial" w:hAnsi="Arial"/>
                <w:kern w:val="0"/>
                <w:sz w:val="18"/>
                <w:szCs w:val="18"/>
              </w:rPr>
              <w:t>{EnthDoorQty}</w:t>
            </w:r>
            <w:r>
              <w:rPr>
                <w:rFonts w:eastAsia="Arial" w:cs="Arial" w:ascii="Arial" w:hAnsi="Arial"/>
                <w:b w:val="false"/>
                <w:color w:val="000000"/>
                <w:kern w:val="0"/>
                <w:sz w:val="18"/>
                <w:szCs w:val="18"/>
              </w:rPr>
              <w:t xml:space="preserve"> Stk Universal / Standard Tür</w:t>
            </w:r>
          </w:p>
          <w:p>
            <w:pPr>
              <w:pStyle w:val="Normal"/>
              <w:keepNext w:val="false"/>
              <w:keepLines w:val="false"/>
              <w:suppressAutoHyphens w:val="true"/>
              <w:spacing w:lineRule="auto" w:line="278" w:before="0" w:after="0"/>
              <w:ind w:hanging="0" w:start="0" w:end="314"/>
              <w:jc w:val="start"/>
              <w:rPr>
                <w:rFonts w:ascii="Arial" w:hAnsi="Arial" w:eastAsia="Arial" w:cs="Arial"/>
                <w:sz w:val="18"/>
                <w:szCs w:val="18"/>
              </w:rPr>
            </w:pPr>
            <w:r>
              <w:rPr>
                <w:rFonts w:eastAsia="Arial" w:cs="Arial" w:ascii="Arial" w:hAnsi="Arial"/>
                <w:b w:val="false"/>
                <w:color w:val="000000"/>
                <w:kern w:val="0"/>
                <w:sz w:val="18"/>
                <w:szCs w:val="18"/>
              </w:rPr>
              <w:t xml:space="preserve">- </w:t>
            </w:r>
            <w:r>
              <w:rPr>
                <w:rFonts w:eastAsia="Arial" w:cs="Arial" w:ascii="Arial" w:hAnsi="Arial"/>
                <w:kern w:val="0"/>
                <w:sz w:val="18"/>
                <w:szCs w:val="18"/>
              </w:rPr>
              <w:t>{EnthKleinQty}</w:t>
            </w:r>
            <w:r>
              <w:rPr>
                <w:rFonts w:eastAsia="Arial" w:cs="Arial" w:ascii="Arial" w:hAnsi="Arial"/>
                <w:b w:val="false"/>
                <w:color w:val="000000"/>
                <w:kern w:val="0"/>
                <w:sz w:val="18"/>
                <w:szCs w:val="18"/>
              </w:rPr>
              <w:t xml:space="preserve"> Stk Kleinmaterial</w:t>
            </w:r>
          </w:p>
          <w:p>
            <w:pPr>
              <w:pStyle w:val="BodyText"/>
              <w:keepNext w:val="false"/>
              <w:keepLines w:val="false"/>
              <w:suppressAutoHyphens w:val="true"/>
              <w:spacing w:lineRule="auto" w:line="278" w:before="0" w:after="0"/>
              <w:ind w:hanging="0" w:start="0" w:end="314"/>
              <w:jc w:val="start"/>
              <w:rPr>
                <w:rFonts w:ascii="arial" w:hAnsi="arial" w:eastAsia="arial" w:cs="arial"/>
                <w:b w:val="false"/>
                <w:color w:val="000000"/>
                <w:sz w:val="20"/>
                <w:szCs w:val="20"/>
              </w:rPr>
            </w:pPr>
            <w:r>
              <w:rPr>
                <w:rFonts w:eastAsia="arial" w:cs="arial" w:ascii="arial" w:hAnsi="arial"/>
                <w:b w:val="false"/>
                <w:color w:val="000000"/>
                <w:sz w:val="20"/>
                <w:szCs w:val="20"/>
              </w:rPr>
            </w:r>
          </w:p>
        </w:tc>
        <w:tc>
          <w:tcPr>
            <w:tcW w:w="1399" w:type="dxa"/>
            <w:tcBorders/>
            <w:shd w:color="auto" w:fill="FFFFFF" w:val="clear"/>
          </w:tcPr>
          <w:p>
            <w:pPr>
              <w:pStyle w:val="Normal"/>
              <w:keepNext w:val="false"/>
              <w:keepLines w:val="false"/>
              <w:suppressAutoHyphens w:val="true"/>
              <w:spacing w:lineRule="auto" w:line="278" w:beforeAutospacing="0" w:before="0" w:afterAutospacing="0" w:after="0"/>
              <w:ind w:hanging="0" w:start="0" w:end="34"/>
              <w:jc w:val="center"/>
              <w:rPr>
                <w:rFonts w:ascii="Calibri" w:hAnsi="Calibri" w:eastAsia="Calibri" w:cs="Calibri"/>
                <w:color w:val="000000"/>
                <w:sz w:val="18"/>
                <w:szCs w:val="18"/>
              </w:rPr>
            </w:pPr>
            <w:r>
              <w:rPr>
                <w:rFonts w:eastAsia="Calibri" w:cs="Calibri"/>
                <w:color w:val="000000"/>
                <w:kern w:val="0"/>
                <w:sz w:val="18"/>
                <w:szCs w:val="18"/>
              </w:rPr>
              <w:t>{Einheitspreis}</w:t>
            </w:r>
          </w:p>
        </w:tc>
        <w:tc>
          <w:tcPr>
            <w:tcW w:w="943" w:type="dxa"/>
            <w:tcBorders/>
            <w:shd w:color="auto" w:fill="FFFFFF" w:val="clear"/>
          </w:tcPr>
          <w:p>
            <w:pPr>
              <w:pStyle w:val="Normal"/>
              <w:keepNext w:val="false"/>
              <w:keepLines w:val="false"/>
              <w:suppressAutoHyphens w:val="true"/>
              <w:spacing w:lineRule="auto" w:line="278" w:beforeAutospacing="0" w:before="0" w:afterAutospacing="0" w:after="0"/>
              <w:ind w:hanging="0" w:start="-141" w:end="34"/>
              <w:jc w:val="center"/>
              <w:rPr>
                <w:rFonts w:ascii="Calibri" w:hAnsi="Calibri" w:eastAsia="Calibri" w:cs="Calibri"/>
                <w:color w:val="000000"/>
                <w:sz w:val="18"/>
                <w:szCs w:val="18"/>
              </w:rPr>
            </w:pPr>
            <w:r>
              <w:rPr>
                <w:rFonts w:eastAsia="Calibri" w:cs="Calibri"/>
                <w:color w:val="000000"/>
                <w:kern w:val="0"/>
                <w:sz w:val="18"/>
                <w:szCs w:val="18"/>
              </w:rPr>
              <w:t>{Gesamt}{/BwtRows}</w:t>
            </w:r>
          </w:p>
        </w:tc>
      </w:tr>
      <w:tr>
        <w:trPr>
          <w:trHeight w:val="1" w:hRule="atLeast"/>
        </w:trPr>
        <w:tc>
          <w:tcPr>
            <w:tcW w:w="461" w:type="dxa"/>
            <w:tcBorders/>
            <w:shd w:color="auto" w:fill="FFFFFF" w:val="clear"/>
          </w:tcPr>
          <w:p>
            <w:pPr>
              <w:pStyle w:val="Normal"/>
              <w:keepNext w:val="false"/>
              <w:keepLines w:val="false"/>
              <w:tabs>
                <w:tab w:val="clear" w:pos="720"/>
                <w:tab w:val="left" w:pos="750" w:leader="none"/>
                <w:tab w:val="left" w:pos="1416" w:leader="none"/>
              </w:tabs>
              <w:suppressAutoHyphens w:val="true"/>
              <w:spacing w:lineRule="auto" w:line="240" w:beforeAutospacing="1" w:afterAutospacing="0" w:after="0"/>
              <w:ind w:hanging="0" w:start="0" w:end="0"/>
              <w:jc w:val="start"/>
              <w:rPr>
                <w:rFonts w:ascii="Calibri" w:hAnsi="Calibri" w:eastAsia="Calibri" w:cs="Calibri"/>
                <w:color w:val="070707"/>
                <w:sz w:val="18"/>
                <w:szCs w:val="18"/>
              </w:rPr>
            </w:pPr>
            <w:r>
              <w:rPr>
                <w:rFonts w:eastAsia="Calibri" w:cs="Calibri"/>
                <w:color w:val="070707"/>
                <w:kern w:val="0"/>
                <w:sz w:val="18"/>
                <w:szCs w:val="18"/>
              </w:rPr>
              <w:t>{#BwtGrabRows}{Pos}</w:t>
            </w:r>
          </w:p>
        </w:tc>
        <w:tc>
          <w:tcPr>
            <w:tcW w:w="747" w:type="dxa"/>
            <w:tcBorders/>
            <w:shd w:color="auto" w:fill="FFFFFF" w:val="clear"/>
          </w:tcPr>
          <w:p>
            <w:pPr>
              <w:pStyle w:val="normal1"/>
              <w:keepNext w:val="false"/>
              <w:keepLines w:val="false"/>
              <w:suppressAutoHyphens w:val="true"/>
              <w:spacing w:lineRule="auto" w:line="240" w:beforeAutospacing="1" w:afterAutospacing="0" w:after="0"/>
              <w:ind w:hanging="0" w:start="0" w:end="0"/>
              <w:jc w:val="start"/>
              <w:rPr>
                <w:rFonts w:ascii="Calibri" w:hAnsi="Calibri" w:eastAsia="Calibri" w:cs="Calibri"/>
                <w:sz w:val="18"/>
              </w:rPr>
            </w:pPr>
            <w:r>
              <w:rPr>
                <w:rFonts w:eastAsia="Calibri" w:cs="Calibri"/>
                <w:kern w:val="0"/>
                <w:sz w:val="18"/>
              </w:rPr>
              <w:t xml:space="preserve">{Menge} </w:t>
            </w:r>
          </w:p>
        </w:tc>
        <w:tc>
          <w:tcPr>
            <w:tcW w:w="6110" w:type="dxa"/>
            <w:tcBorders/>
            <w:shd w:color="auto" w:fill="FFFFFF" w:val="clear"/>
          </w:tcPr>
          <w:p>
            <w:pPr>
              <w:pStyle w:val="BodyText"/>
              <w:keepNext w:val="false"/>
              <w:keepLines w:val="false"/>
              <w:widowControl w:val="false"/>
              <w:suppressAutoHyphens w:val="true"/>
              <w:spacing w:lineRule="auto" w:line="276" w:beforeAutospacing="1" w:afterAutospacing="0" w:after="0"/>
              <w:ind w:hanging="0" w:start="0" w:end="0"/>
              <w:jc w:val="start"/>
              <w:rPr>
                <w:rFonts w:ascii="Open Sans" w:hAnsi="Open Sans"/>
                <w:b/>
                <w:color w:val="auto"/>
                <w:sz w:val="20"/>
                <w:szCs w:val="22"/>
              </w:rPr>
            </w:pPr>
            <w:r>
              <w:rPr>
                <w:rFonts w:eastAsia="Arial" w:cs="Arial" w:ascii="Arial" w:hAnsi="Arial"/>
                <w:b/>
                <w:kern w:val="0"/>
                <w:sz w:val="20"/>
              </w:rPr>
              <w:t>Zusatliche Artikel</w:t>
            </w:r>
            <w:r>
              <w:rPr>
                <w:kern w:val="0"/>
              </w:rPr>
              <w:br/>
            </w:r>
            <w:r>
              <w:rPr>
                <w:rFonts w:eastAsia="Arial" w:cs="Arial" w:ascii="Arial" w:hAnsi="Arial"/>
                <w:b w:val="false"/>
                <w:bCs/>
                <w:color w:val="000000"/>
                <w:kern w:val="0"/>
                <w:sz w:val="18"/>
                <w:szCs w:val="18"/>
              </w:rPr>
              <w:t>{Text}</w:t>
            </w:r>
            <w:r>
              <w:rPr>
                <w:rFonts w:eastAsia="Open Sans" w:cs="Open Sans" w:ascii="Open Sans" w:hAnsi="Open Sans"/>
                <w:color w:val="000000"/>
                <w:kern w:val="0"/>
                <w:sz w:val="18"/>
                <w:szCs w:val="18"/>
              </w:rPr>
              <w:t xml:space="preserve"> </w:t>
            </w:r>
          </w:p>
        </w:tc>
        <w:tc>
          <w:tcPr>
            <w:tcW w:w="1399" w:type="dxa"/>
            <w:tcBorders/>
            <w:shd w:color="auto" w:fill="FFFFFF" w:val="clear"/>
          </w:tcPr>
          <w:p>
            <w:pPr>
              <w:pStyle w:val="Normal"/>
              <w:keepNext w:val="false"/>
              <w:keepLines w:val="false"/>
              <w:suppressAutoHyphens w:val="true"/>
              <w:spacing w:lineRule="auto" w:line="240" w:beforeAutospacing="1" w:afterAutospacing="0" w:after="0"/>
              <w:ind w:hanging="0" w:start="0" w:end="0"/>
              <w:jc w:val="center"/>
              <w:rPr>
                <w:rFonts w:ascii="Calibri" w:hAnsi="Calibri" w:eastAsia="Calibri" w:cs="Calibri"/>
                <w:color w:val="000000"/>
                <w:sz w:val="18"/>
                <w:szCs w:val="18"/>
              </w:rPr>
            </w:pPr>
            <w:r>
              <w:rPr>
                <w:rFonts w:eastAsia="Calibri" w:cs="Calibri"/>
                <w:color w:val="000000"/>
                <w:kern w:val="0"/>
                <w:sz w:val="18"/>
                <w:szCs w:val="18"/>
              </w:rPr>
              <w:t xml:space="preserve">{Einheitspreis} </w:t>
            </w:r>
          </w:p>
        </w:tc>
        <w:tc>
          <w:tcPr>
            <w:tcW w:w="943" w:type="dxa"/>
            <w:tcBorders/>
            <w:shd w:color="auto" w:fill="FFFFFF" w:val="clear"/>
          </w:tcPr>
          <w:p>
            <w:pPr>
              <w:pStyle w:val="Normal"/>
              <w:keepNext w:val="false"/>
              <w:keepLines w:val="false"/>
              <w:suppressAutoHyphens w:val="true"/>
              <w:spacing w:lineRule="auto" w:line="240" w:beforeAutospacing="1" w:afterAutospacing="0" w:after="0"/>
              <w:ind w:hanging="0" w:start="0" w:end="0"/>
              <w:jc w:val="center"/>
              <w:rPr>
                <w:rFonts w:ascii="Calibri" w:hAnsi="Calibri" w:eastAsia="Calibri" w:cs="Calibri"/>
                <w:color w:val="000000"/>
                <w:sz w:val="18"/>
                <w:szCs w:val="18"/>
              </w:rPr>
            </w:pPr>
            <w:r>
              <w:rPr>
                <w:rFonts w:eastAsia="Calibri" w:cs="Calibri"/>
                <w:color w:val="000000"/>
                <w:kern w:val="0"/>
                <w:sz w:val="18"/>
                <w:szCs w:val="18"/>
              </w:rPr>
              <w:t>{Gesamt}{/BwtGrabRows}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 Table0"/>
        <w:tblW w:w="9817" w:type="dxa"/>
        <w:jc w:val="end"/>
        <w:tblInd w:w="0" w:type="dxa"/>
        <w:tblLayout w:type="fixed"/>
        <w:tblCellMar>
          <w:top w:w="0" w:type="dxa"/>
          <w:start w:w="88" w:type="dxa"/>
          <w:bottom w:w="0" w:type="dxa"/>
          <w:end w:w="10" w:type="dxa"/>
        </w:tblCellMar>
      </w:tblPr>
      <w:tblGrid>
        <w:gridCol w:w="2572"/>
        <w:gridCol w:w="2415"/>
        <w:gridCol w:w="3516"/>
        <w:gridCol w:w="1314"/>
      </w:tblGrid>
      <w:tr>
        <w:trPr>
          <w:trHeight w:val="20" w:hRule="atLeast"/>
        </w:trPr>
        <w:tc>
          <w:tcPr>
            <w:tcW w:w="2572" w:type="dxa"/>
            <w:tcBorders>
              <w:top w:val="single" w:sz="8" w:space="0" w:color="FFFFFF"/>
              <w:start w:val="single" w:sz="8" w:space="0" w:color="D9D9D9"/>
              <w:bottom w:val="single" w:sz="8" w:space="0" w:color="FFFFFF"/>
              <w:end w:val="single" w:sz="8" w:space="0" w:color="D9D9D9"/>
            </w:tcBorders>
            <w:shd w:color="auto" w:fill="D9D9D9" w:val="clear"/>
          </w:tcPr>
          <w:p>
            <w:pPr>
              <w:pStyle w:val="Normal"/>
              <w:keepNext w:val="true"/>
              <w:keepLines/>
              <w:suppressAutoHyphens w:val="true"/>
              <w:spacing w:lineRule="auto" w:line="240" w:beforeAutospacing="0" w:before="0" w:afterAutospacing="0" w:after="0"/>
              <w:ind w:hanging="0" w:start="0" w:end="0"/>
              <w:jc w:val="both"/>
              <w:rPr>
                <w:rFonts w:ascii="Calibri" w:hAnsi="Calibri" w:eastAsia="Calibri" w:cs="Calibri"/>
                <w:sz w:val="22"/>
                <w:szCs w:val="22"/>
              </w:rPr>
            </w:pPr>
            <w:r>
              <w:rPr>
                <w:rFonts w:eastAsia="Open Sans Semibold" w:cs="Open Sans Semibold" w:ascii="Open Sans Semibold" w:hAnsi="Open Sans Semibold"/>
                <w:color w:val="030303"/>
                <w:kern w:val="0"/>
                <w:sz w:val="20"/>
                <w:szCs w:val="20"/>
              </w:rPr>
              <w:t>{#Totals}{#isAlt}</w:t>
            </w:r>
            <w:r>
              <w:rPr>
                <w:rFonts w:eastAsia="Open Sans Semibold" w:cs="Open Sans Semibold" w:ascii="Open Sans Semibold" w:hAnsi="Open Sans Semibold"/>
                <w:b/>
                <w:bCs/>
                <w:color w:val="030303"/>
                <w:kern w:val="0"/>
                <w:sz w:val="20"/>
                <w:szCs w:val="20"/>
              </w:rPr>
              <w:t>{label}</w:t>
            </w:r>
          </w:p>
        </w:tc>
        <w:tc>
          <w:tcPr>
            <w:tcW w:w="24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3516"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1314"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
              <w:keepNext w:val="true"/>
              <w:keepLines/>
              <w:suppressAutoHyphens w:val="true"/>
              <w:spacing w:lineRule="auto" w:line="240" w:beforeAutospacing="0" w:before="0" w:afterAutospacing="0" w:after="0"/>
              <w:ind w:hanging="0" w:start="0" w:end="0"/>
              <w:contextualSpacing/>
              <w:jc w:val="both"/>
              <w:rPr>
                <w:color w:val="000000"/>
              </w:rPr>
            </w:pPr>
            <w:r>
              <w:rPr>
                <w:rFonts w:eastAsia="Open Sans Semibold" w:cs="Open Sans Semibold" w:ascii="Open Sans Semibold" w:hAnsi="Open Sans Semibold"/>
                <w:b/>
                <w:bCs/>
                <w:color w:val="000000"/>
                <w:kern w:val="0"/>
                <w:sz w:val="22"/>
                <w:szCs w:val="22"/>
              </w:rPr>
              <w:t>{value}</w:t>
            </w:r>
            <w:r>
              <w:rPr>
                <w:rFonts w:eastAsia="Open Sans Semibold" w:cs="Open Sans Semibold" w:ascii="Open Sans Semibold" w:hAnsi="Open Sans Semibold"/>
                <w:color w:val="000000"/>
                <w:kern w:val="0"/>
                <w:sz w:val="22"/>
                <w:szCs w:val="22"/>
              </w:rPr>
              <w:t>{/isAlt}</w:t>
            </w:r>
          </w:p>
        </w:tc>
      </w:tr>
      <w:tr>
        <w:trPr>
          <w:trHeight w:val="20" w:hRule="atLeast"/>
        </w:trPr>
        <w:tc>
          <w:tcPr>
            <w:tcW w:w="2572" w:type="dxa"/>
            <w:tcBorders>
              <w:top w:val="single" w:sz="8" w:space="0" w:color="FFFFFF"/>
              <w:start w:val="single" w:sz="8" w:space="0" w:color="FFFFFF"/>
              <w:bottom w:val="single" w:sz="8" w:space="0" w:color="FFFFFF"/>
              <w:end w:val="single" w:sz="8" w:space="0" w:color="FFFFFF"/>
            </w:tcBorders>
            <w:shd w:color="auto" w:fill="FFFFFF" w:val="clear"/>
          </w:tcPr>
          <w:p>
            <w:pPr>
              <w:pStyle w:val="Normal"/>
              <w:keepNext w:val="true"/>
              <w:keepLines/>
              <w:suppressAutoHyphens w:val="true"/>
              <w:spacing w:lineRule="auto" w:line="240" w:beforeAutospacing="0" w:before="0" w:afterAutospacing="0" w:after="0"/>
              <w:ind w:hanging="0" w:start="0" w:end="0"/>
              <w:jc w:val="both"/>
              <w:rPr>
                <w:rFonts w:ascii="Calibri" w:hAnsi="Calibri" w:eastAsia="Calibri" w:cs="Calibri"/>
                <w:sz w:val="22"/>
                <w:szCs w:val="22"/>
              </w:rPr>
            </w:pPr>
            <w:r>
              <w:rPr>
                <w:rFonts w:eastAsia="Open Sans Semibold" w:cs="Open Sans Semibold" w:ascii="Open Sans Semibold" w:hAnsi="Open Sans Semibold"/>
                <w:color w:val="030303"/>
                <w:kern w:val="0"/>
                <w:sz w:val="20"/>
                <w:szCs w:val="20"/>
              </w:rPr>
              <w:t>{^isAlt}</w:t>
            </w:r>
            <w:r>
              <w:rPr>
                <w:rFonts w:eastAsia="Open Sans Semibold" w:cs="Open Sans Semibold" w:ascii="Open Sans Semibold" w:hAnsi="Open Sans Semibold"/>
                <w:b/>
                <w:bCs/>
                <w:color w:val="030303"/>
                <w:kern w:val="0"/>
                <w:sz w:val="20"/>
                <w:szCs w:val="20"/>
              </w:rPr>
              <w:t>{label}</w:t>
            </w:r>
          </w:p>
        </w:tc>
        <w:tc>
          <w:tcPr>
            <w:tcW w:w="24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3516"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1314"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
              <w:keepNext w:val="true"/>
              <w:keepLines/>
              <w:suppressAutoHyphens w:val="true"/>
              <w:spacing w:lineRule="auto" w:line="240" w:beforeAutospacing="0" w:before="0" w:afterAutospacing="0" w:after="0"/>
              <w:ind w:hanging="0" w:start="0" w:end="0"/>
              <w:contextualSpacing/>
              <w:jc w:val="both"/>
              <w:rPr>
                <w:color w:val="000000"/>
              </w:rPr>
            </w:pPr>
            <w:r>
              <w:rPr>
                <w:rFonts w:eastAsia="Open Sans Semibold" w:cs="Open Sans Semibold" w:ascii="Open Sans Semibold" w:hAnsi="Open Sans Semibold"/>
                <w:b/>
                <w:bCs/>
                <w:color w:val="000000"/>
                <w:kern w:val="0"/>
                <w:sz w:val="22"/>
                <w:szCs w:val="22"/>
              </w:rPr>
              <w:t>{value}</w:t>
            </w:r>
            <w:r>
              <w:rPr>
                <w:rFonts w:eastAsia="Open Sans Semibold" w:cs="Open Sans Semibold" w:ascii="Open Sans Semibold" w:hAnsi="Open Sans Semibold"/>
                <w:color w:val="000000"/>
                <w:kern w:val="0"/>
                <w:sz w:val="22"/>
                <w:szCs w:val="22"/>
              </w:rPr>
              <w:t>{/isAlt}{/Totals}</w:t>
            </w:r>
          </w:p>
        </w:tc>
      </w:tr>
    </w:tbl>
    <w:p>
      <w:pPr>
        <w:pStyle w:val="Normal"/>
        <w:rPr>
          <w:rFonts w:ascii="Open Sans" w:hAnsi="Open Sans" w:eastAsia="Open Sans" w:cs="Open Sans"/>
          <w:color w:val="030303"/>
        </w:rPr>
      </w:pPr>
      <w:r>
        <w:rPr>
          <w:rFonts w:eastAsia="Open Sans" w:cs="Open Sans" w:ascii="Open Sans" w:hAnsi="Open Sans"/>
          <w:color w:val="030303"/>
        </w:rPr>
      </w:r>
    </w:p>
    <w:p>
      <w:pPr>
        <w:pStyle w:val="Normal"/>
        <w:ind w:hanging="0" w:start="125" w:end="0"/>
        <w:rPr>
          <w:rFonts w:ascii="Open Sans" w:hAnsi="Open Sans" w:eastAsia="Open Sans" w:cs="Open Sans"/>
          <w:color w:val="000000"/>
        </w:rPr>
      </w:pPr>
      <w:r>
        <w:rPr>
          <w:rFonts w:eastAsia="Open Sans" w:cs="Open Sans" w:ascii="Open Sans" w:hAnsi="Open Sans"/>
          <w:color w:val="030303"/>
        </w:rPr>
        <w:t>Es handelt sich hierbei um ein Festpreisangebot für die oben definierten Leistungen.{#EbenerdigHinweis}</w:t>
      </w:r>
    </w:p>
    <w:p>
      <w:pPr>
        <w:pStyle w:val="normal1"/>
        <w:spacing w:before="23" w:after="0"/>
        <w:rPr>
          <w:rFonts w:ascii="Open Sans" w:hAnsi="Open Sans" w:eastAsia="Open Sans" w:cs="Open Sans"/>
          <w:color w:val="000000"/>
        </w:rPr>
      </w:pPr>
      <w:r>
        <w:rPr>
          <w:rFonts w:eastAsia="Open Sans" w:cs="Open Sans" w:ascii="Open Sans" w:hAnsi="Open Sans"/>
          <w:color w:val="000000"/>
        </w:rPr>
      </w:r>
    </w:p>
    <w:p>
      <w:pPr>
        <w:pStyle w:val="Normal"/>
        <w:spacing w:lineRule="auto" w:line="286"/>
        <w:ind w:hanging="0" w:start="123" w:end="0"/>
        <w:rPr>
          <w:rFonts w:ascii="Open Sans" w:hAnsi="Open Sans" w:eastAsia="Open Sans" w:cs="Open Sans"/>
          <w:color w:val="000000"/>
        </w:rPr>
      </w:pPr>
      <w:r>
        <w:rPr>
          <w:rFonts w:eastAsia="Open Sans Semibold" w:cs="Open Sans Semibold" w:ascii="Open Sans Semibold" w:hAnsi="Open Sans Semibold"/>
          <w:color w:val="030303"/>
        </w:rPr>
        <w:t>ACHTUNG:</w:t>
      </w:r>
      <w:r>
        <w:rPr>
          <w:rFonts w:eastAsia="Open Sans" w:cs="Open Sans" w:ascii="Open Sans" w:hAnsi="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br/>
      </w:r>
    </w:p>
    <w:p>
      <w:pPr>
        <w:pStyle w:val="Normal"/>
        <w:spacing w:lineRule="auto" w:line="283"/>
        <w:ind w:hanging="0" w:start="125" w:end="1024"/>
        <w:rPr>
          <w:rFonts w:ascii="Open Sans" w:hAnsi="Open Sans" w:eastAsia="Open Sans" w:cs="Open Sans"/>
          <w:b/>
          <w:bCs/>
          <w:i/>
          <w:i/>
          <w:iCs/>
          <w:color w:val="030303"/>
        </w:rPr>
      </w:pPr>
      <w:r>
        <w:rPr>
          <w:rFonts w:eastAsia="Open Sans" w:cs="Open Sans" w:ascii="Open Sans" w:hAnsi="Open Sans"/>
          <w:color w:val="030303"/>
        </w:rPr>
        <w:t>Diese werden vorab mit Ihnen besprochen, bedürfen lhrer Zustimmung und werden auf Regiebasis nach tatsächlichem Aufwand abgerechnet. (Stundensatz-Facharbeiter: {RegieRateFmt} netto){#hasSubsidyLine}</w:t>
      </w:r>
      <w:r>
        <w:rPr/>
        <w:br/>
        <w:br/>
      </w:r>
      <w:r>
        <w:rPr>
          <w:rFonts w:eastAsia="Open Sans" w:cs="Open Sans" w:ascii="Open Sans" w:hAnsi="Open Sans"/>
          <w:color w:val="030303"/>
        </w:rPr>
        <w:t xml:space="preserve">Der Selbstkostenanteil beträgt </w:t>
      </w:r>
      <w:r>
        <w:rPr>
          <w:rFonts w:eastAsia="Open Sans" w:cs="Open Sans" w:ascii="Open Sans" w:hAnsi="Open Sans"/>
          <w:b/>
          <w:bCs/>
          <w:color w:val="030303"/>
        </w:rPr>
        <w:t>{SelbstkostenanteilFmt}</w:t>
      </w:r>
      <w:r>
        <w:rPr>
          <w:rFonts w:eastAsia="Open Sans" w:cs="Open Sans" w:ascii="Open Sans" w:hAnsi="Open Sans"/>
          <w:color w:val="030303"/>
        </w:rPr>
        <w:t xml:space="preserve"> unter Berücksichtigung eines gewährten Zuschusses durch die Pflegekasse i.H.v. </w:t>
      </w:r>
      <w:r>
        <w:rPr>
          <w:rFonts w:eastAsia="Open Sans" w:cs="Open Sans" w:ascii="Open Sans" w:hAnsi="Open Sans"/>
          <w:b/>
          <w:bCs/>
          <w:color w:val="030303"/>
        </w:rPr>
        <w:t>{Zuschusskrankenkasse}</w:t>
      </w:r>
      <w:r>
        <w:rPr>
          <w:rFonts w:eastAsia="Open Sans" w:cs="Open Sans" w:ascii="Open Sans" w:hAnsi="Open Sans"/>
          <w:color w:val="030303"/>
        </w:rPr>
        <w:t>.{/hasSubsidyLine}</w:t>
      </w:r>
    </w:p>
    <w:p>
      <w:pPr>
        <w:pStyle w:val="Normal"/>
        <w:spacing w:lineRule="auto" w:line="288" w:before="224" w:after="0"/>
        <w:ind w:hanging="0" w:start="125" w:end="0"/>
        <w:rPr>
          <w:rFonts w:ascii="Open Sans" w:hAnsi="Open Sans" w:eastAsia="Open Sans" w:cs="Open Sans"/>
          <w:color w:val="030303"/>
        </w:rPr>
      </w:pPr>
      <w:r>
        <w:rPr>
          <w:rFonts w:eastAsia="Open Sans" w:cs="Open Sans" w:ascii="Open Sans" w:hAnsi="Open Sans"/>
          <w:color w:val="030303"/>
        </w:rPr>
        <w:t>Dieser wird bei Auftragsbestätigung vorab fällig.</w:t>
      </w:r>
    </w:p>
    <w:p>
      <w:pPr>
        <w:pStyle w:val="Normal"/>
        <w:spacing w:lineRule="auto" w:line="286" w:before="215" w:after="0"/>
        <w:ind w:hanging="0" w:start="123" w:end="222"/>
        <w:rPr>
          <w:rFonts w:ascii="Open Sans" w:hAnsi="Open Sans" w:eastAsia="Open Sans" w:cs="Open Sans"/>
          <w:color w:val="000000"/>
        </w:rPr>
      </w:pPr>
      <w:r>
        <w:rPr>
          <w:rFonts w:eastAsia="Open Sans" w:cs="Open Sans" w:ascii="Open Sans" w:hAnsi="Open Sans"/>
          <w:color w:val="030303"/>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rPr>
          <w:t>service@e-m-c-2.de.</w:t>
        </w:r>
      </w:hyperlink>
    </w:p>
    <w:p>
      <w:pPr>
        <w:pStyle w:val="Normal"/>
        <w:rPr>
          <w:rFonts w:ascii="Open Sans" w:hAnsi="Open Sans" w:eastAsia="Open Sans" w:cs="Open Sans"/>
          <w:color w:val="030303"/>
        </w:rPr>
      </w:pPr>
      <w:r>
        <w:rPr>
          <w:rFonts w:eastAsia="Open Sans" w:cs="Open Sans" w:ascii="Open Sans" w:hAnsi="Open Sans"/>
          <w:color w:val="030303"/>
        </w:rPr>
      </w:r>
    </w:p>
    <w:p>
      <w:pPr>
        <w:pStyle w:val="Normal"/>
        <w:ind w:hanging="0" w:start="125" w:end="0"/>
        <w:rPr/>
      </w:pPr>
      <w:r>
        <w:rPr>
          <w:rFonts w:eastAsia="Open Sans" w:cs="Open Sans" w:ascii="Open Sans" w:hAnsi="Open Sans"/>
          <w:color w:val="030303"/>
        </w:rPr>
        <w:t>{BwtFreeText}</w:t>
      </w:r>
    </w:p>
    <w:p>
      <w:pPr>
        <w:pStyle w:val="Normal"/>
        <w:rPr/>
      </w:pPr>
      <w:r>
        <w:rPr/>
      </w:r>
    </w:p>
    <w:p>
      <w:pPr>
        <w:pStyle w:val="Normal"/>
        <w:ind w:hanging="0" w:start="125" w:end="0"/>
        <w:rPr/>
      </w:pPr>
      <w:r>
        <w:rPr>
          <w:rFonts w:eastAsia="Open Sans" w:cs="Open Sans" w:ascii="Open Sans" w:hAnsi="Open Sans"/>
          <w:color w:val="030303"/>
        </w:rPr>
        <w:t>{BwtSteelNote}</w:t>
      </w:r>
    </w:p>
    <w:p>
      <w:pPr>
        <w:pStyle w:val="Normal"/>
        <w:rPr/>
      </w:pPr>
      <w:r>
        <w:rPr/>
      </w:r>
    </w:p>
    <w:p>
      <w:pPr>
        <w:pStyle w:val="Normal"/>
        <w:ind w:hanging="0" w:start="125" w:end="0"/>
        <w:rPr/>
      </w:pPr>
      <w:r>
        <w:rPr>
          <w:rFonts w:eastAsia="Open Sans" w:cs="Open Sans" w:ascii="Open Sans" w:hAnsi="Open Sans"/>
          <w:color w:val="030303"/>
        </w:rPr>
        <w:t>{BwtProxyNote} Die Unterschrift gilt für uns als Auftragsbestätigung.</w:t>
      </w:r>
    </w:p>
    <w:p>
      <w:pPr>
        <w:pStyle w:val="Normal"/>
        <w:spacing w:before="26" w:after="0"/>
        <w:rPr>
          <w:rFonts w:ascii="Open Sans" w:hAnsi="Open Sans" w:eastAsia="Open Sans" w:cs="Open Sans"/>
          <w:color w:val="030303"/>
        </w:rPr>
      </w:pPr>
      <w:r>
        <w:rPr>
          <w:rFonts w:eastAsia="Open Sans" w:cs="Open Sans" w:ascii="Open Sans" w:hAnsi="Open Sans"/>
          <w:color w:val="030303"/>
        </w:rPr>
      </w:r>
    </w:p>
    <w:p>
      <w:pPr>
        <w:pStyle w:val="Normal"/>
        <w:spacing w:before="26" w:after="0"/>
        <w:rPr>
          <w:rFonts w:ascii="Open Sans" w:hAnsi="Open Sans" w:eastAsia="Open Sans" w:cs="Open Sans"/>
          <w:color w:val="000000"/>
        </w:rPr>
      </w:pPr>
      <w:r>
        <w:rPr>
          <w:rFonts w:eastAsia="Open Sans" w:cs="Open Sans" w:ascii="Open Sans" w:hAnsi="Open Sans"/>
          <w:color w:val="030303"/>
        </w:rPr>
        <w:t xml:space="preserve">Angebot akzeptiert / Auftrag bestätigt:                                       </w:t>
      </w:r>
    </w:p>
    <w:p>
      <w:pPr>
        <w:pStyle w:val="normal1"/>
        <w:rPr>
          <w:rFonts w:ascii="Open Sans" w:hAnsi="Open Sans" w:eastAsia="Open Sans" w:cs="Open Sans"/>
          <w:color w:val="000000"/>
          <w:sz w:val="20"/>
          <w:szCs w:val="20"/>
        </w:rPr>
      </w:pPr>
      <w:r>
        <w:rPr>
          <w:rFonts w:eastAsia="Open Sans" w:cs="Open Sans" w:ascii="Open Sans" w:hAnsi="Open Sans"/>
          <w:color w:val="000000"/>
          <w:sz w:val="20"/>
          <w:szCs w:val="20"/>
        </w:rPr>
      </w:r>
    </w:p>
    <w:p>
      <w:pPr>
        <w:pStyle w:val="normal1"/>
        <w:rPr>
          <w:rFonts w:ascii="Open Sans" w:hAnsi="Open Sans" w:eastAsia="Open Sans" w:cs="Open Sans"/>
          <w:color w:val="000000"/>
          <w:sz w:val="20"/>
          <w:szCs w:val="20"/>
        </w:rPr>
      </w:pPr>
      <w:r>
        <w:rPr>
          <w:rFonts w:eastAsia="Open Sans" w:cs="Open Sans" w:ascii="Open Sans" w:hAnsi="Open Sans"/>
          <w:color w:val="000000"/>
          <w:sz w:val="20"/>
          <w:szCs w:val="20"/>
        </w:rPr>
      </w:r>
    </w:p>
    <w:p>
      <w:pPr>
        <w:pStyle w:val="normal1"/>
        <w:spacing w:before="81" w:after="0"/>
        <w:rPr>
          <w:rFonts w:ascii="Open Sans" w:hAnsi="Open Sans" w:eastAsia="Open Sans" w:cs="Open Sans"/>
          <w:sz w:val="20"/>
          <w:szCs w:val="20"/>
        </w:rPr>
      </w:pPr>
      <w:r>
        <w:rPr>
          <w:rFonts w:eastAsia="Open Sans" w:cs="Open Sans" w:ascii="Open Sans" w:hAnsi="Open Sans"/>
          <w:sz w:val="20"/>
          <w:szCs w:val="20"/>
        </w:rPr>
      </w:r>
    </w:p>
    <w:p>
      <w:pPr>
        <w:pStyle w:val="normal1"/>
        <w:spacing w:before="81" w:after="0"/>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
        <w:spacing w:lineRule="auto" w:line="360" w:before="67" w:after="0"/>
        <w:rPr>
          <w:rFonts w:ascii="Open Sans" w:hAnsi="Open Sans" w:eastAsia="Open Sans" w:cs="Open Sans"/>
          <w:color w:val="030303"/>
        </w:rPr>
      </w:pPr>
      <w:r>
        <w:rPr>
          <w:rFonts w:eastAsia="Open Sans" w:cs="Open Sans" w:ascii="Open Sans" w:hAnsi="Open Sans"/>
          <w:color w:val="030303"/>
        </w:rPr>
        <w:t>Ort, Datum, Unterschrift</w:t>
      </w:r>
      <w:r>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
        <w:spacing w:lineRule="auto" w:line="276" w:before="67" w:after="0"/>
        <w:rPr>
          <w:rFonts w:ascii="Open Sans" w:hAnsi="Open Sans" w:eastAsia="Open Sans" w:cs="Open Sans"/>
          <w:color w:val="030303"/>
        </w:rPr>
      </w:pPr>
      <w:r>
        <w:rPr/>
        <w:br/>
      </w:r>
      <w:r>
        <w:rPr>
          <w:rFonts w:eastAsia="Open Sans" w:cs="Open Sans" w:ascii="Open Sans" w:hAnsi="Open Sans"/>
          <w:color w:val="030303"/>
        </w:rPr>
        <w:t>Mit freundlichen Grüßen</w:t>
      </w:r>
      <w:r>
        <w:rPr/>
        <w:br/>
        <w:br/>
      </w:r>
    </w:p>
    <w:p>
      <w:pPr>
        <w:pStyle w:val="Normal"/>
        <w:spacing w:lineRule="auto" w:line="276" w:before="67" w:after="0"/>
        <w:rPr>
          <w:rFonts w:ascii="Open Sans" w:hAnsi="Open Sans" w:eastAsia="Open Sans" w:cs="Open Sans"/>
          <w:color w:val="000000"/>
        </w:rPr>
      </w:pPr>
      <w:r>
        <w:rPr>
          <w:rFonts w:eastAsia="Open Sans" w:cs="Open Sans" w:ascii="Open Sans" w:hAnsi="Open Sans"/>
          <w:color w:val="030303"/>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260" w:right="1125"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Arial Unicode MS">
    <w:charset w:val="00" w:characterSet="windows-1252"/>
    <w:family w:val="roman"/>
    <w:pitch w:val="variable"/>
  </w:font>
  <w:font w:name="Liberation Sans">
    <w:altName w:val="Arial"/>
    <w:charset w:val="00" w:characterSet="windows-1252"/>
    <w:family w:val="roman"/>
    <w:pitch w:val="variable"/>
  </w:font>
  <w:font w:name="Georgia">
    <w:charset w:val="00" w:characterSet="windows-1252"/>
    <w:family w:val="roman"/>
    <w:pitch w:val="variable"/>
  </w:font>
  <w:font w:name="Open Sans">
    <w:charset w:val="00" w:characterSet="windows-1252"/>
    <w:family w:val="roman"/>
    <w:pitch w:val="variable"/>
  </w:font>
  <w:font w:name="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 Table0"/>
      <w:tblW w:w="9885" w:type="dxa"/>
      <w:jc w:val="start"/>
      <w:tblInd w:w="0" w:type="dxa"/>
      <w:tblLayout w:type="fixed"/>
      <w:tblCellMar>
        <w:top w:w="0" w:type="dxa"/>
        <w:start w:w="10" w:type="dxa"/>
        <w:bottom w:w="0" w:type="dxa"/>
        <w:end w:w="10" w:type="dxa"/>
      </w:tblCellMar>
    </w:tblPr>
    <w:tblGrid>
      <w:gridCol w:w="8055"/>
      <w:gridCol w:w="1830"/>
    </w:tblGrid>
    <w:tr>
      <w:trPr>
        <w:trHeight w:val="20" w:hRule="atLeast"/>
      </w:trPr>
      <w:tc>
        <w:tcPr>
          <w:tcW w:w="8055" w:type="dxa"/>
          <w:tcBorders>
            <w:top w:val="single" w:sz="8" w:space="0" w:color="FFFFFF"/>
            <w:start w:val="single" w:sz="8" w:space="0" w:color="FFFFFF"/>
            <w:bottom w:val="single" w:sz="8" w:space="0" w:color="FFFFFF"/>
            <w:end w:val="single" w:sz="8" w:space="0" w:color="FFFFFF"/>
          </w:tcBorders>
          <w:shd w:color="auto" w:fill="auto" w:val="clear"/>
          <w:vAlign w:val="bottom"/>
        </w:tcPr>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EmC2 Attila Landgrafe | Waldstraße 5 | 95032 Hof</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Steuernummer: 22324320478 | USt-IdNr.: DE296903997</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color="auto" w:fill="auto" w:val="clear"/>
        </w:tcPr>
        <w:p>
          <w:pPr>
            <w:pStyle w:val="normal1"/>
            <w:keepNext w:val="false"/>
            <w:keepLines w:val="false"/>
            <w:suppressAutoHyphens w:val="true"/>
            <w:spacing w:lineRule="auto" w:line="240" w:before="0" w:after="0"/>
            <w:ind w:hanging="0" w:start="0" w:end="0"/>
            <w:jc w:val="end"/>
            <w:rPr>
              <w:sz w:val="16"/>
              <w:szCs w:val="16"/>
            </w:rPr>
          </w:pPr>
          <w:r>
            <w:rPr>
              <w:rFonts w:eastAsia="Calibri" w:cs="Calibri"/>
              <w:kern w:val="0"/>
              <w:sz w:val="16"/>
              <w:szCs w:val="16"/>
            </w:rPr>
            <w:br/>
            <w:t xml:space="preserve">Seite </w:t>
          </w:r>
          <w:r>
            <w:rPr>
              <w:rFonts w:eastAsia="Calibri" w:cs="Calibri"/>
              <w:kern w:val="0"/>
              <w:sz w:val="22"/>
              <w:szCs w:val="22"/>
            </w:rPr>
            <w:fldChar w:fldCharType="begin"/>
          </w:r>
          <w:r>
            <w:rPr>
              <w:sz w:val="22"/>
              <w:kern w:val="0"/>
              <w:szCs w:val="22"/>
              <w:rFonts w:eastAsia="Calibri" w:cs="Calibri"/>
            </w:rPr>
            <w:instrText xml:space="preserve"> PAGE </w:instrText>
          </w:r>
          <w:r>
            <w:rPr>
              <w:sz w:val="22"/>
              <w:kern w:val="0"/>
              <w:szCs w:val="22"/>
              <w:rFonts w:eastAsia="Calibri" w:cs="Calibri"/>
            </w:rPr>
            <w:fldChar w:fldCharType="separate"/>
          </w:r>
          <w:r>
            <w:rPr>
              <w:sz w:val="22"/>
              <w:kern w:val="0"/>
              <w:szCs w:val="22"/>
              <w:rFonts w:eastAsia="Calibri" w:cs="Calibri"/>
            </w:rPr>
            <w:t>3</w:t>
          </w:r>
          <w:r>
            <w:rPr>
              <w:sz w:val="22"/>
              <w:kern w:val="0"/>
              <w:szCs w:val="22"/>
              <w:rFonts w:eastAsia="Calibri" w:cs="Calibri"/>
            </w:rPr>
            <w:fldChar w:fldCharType="end"/>
          </w:r>
          <w:r>
            <w:rPr>
              <w:rFonts w:eastAsia="Calibri" w:cs="Calibri"/>
              <w:kern w:val="0"/>
              <w:sz w:val="16"/>
              <w:szCs w:val="16"/>
            </w:rPr>
            <w:t>/</w:t>
          </w:r>
          <w:r>
            <w:rPr>
              <w:rFonts w:eastAsia="Calibri" w:cs="Calibri"/>
              <w:kern w:val="0"/>
              <w:sz w:val="22"/>
              <w:szCs w:val="22"/>
            </w:rPr>
            <w:fldChar w:fldCharType="begin"/>
          </w:r>
          <w:r>
            <w:rPr>
              <w:sz w:val="22"/>
              <w:kern w:val="0"/>
              <w:szCs w:val="22"/>
              <w:rFonts w:eastAsia="Calibri" w:cs="Calibri"/>
            </w:rPr>
            <w:instrText xml:space="preserve"> NUMPAGES </w:instrText>
          </w:r>
          <w:r>
            <w:rPr>
              <w:sz w:val="22"/>
              <w:kern w:val="0"/>
              <w:szCs w:val="22"/>
              <w:rFonts w:eastAsia="Calibri" w:cs="Calibri"/>
            </w:rPr>
            <w:fldChar w:fldCharType="separate"/>
          </w:r>
          <w:r>
            <w:rPr>
              <w:sz w:val="22"/>
              <w:kern w:val="0"/>
              <w:szCs w:val="22"/>
              <w:rFonts w:eastAsia="Calibri" w:cs="Calibri"/>
            </w:rPr>
            <w:t>3</w:t>
          </w:r>
          <w:r>
            <w:rPr>
              <w:sz w:val="22"/>
              <w:kern w:val="0"/>
              <w:szCs w:val="22"/>
              <w:rFonts w:eastAsia="Calibri" w:cs="Calibri"/>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 Table0"/>
      <w:tblW w:w="9885" w:type="dxa"/>
      <w:jc w:val="start"/>
      <w:tblInd w:w="0" w:type="dxa"/>
      <w:tblLayout w:type="fixed"/>
      <w:tblCellMar>
        <w:top w:w="0" w:type="dxa"/>
        <w:start w:w="10" w:type="dxa"/>
        <w:bottom w:w="0" w:type="dxa"/>
        <w:end w:w="10" w:type="dxa"/>
      </w:tblCellMar>
    </w:tblPr>
    <w:tblGrid>
      <w:gridCol w:w="8055"/>
      <w:gridCol w:w="1830"/>
    </w:tblGrid>
    <w:tr>
      <w:trPr>
        <w:trHeight w:val="20" w:hRule="atLeast"/>
      </w:trPr>
      <w:tc>
        <w:tcPr>
          <w:tcW w:w="8055" w:type="dxa"/>
          <w:tcBorders>
            <w:top w:val="single" w:sz="8" w:space="0" w:color="FFFFFF"/>
            <w:start w:val="single" w:sz="8" w:space="0" w:color="FFFFFF"/>
            <w:bottom w:val="single" w:sz="8" w:space="0" w:color="FFFFFF"/>
            <w:end w:val="single" w:sz="8" w:space="0" w:color="FFFFFF"/>
          </w:tcBorders>
          <w:shd w:color="auto" w:fill="auto" w:val="clear"/>
          <w:vAlign w:val="bottom"/>
        </w:tcPr>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EmC2 Attila Landgrafe | Waldstraße 5 | 95032 Hof</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Steuernummer: 22324320478 | USt-IdNr.: DE296903997</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color="auto" w:fill="auto" w:val="clear"/>
        </w:tcPr>
        <w:p>
          <w:pPr>
            <w:pStyle w:val="normal1"/>
            <w:keepNext w:val="false"/>
            <w:keepLines w:val="false"/>
            <w:suppressAutoHyphens w:val="true"/>
            <w:spacing w:lineRule="auto" w:line="240" w:before="0" w:after="0"/>
            <w:ind w:hanging="0" w:start="0" w:end="0"/>
            <w:jc w:val="end"/>
            <w:rPr>
              <w:sz w:val="16"/>
              <w:szCs w:val="16"/>
            </w:rPr>
          </w:pPr>
          <w:r>
            <w:rPr>
              <w:rFonts w:eastAsia="Calibri" w:cs="Calibri"/>
              <w:kern w:val="0"/>
              <w:sz w:val="16"/>
              <w:szCs w:val="16"/>
            </w:rPr>
            <w:br/>
            <w:t xml:space="preserve">Seite </w:t>
          </w:r>
          <w:r>
            <w:rPr>
              <w:rFonts w:eastAsia="Calibri" w:cs="Calibri"/>
              <w:kern w:val="0"/>
              <w:sz w:val="22"/>
              <w:szCs w:val="22"/>
            </w:rPr>
            <w:fldChar w:fldCharType="begin"/>
          </w:r>
          <w:r>
            <w:rPr>
              <w:sz w:val="22"/>
              <w:kern w:val="0"/>
              <w:szCs w:val="22"/>
              <w:rFonts w:eastAsia="Calibri" w:cs="Calibri"/>
            </w:rPr>
            <w:instrText xml:space="preserve"> PAGE </w:instrText>
          </w:r>
          <w:r>
            <w:rPr>
              <w:sz w:val="22"/>
              <w:kern w:val="0"/>
              <w:szCs w:val="22"/>
              <w:rFonts w:eastAsia="Calibri" w:cs="Calibri"/>
            </w:rPr>
            <w:fldChar w:fldCharType="separate"/>
          </w:r>
          <w:r>
            <w:rPr>
              <w:sz w:val="22"/>
              <w:kern w:val="0"/>
              <w:szCs w:val="22"/>
              <w:rFonts w:eastAsia="Calibri" w:cs="Calibri"/>
            </w:rPr>
            <w:t>3</w:t>
          </w:r>
          <w:r>
            <w:rPr>
              <w:sz w:val="22"/>
              <w:kern w:val="0"/>
              <w:szCs w:val="22"/>
              <w:rFonts w:eastAsia="Calibri" w:cs="Calibri"/>
            </w:rPr>
            <w:fldChar w:fldCharType="end"/>
          </w:r>
          <w:r>
            <w:rPr>
              <w:rFonts w:eastAsia="Calibri" w:cs="Calibri"/>
              <w:kern w:val="0"/>
              <w:sz w:val="16"/>
              <w:szCs w:val="16"/>
            </w:rPr>
            <w:t>/</w:t>
          </w:r>
          <w:r>
            <w:rPr>
              <w:rFonts w:eastAsia="Calibri" w:cs="Calibri"/>
              <w:kern w:val="0"/>
              <w:sz w:val="22"/>
              <w:szCs w:val="22"/>
            </w:rPr>
            <w:fldChar w:fldCharType="begin"/>
          </w:r>
          <w:r>
            <w:rPr>
              <w:sz w:val="22"/>
              <w:kern w:val="0"/>
              <w:szCs w:val="22"/>
              <w:rFonts w:eastAsia="Calibri" w:cs="Calibri"/>
            </w:rPr>
            <w:instrText xml:space="preserve"> NUMPAGES </w:instrText>
          </w:r>
          <w:r>
            <w:rPr>
              <w:sz w:val="22"/>
              <w:kern w:val="0"/>
              <w:szCs w:val="22"/>
              <w:rFonts w:eastAsia="Calibri" w:cs="Calibri"/>
            </w:rPr>
            <w:fldChar w:fldCharType="separate"/>
          </w:r>
          <w:r>
            <w:rPr>
              <w:sz w:val="22"/>
              <w:kern w:val="0"/>
              <w:szCs w:val="22"/>
              <w:rFonts w:eastAsia="Calibri" w:cs="Calibri"/>
            </w:rPr>
            <w:t>3</w:t>
          </w:r>
          <w:r>
            <w:rPr>
              <w:sz w:val="22"/>
              <w:kern w:val="0"/>
              <w:szCs w:val="22"/>
              <w:rFonts w:eastAsia="Calibri" w:cs="Calibri"/>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end="0"/>
      <w:rPr/>
    </w:pPr>
    <w:r>
      <w:rPr/>
      <w:drawing>
        <wp:inline distT="0" distB="0" distL="0" distR="0">
          <wp:extent cx="1585595" cy="92075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end="0"/>
      <w:rPr/>
    </w:pPr>
    <w:r>
      <w:rPr/>
      <w:drawing>
        <wp:inline distT="0" distB="0" distL="0" distR="0">
          <wp:extent cx="1585595" cy="9207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keepNext w:val="false"/>
      <w:keepLines w:val="false"/>
      <w:widowControl w:val="false"/>
      <w:suppressAutoHyphens w:val="true"/>
      <w:bidi w:val="0"/>
      <w:spacing w:lineRule="auto" w:line="240" w:before="0" w:after="0"/>
      <w:ind w:hanging="0" w:start="0" w:end="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before="480" w:after="120"/>
      <w:outlineLvl w:val="0"/>
    </w:pPr>
    <w:rPr>
      <w:b/>
      <w:sz w:val="48"/>
      <w:szCs w:val="48"/>
    </w:rPr>
  </w:style>
  <w:style w:type="paragraph" w:styleId="Heading2">
    <w:name w:val="heading 2"/>
    <w:basedOn w:val="normal1"/>
    <w:next w:val="normal1"/>
    <w:qFormat/>
    <w:pPr>
      <w:keepNext w:val="true"/>
      <w:keepLines/>
      <w:spacing w:before="360" w:after="80"/>
      <w:outlineLvl w:val="1"/>
    </w:pPr>
    <w:rPr>
      <w:b/>
      <w:sz w:val="36"/>
      <w:szCs w:val="36"/>
    </w:rPr>
  </w:style>
  <w:style w:type="paragraph" w:styleId="Heading3">
    <w:name w:val="heading 3"/>
    <w:basedOn w:val="normal1"/>
    <w:next w:val="normal1"/>
    <w:qFormat/>
    <w:pPr>
      <w:keepNext w:val="true"/>
      <w:keepLines/>
      <w:spacing w:before="280" w:after="80"/>
      <w:outlineLvl w:val="2"/>
    </w:pPr>
    <w:rPr>
      <w:b/>
      <w:sz w:val="28"/>
      <w:szCs w:val="28"/>
    </w:rPr>
  </w:style>
  <w:style w:type="paragraph" w:styleId="Heading4">
    <w:name w:val="heading 4"/>
    <w:basedOn w:val="normal1"/>
    <w:next w:val="normal1"/>
    <w:qFormat/>
    <w:pPr>
      <w:keepNext w:val="true"/>
      <w:keepLines/>
      <w:spacing w:before="240" w:after="40"/>
      <w:outlineLvl w:val="3"/>
    </w:pPr>
    <w:rPr>
      <w:b/>
      <w:sz w:val="24"/>
      <w:szCs w:val="24"/>
    </w:rPr>
  </w:style>
  <w:style w:type="paragraph" w:styleId="Heading5">
    <w:name w:val="heading 5"/>
    <w:basedOn w:val="normal1"/>
    <w:next w:val="normal1"/>
    <w:qFormat/>
    <w:pPr>
      <w:keepNext w:val="true"/>
      <w:keepLines/>
      <w:spacing w:before="220" w:after="40"/>
      <w:outlineLvl w:val="4"/>
    </w:pPr>
    <w:rPr>
      <w:b/>
    </w:rPr>
  </w:style>
  <w:style w:type="paragraph" w:styleId="Heading6">
    <w:name w:val="heading 6"/>
    <w:basedOn w:val="normal1"/>
    <w:next w:val="normal1"/>
    <w:qFormat/>
    <w:pPr>
      <w:keepNext w:val="true"/>
      <w:keepLines/>
      <w:spacing w:before="200" w:after="40"/>
      <w:outlineLvl w:val="5"/>
    </w:pPr>
    <w:rPr>
      <w:b/>
      <w:sz w:val="20"/>
      <w:szCs w:val="20"/>
    </w:rPr>
  </w:style>
  <w:style w:type="paragraph" w:styleId="Heading7">
    <w:name w:val="heading 7"/>
    <w:basedOn w:val="Normal"/>
    <w:next w:val="Normal"/>
    <w:link w:val="Heading7Char"/>
    <w:qFormat/>
    <w:pPr>
      <w:spacing w:lineRule="auto" w:line="259" w:before="40" w:after="0"/>
      <w:ind w:hanging="0" w:start="0" w:end="0"/>
      <w:jc w:val="start"/>
      <w:outlineLvl w:val="6"/>
    </w:pPr>
    <w:rPr>
      <w:rFonts w:ascii="Calibri Light" w:hAnsi="Calibri Light"/>
      <w:i/>
      <w:color w:val="1F3763"/>
    </w:rPr>
  </w:style>
  <w:style w:type="paragraph" w:styleId="Heading8">
    <w:name w:val="heading 8"/>
    <w:basedOn w:val="Normal"/>
    <w:next w:val="Normal"/>
    <w:link w:val="Heading8Char"/>
    <w:qFormat/>
    <w:pPr>
      <w:spacing w:lineRule="auto" w:line="259" w:before="40" w:after="0"/>
      <w:ind w:hanging="0" w:start="0" w:end="0"/>
      <w:jc w:val="start"/>
      <w:outlineLvl w:val="7"/>
    </w:pPr>
    <w:rPr>
      <w:rFonts w:ascii="Calibri Light" w:hAnsi="Calibri Light"/>
      <w:color w:val="333333"/>
      <w:sz w:val="21"/>
    </w:rPr>
  </w:style>
  <w:style w:type="paragraph" w:styleId="Heading9">
    <w:name w:val="heading 9"/>
    <w:basedOn w:val="Normal"/>
    <w:next w:val="Normal"/>
    <w:link w:val="Heading9Char"/>
    <w:qFormat/>
    <w:pPr>
      <w:spacing w:lineRule="auto" w:line="259" w:before="40" w:after="0"/>
      <w:ind w:hanging="0" w:start="0" w:end="0"/>
      <w:jc w:val="start"/>
      <w:outlineLvl w:val="8"/>
    </w:pPr>
    <w:rPr>
      <w:rFonts w:ascii="Calibri Light" w:hAnsi="Calibri Light"/>
      <w:i/>
      <w:color w:val="333333"/>
      <w:sz w:val="21"/>
    </w:rPr>
  </w:style>
  <w:style w:type="character" w:styleId="DefaultParagraphFont">
    <w:name w:val="Default Paragraph Font"/>
    <w:qFormat/>
    <w:rPr/>
  </w:style>
  <w:style w:type="character" w:styleId="Hyperlink">
    <w:name w:val="Hyperlink"/>
    <w:basedOn w:val="DefaultParagraphFont"/>
    <w:rPr>
      <w:color w:val="000080"/>
      <w:u w:val="single"/>
    </w:rPr>
  </w:style>
  <w:style w:type="character" w:styleId="NumberingSymbols">
    <w:name w:val="Numbering Symbols"/>
    <w:basedOn w:val="DefaultParagraphFont"/>
    <w:qFormat/>
    <w:rPr/>
  </w:style>
  <w:style w:type="character" w:styleId="Bullets">
    <w:name w:val="Bullets"/>
    <w:basedOn w:val="DefaultParagraphFont"/>
    <w:qFormat/>
    <w:rPr>
      <w:rFonts w:ascii="Arial Unicode MS" w:hAnsi="Arial Unicode MS" w:eastAsia="Arial Unicode MS" w:cs="Arial Unicode MS"/>
    </w:rPr>
  </w:style>
  <w:style w:type="character" w:styleId="Heading7Char">
    <w:name w:val="Heading 7 Char"/>
    <w:basedOn w:val="DefaultParagraphFont"/>
    <w:qFormat/>
    <w:rPr>
      <w:rFonts w:ascii="Calibri Light" w:hAnsi="Calibri Light"/>
      <w:i/>
      <w:color w:val="1F3763"/>
    </w:rPr>
  </w:style>
  <w:style w:type="character" w:styleId="Heading8Char">
    <w:name w:val="Heading 8 Char"/>
    <w:basedOn w:val="DefaultParagraphFont"/>
    <w:qFormat/>
    <w:rPr>
      <w:rFonts w:ascii="Calibri Light" w:hAnsi="Calibri Light"/>
      <w:color w:val="333333"/>
      <w:sz w:val="21"/>
    </w:rPr>
  </w:style>
  <w:style w:type="character" w:styleId="Heading9Char">
    <w:name w:val="Heading 9 Char"/>
    <w:basedOn w:val="DefaultParagraphFont"/>
    <w:qFormat/>
    <w:rPr>
      <w:rFonts w:ascii="Calibri Light" w:hAnsi="Calibri Light"/>
      <w:i/>
      <w:color w:val="333333"/>
      <w:sz w:val="21"/>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name w:val="Index"/>
    <w:basedOn w:val="Normal"/>
    <w:qFormat/>
    <w:pPr/>
    <w:rPr>
      <w:rFonts w:cs="Arial"/>
    </w:rPr>
  </w:style>
  <w:style w:type="paragraph" w:styleId="normal1">
    <w:name w:val="normal1"/>
    <w:qFormat/>
    <w:pPr>
      <w:keepNext w:val="false"/>
      <w:keepLines w:val="false"/>
      <w:widowControl w:val="false"/>
      <w:suppressAutoHyphens w:val="true"/>
      <w:bidi w:val="0"/>
      <w:spacing w:lineRule="auto" w:line="240" w:before="0" w:after="0"/>
      <w:ind w:hanging="0" w:start="0" w:end="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spacing w:before="480" w:after="120"/>
    </w:pPr>
    <w:rPr>
      <w:b/>
      <w:sz w:val="72"/>
      <w:szCs w:val="72"/>
    </w:rPr>
  </w:style>
  <w:style w:type="paragraph" w:styleId="Subtitle">
    <w:name w:val="Subtitle"/>
    <w:basedOn w:val="normal1"/>
    <w:next w:val="normal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pPr>
    <w:rPr/>
  </w:style>
  <w:style w:type="paragraph" w:styleId="TableHeading">
    <w:name w:val="Table Heading"/>
    <w:basedOn w:val="TableContents"/>
    <w:qFormat/>
    <w:pPr>
      <w:jc w:val="center"/>
    </w:pPr>
    <w:rPr>
      <w:b/>
      <w:bCs/>
    </w:rPr>
  </w:style>
  <w:style w:type="table" w:styleId="Normal Table">
    <w:name w:val="Normal Table"/>
  </w:style>
  <w:style w:type="table" w:styleId="Normal Table0">
    <w:name w:val="Normal Table0"/>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329</Words>
  <Characters>2455</Characters>
  <CharactersWithSpaces>2797</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2025-12-08T09:15:37Z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