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3788F" w14:textId="77777777" w:rsidR="00206574" w:rsidRPr="00206574" w:rsidRDefault="00206574" w:rsidP="0020657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</w:p>
    <w:p w14:paraId="5E34E2EF" w14:textId="77777777" w:rsidR="00206574" w:rsidRPr="00206574" w:rsidRDefault="00206574" w:rsidP="0020657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Mercedes C300 AMG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niêm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yết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&amp;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lăn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bánh</w:t>
      </w:r>
    </w:p>
    <w:p w14:paraId="2DF2D4A0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r w:rsidRPr="00206574">
        <w:rPr>
          <w:rFonts w:ascii="Times New Roman" w:hAnsi="Times New Roman" w:cs="Times New Roman"/>
          <w:sz w:val="26"/>
          <w:szCs w:val="26"/>
        </w:rPr>
        <w:t xml:space="preserve">Mercedes-Benz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Việt Nam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: </w:t>
      </w:r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C300 AMG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lắp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ráp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nước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 </w:t>
      </w:r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C300 AMG First Edition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khẩu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.</w:t>
      </w:r>
    </w:p>
    <w:p w14:paraId="57D3C3E2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Mercedes-Benz C300 AMG dao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 </w:t>
      </w:r>
      <w:r w:rsidRPr="00206574">
        <w:rPr>
          <w:rFonts w:ascii="Times New Roman" w:hAnsi="Times New Roman" w:cs="Times New Roman"/>
          <w:b/>
          <w:bCs/>
          <w:sz w:val="26"/>
          <w:szCs w:val="26"/>
        </w:rPr>
        <w:t>2.099.000.000 VNĐ 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VNĐ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 </w:t>
      </w:r>
      <w:r w:rsidRPr="00206574">
        <w:rPr>
          <w:rFonts w:ascii="Times New Roman" w:hAnsi="Times New Roman" w:cs="Times New Roman"/>
          <w:b/>
          <w:bCs/>
          <w:sz w:val="26"/>
          <w:szCs w:val="26"/>
        </w:rPr>
        <w:t>2.134.000.000 VNĐ</w:t>
      </w:r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.</w:t>
      </w:r>
    </w:p>
    <w:p w14:paraId="4AA052C5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Mercedes C300 AMG so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thủ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cùng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khúc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>: </w:t>
      </w:r>
    </w:p>
    <w:p w14:paraId="03942AC2" w14:textId="77777777" w:rsidR="00206574" w:rsidRPr="00206574" w:rsidRDefault="00206574" w:rsidP="00206574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nb-NO"/>
        </w:rPr>
      </w:pPr>
      <w:r w:rsidRPr="00206574">
        <w:rPr>
          <w:rFonts w:ascii="Times New Roman" w:hAnsi="Times New Roman" w:cs="Times New Roman"/>
          <w:sz w:val="26"/>
          <w:szCs w:val="26"/>
          <w:lang w:val="nb-NO"/>
        </w:rPr>
        <w:t>BMW 330i Msport LCI giá từ 1.809.000.000 VNĐ</w:t>
      </w:r>
    </w:p>
    <w:p w14:paraId="66390A20" w14:textId="77777777" w:rsidR="00206574" w:rsidRPr="00206574" w:rsidRDefault="00206574" w:rsidP="00206574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06574">
        <w:rPr>
          <w:rFonts w:ascii="Times New Roman" w:hAnsi="Times New Roman" w:cs="Times New Roman"/>
          <w:sz w:val="26"/>
          <w:szCs w:val="26"/>
        </w:rPr>
        <w:t xml:space="preserve">Audi A4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1.790.000.000 VNĐ</w:t>
      </w:r>
    </w:p>
    <w:p w14:paraId="35464990" w14:textId="77777777" w:rsidR="00206574" w:rsidRPr="00206574" w:rsidRDefault="00206574" w:rsidP="0020657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nổi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bật</w:t>
      </w:r>
      <w:proofErr w:type="spellEnd"/>
    </w:p>
    <w:p w14:paraId="6480EE47" w14:textId="77777777" w:rsidR="00206574" w:rsidRPr="00206574" w:rsidRDefault="00206574" w:rsidP="00206574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“Sensual Purity”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hứng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đàn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” S-Class</w:t>
      </w:r>
    </w:p>
    <w:p w14:paraId="4142193F" w14:textId="77777777" w:rsidR="00206574" w:rsidRPr="00206574" w:rsidRDefault="00206574" w:rsidP="00206574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06574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lớn</w:t>
      </w:r>
      <w:proofErr w:type="spellEnd"/>
    </w:p>
    <w:p w14:paraId="1FCF5E9B" w14:textId="77777777" w:rsidR="00206574" w:rsidRPr="00206574" w:rsidRDefault="00206574" w:rsidP="0020657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</w:p>
    <w:p w14:paraId="716D162E" w14:textId="77777777" w:rsidR="00206574" w:rsidRPr="00206574" w:rsidRDefault="00206574" w:rsidP="0020657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</w:p>
    <w:p w14:paraId="00F8D38F" w14:textId="77777777" w:rsidR="00206574" w:rsidRPr="00206574" w:rsidRDefault="00206574" w:rsidP="00206574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gãy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sang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trọng</w:t>
      </w:r>
      <w:proofErr w:type="spellEnd"/>
    </w:p>
    <w:p w14:paraId="64D8B757" w14:textId="77777777" w:rsidR="00206574" w:rsidRPr="00206574" w:rsidRDefault="00206574" w:rsidP="00206574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đẹp</w:t>
      </w:r>
      <w:proofErr w:type="spellEnd"/>
    </w:p>
    <w:p w14:paraId="68FE6CC1" w14:textId="77777777" w:rsidR="00206574" w:rsidRPr="00206574" w:rsidRDefault="00206574" w:rsidP="00206574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06574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đầu</w:t>
      </w:r>
      <w:proofErr w:type="spellEnd"/>
    </w:p>
    <w:p w14:paraId="039F1FDA" w14:textId="77777777" w:rsidR="00206574" w:rsidRPr="00206574" w:rsidRDefault="00206574" w:rsidP="00206574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206574">
        <w:rPr>
          <w:rFonts w:ascii="Times New Roman" w:hAnsi="Times New Roman" w:cs="Times New Roman"/>
          <w:sz w:val="26"/>
          <w:szCs w:val="26"/>
        </w:rPr>
        <w:t xml:space="preserve">Khung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gầm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tăng</w:t>
      </w:r>
      <w:proofErr w:type="spellEnd"/>
    </w:p>
    <w:p w14:paraId="0A95ABB7" w14:textId="77777777" w:rsidR="00206574" w:rsidRPr="00206574" w:rsidRDefault="00206574" w:rsidP="00206574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mẽ</w:t>
      </w:r>
      <w:proofErr w:type="spellEnd"/>
    </w:p>
    <w:p w14:paraId="2AE943D4" w14:textId="77777777" w:rsidR="00206574" w:rsidRPr="00206574" w:rsidRDefault="00206574" w:rsidP="0020657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</w:p>
    <w:p w14:paraId="51DBE645" w14:textId="77777777" w:rsidR="00206574" w:rsidRPr="00206574" w:rsidRDefault="00206574" w:rsidP="00206574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thủ</w:t>
      </w:r>
      <w:proofErr w:type="spellEnd"/>
    </w:p>
    <w:p w14:paraId="7C1DBF20" w14:textId="77777777" w:rsidR="00206574" w:rsidRPr="00206574" w:rsidRDefault="00206574" w:rsidP="0020657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ngoại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thất</w:t>
      </w:r>
      <w:proofErr w:type="spellEnd"/>
    </w:p>
    <w:p w14:paraId="1C3A3B91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r w:rsidRPr="00206574">
        <w:rPr>
          <w:rFonts w:ascii="Times New Roman" w:hAnsi="Times New Roman" w:cs="Times New Roman"/>
          <w:sz w:val="26"/>
          <w:szCs w:val="26"/>
        </w:rPr>
        <w:t xml:space="preserve">Sang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5,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Mercedes C-Class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Do mang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C-Class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vui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S-Class”,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toát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đàn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” song C-Class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tươi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.</w:t>
      </w:r>
    </w:p>
    <w:p w14:paraId="010BF6C8" w14:textId="2AEF93E4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Mercedes C-Class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thao</w:t>
      </w:r>
      <w:proofErr w:type="spellEnd"/>
    </w:p>
    <w:p w14:paraId="4307069C" w14:textId="77777777" w:rsidR="00206574" w:rsidRPr="00206574" w:rsidRDefault="00206574" w:rsidP="0020657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Kích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thước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trọng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</w:p>
    <w:p w14:paraId="7F957219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r w:rsidRPr="00206574">
        <w:rPr>
          <w:rFonts w:ascii="Times New Roman" w:hAnsi="Times New Roman" w:cs="Times New Roman"/>
          <w:sz w:val="26"/>
          <w:szCs w:val="26"/>
        </w:rPr>
        <w:lastRenderedPageBreak/>
        <w:t xml:space="preserve">Mercedes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gầm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MRA 2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Mercedes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65 mm,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80 mm.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25 mm.</w:t>
      </w:r>
    </w:p>
    <w:p w14:paraId="2347362D" w14:textId="77777777" w:rsidR="00206574" w:rsidRPr="00206574" w:rsidRDefault="00206574" w:rsidP="0020657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</w:p>
    <w:p w14:paraId="7DF61105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Mercedes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mang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gãy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thon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thả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cuốn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tản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lung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sảo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.</w:t>
      </w:r>
    </w:p>
    <w:p w14:paraId="63F7E141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tản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phình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to.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hoạ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ngôi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lấp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lánh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Mercedes.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Đâm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chrome to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Logo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mạ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chrome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.</w:t>
      </w:r>
    </w:p>
    <w:p w14:paraId="37895EF1" w14:textId="44095616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Mercedes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mang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gãy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gọn</w:t>
      </w:r>
      <w:proofErr w:type="spellEnd"/>
    </w:p>
    <w:p w14:paraId="2C0C25B5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tản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chếch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“shark nose –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mũi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mập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đáo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dáng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mui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vòm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cong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trông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690F68A5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Cụm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đèn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trước</w:t>
      </w:r>
      <w:proofErr w:type="spellEnd"/>
    </w:p>
    <w:p w14:paraId="0F2E5E42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Digital Light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ULTRA RANGE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Highbeam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ngôi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rực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rỡ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Đức.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Mercedes-Benz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Việt Nam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E300 AMG hay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” S450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.</w:t>
      </w:r>
    </w:p>
    <w:p w14:paraId="00E2B511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Digital Light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Mercedes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thấu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8.000 chip LED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1 lux)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Adaptive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Highbeam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Assist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.</w:t>
      </w:r>
    </w:p>
    <w:p w14:paraId="1448EB4D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ở Digital Light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radar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trơn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…</w:t>
      </w:r>
    </w:p>
    <w:p w14:paraId="4C779D33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viền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dải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móc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đắt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”, Mercedes C300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chào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mừng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ngôi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.</w:t>
      </w:r>
    </w:p>
    <w:p w14:paraId="23D683A9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lastRenderedPageBreak/>
        <w:t>Phần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hốc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Mercedes C300 AMG.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xẻ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lượn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sóng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trộn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cáp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khoắn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.</w:t>
      </w:r>
    </w:p>
    <w:p w14:paraId="7785A92E" w14:textId="77777777" w:rsidR="00206574" w:rsidRPr="00206574" w:rsidRDefault="00206574" w:rsidP="0020657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Thân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</w:p>
    <w:p w14:paraId="5DB85227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hông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Mercedes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ta “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thuôn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trụ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cabin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lùi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trông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14:paraId="03349988" w14:textId="3538760A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r w:rsidRPr="00206574">
        <w:rPr>
          <w:rFonts w:ascii="Times New Roman" w:hAnsi="Times New Roman" w:cs="Times New Roman"/>
          <w:sz w:val="26"/>
          <w:szCs w:val="26"/>
        </w:rPr>
        <w:t xml:space="preserve">Mercedes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ta “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thuôn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mắt</w:t>
      </w:r>
      <w:proofErr w:type="spellEnd"/>
    </w:p>
    <w:p w14:paraId="13F2B772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Gương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</w:p>
    <w:p w14:paraId="61745D5E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Gương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gập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chói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rẽ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Bao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dải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viền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chrome sang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.</w:t>
      </w:r>
    </w:p>
    <w:p w14:paraId="482EBE88" w14:textId="77777777" w:rsidR="00206574" w:rsidRPr="00206574" w:rsidRDefault="00206574" w:rsidP="0020657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Mâm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lốp</w:t>
      </w:r>
      <w:proofErr w:type="spellEnd"/>
    </w:p>
    <w:p w14:paraId="44504A03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r w:rsidRPr="00206574">
        <w:rPr>
          <w:rFonts w:ascii="Times New Roman" w:hAnsi="Times New Roman" w:cs="Times New Roman"/>
          <w:sz w:val="26"/>
          <w:szCs w:val="26"/>
        </w:rPr>
        <w:t xml:space="preserve">Mercedes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lắp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ráp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mâm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 </w:t>
      </w:r>
      <w:r w:rsidRPr="00206574">
        <w:rPr>
          <w:rFonts w:ascii="Times New Roman" w:hAnsi="Times New Roman" w:cs="Times New Roman"/>
          <w:b/>
          <w:bCs/>
          <w:sz w:val="26"/>
          <w:szCs w:val="26"/>
        </w:rPr>
        <w:t>18 inch</w:t>
      </w:r>
      <w:r w:rsidRPr="00206574">
        <w:rPr>
          <w:rFonts w:ascii="Times New Roman" w:hAnsi="Times New Roman" w:cs="Times New Roman"/>
          <w:sz w:val="26"/>
          <w:szCs w:val="26"/>
        </w:rPr>
        <w:t xml:space="preserve"> 5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chấu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lốp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run-flat</w:t>
      </w:r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C300 AMG First Edition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mâm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 </w:t>
      </w:r>
      <w:r w:rsidRPr="00206574">
        <w:rPr>
          <w:rFonts w:ascii="Times New Roman" w:hAnsi="Times New Roman" w:cs="Times New Roman"/>
          <w:b/>
          <w:bCs/>
          <w:sz w:val="26"/>
          <w:szCs w:val="26"/>
        </w:rPr>
        <w:t>19 inch</w:t>
      </w:r>
      <w:r w:rsidRPr="00206574">
        <w:rPr>
          <w:rFonts w:ascii="Times New Roman" w:hAnsi="Times New Roman" w:cs="Times New Roman"/>
          <w:sz w:val="26"/>
          <w:szCs w:val="26"/>
        </w:rPr>
        <w:t xml:space="preserve"> 5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chấu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lốp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Pirelli P Zero.</w:t>
      </w:r>
    </w:p>
    <w:p w14:paraId="5734306D" w14:textId="521534A0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r w:rsidRPr="00206574">
        <w:rPr>
          <w:rFonts w:ascii="Times New Roman" w:hAnsi="Times New Roman" w:cs="Times New Roman"/>
          <w:sz w:val="26"/>
          <w:szCs w:val="26"/>
        </w:rPr>
        <w:t xml:space="preserve">Mercedes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lắp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ráp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mâm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18 inch 5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chấu</w:t>
      </w:r>
      <w:proofErr w:type="spellEnd"/>
    </w:p>
    <w:p w14:paraId="0832AF8D" w14:textId="77777777" w:rsidR="00206574" w:rsidRPr="00206574" w:rsidRDefault="00206574" w:rsidP="0020657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Đuôi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</w:p>
    <w:p w14:paraId="1B85618F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r w:rsidRPr="00206574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đuôi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Mercedes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săn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tỏa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full LED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hoạ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” S-Class.</w:t>
      </w:r>
    </w:p>
    <w:p w14:paraId="66FC5A4D" w14:textId="1290B38C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Đuôi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Mercedes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săn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14:paraId="7A213461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ốp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nhựa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xả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xứng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lọt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viền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chrome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khuếch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C300 AMG.</w:t>
      </w:r>
    </w:p>
    <w:p w14:paraId="66E36978" w14:textId="77777777" w:rsidR="00206574" w:rsidRPr="00206574" w:rsidRDefault="00206574" w:rsidP="0020657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Màu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</w:p>
    <w:p w14:paraId="3D5200BA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r w:rsidRPr="00206574">
        <w:rPr>
          <w:rFonts w:ascii="Times New Roman" w:hAnsi="Times New Roman" w:cs="Times New Roman"/>
          <w:sz w:val="26"/>
          <w:szCs w:val="26"/>
        </w:rPr>
        <w:t xml:space="preserve">Mercedes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lắp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ráp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Polar,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Obsidian,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Cavansite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Hyacinth,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xám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Graphite.</w:t>
      </w:r>
    </w:p>
    <w:p w14:paraId="0DF2BB23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r w:rsidRPr="00206574">
        <w:rPr>
          <w:rFonts w:ascii="Times New Roman" w:hAnsi="Times New Roman" w:cs="Times New Roman"/>
          <w:sz w:val="26"/>
          <w:szCs w:val="26"/>
        </w:rPr>
        <w:t xml:space="preserve">Mercedes C300 AMG First Edition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Polar,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Obsidian,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Cavansite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xám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Graphite,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Spectral,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xám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Selenite.</w:t>
      </w:r>
    </w:p>
    <w:p w14:paraId="3401DFD8" w14:textId="77777777" w:rsidR="00206574" w:rsidRPr="00206574" w:rsidRDefault="00206574" w:rsidP="0020657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thất</w:t>
      </w:r>
      <w:proofErr w:type="spellEnd"/>
    </w:p>
    <w:p w14:paraId="46F528CD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lastRenderedPageBreak/>
        <w:t>Không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Mercedes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mẻ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. “High-tech” (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Mercedes-Benz,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“hight-tech”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hoà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quyện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“high-touch”.</w:t>
      </w:r>
    </w:p>
    <w:p w14:paraId="462B1751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r w:rsidRPr="00206574">
        <w:rPr>
          <w:rFonts w:ascii="Times New Roman" w:hAnsi="Times New Roman" w:cs="Times New Roman"/>
          <w:sz w:val="26"/>
          <w:szCs w:val="26"/>
        </w:rPr>
        <w:t xml:space="preserve">Mercedes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khoang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triệt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taplo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chếch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C300.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lăng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.</w:t>
      </w:r>
    </w:p>
    <w:p w14:paraId="7E2A45E7" w14:textId="5444B808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r w:rsidRPr="00206574">
        <w:rPr>
          <w:rFonts w:ascii="Times New Roman" w:hAnsi="Times New Roman" w:cs="Times New Roman"/>
          <w:sz w:val="26"/>
          <w:szCs w:val="26"/>
        </w:rPr>
        <w:t xml:space="preserve">Mercedes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khoang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14:paraId="36C8BA10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Đức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thượng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đem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Artico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ốp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sợi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tuỳ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nâu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Sienna.</w:t>
      </w:r>
    </w:p>
    <w:p w14:paraId="4D96B720" w14:textId="77777777" w:rsidR="00206574" w:rsidRPr="00206574" w:rsidRDefault="00206574" w:rsidP="0020657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Khu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vực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lái</w:t>
      </w:r>
      <w:proofErr w:type="spellEnd"/>
    </w:p>
    <w:p w14:paraId="29FC331F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r w:rsidRPr="00206574">
        <w:rPr>
          <w:rFonts w:ascii="Times New Roman" w:hAnsi="Times New Roman" w:cs="Times New Roman"/>
          <w:sz w:val="26"/>
          <w:szCs w:val="26"/>
        </w:rPr>
        <w:t xml:space="preserve">Khu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Mercedes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lăng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chấu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D-cut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phấn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lăng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bọc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da Nappa. Các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chấu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kép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lẫy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DIRECT SELECT.</w:t>
      </w:r>
    </w:p>
    <w:p w14:paraId="4B4206B3" w14:textId="6B54F142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r w:rsidRPr="00206574">
        <w:rPr>
          <w:rFonts w:ascii="Times New Roman" w:hAnsi="Times New Roman" w:cs="Times New Roman"/>
          <w:sz w:val="26"/>
          <w:szCs w:val="26"/>
        </w:rPr>
        <w:t xml:space="preserve">Khu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Mercedes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sắc</w:t>
      </w:r>
      <w:proofErr w:type="spellEnd"/>
    </w:p>
    <w:p w14:paraId="3F07E415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lăng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quyến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rũ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06574">
        <w:rPr>
          <w:rFonts w:ascii="Times New Roman" w:hAnsi="Times New Roman" w:cs="Times New Roman"/>
          <w:sz w:val="26"/>
          <w:szCs w:val="26"/>
        </w:rPr>
        <w:t>12.3 inch</w:t>
      </w:r>
      <w:proofErr w:type="gram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vòm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.</w:t>
      </w:r>
    </w:p>
    <w:p w14:paraId="2CC5D86A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r w:rsidRPr="00206574">
        <w:rPr>
          <w:rFonts w:ascii="Times New Roman" w:hAnsi="Times New Roman" w:cs="Times New Roman"/>
          <w:sz w:val="26"/>
          <w:szCs w:val="26"/>
        </w:rPr>
        <w:t xml:space="preserve">Mercedes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chìa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khoá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KEYLESS-GO,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gương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chói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nhả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, Cruise Control…</w:t>
      </w:r>
    </w:p>
    <w:p w14:paraId="3D0C2BBB" w14:textId="77777777" w:rsidR="00206574" w:rsidRPr="00206574" w:rsidRDefault="00206574" w:rsidP="0020657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Ghế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ngồi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khoang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</w:p>
    <w:p w14:paraId="16F67AE1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Mercedes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ôm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bọc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da,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thoáng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vặn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gò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bó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.</w:t>
      </w:r>
    </w:p>
    <w:p w14:paraId="08D4CA55" w14:textId="34B84F76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Mercedes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ôm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kỳ</w:t>
      </w:r>
      <w:proofErr w:type="spellEnd"/>
    </w:p>
    <w:p w14:paraId="6662C205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lastRenderedPageBreak/>
        <w:t>Hàng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khuỷu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thoáng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BMW 3-Series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.</w:t>
      </w:r>
    </w:p>
    <w:p w14:paraId="75BA1AEC" w14:textId="1DCD3DA8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trước</w:t>
      </w:r>
      <w:proofErr w:type="spellEnd"/>
    </w:p>
    <w:p w14:paraId="7FA7B928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r w:rsidRPr="00206574">
        <w:rPr>
          <w:rFonts w:ascii="Times New Roman" w:hAnsi="Times New Roman" w:cs="Times New Roman"/>
          <w:sz w:val="26"/>
          <w:szCs w:val="26"/>
        </w:rPr>
        <w:t xml:space="preserve">Khoang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507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lít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gập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.</w:t>
      </w:r>
    </w:p>
    <w:p w14:paraId="6077233F" w14:textId="77777777" w:rsidR="00206574" w:rsidRPr="00206574" w:rsidRDefault="00206574" w:rsidP="0020657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Tiện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nghi</w:t>
      </w:r>
      <w:proofErr w:type="spellEnd"/>
    </w:p>
    <w:p w14:paraId="5590217F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r w:rsidRPr="00206574">
        <w:rPr>
          <w:rFonts w:ascii="Times New Roman" w:hAnsi="Times New Roman" w:cs="Times New Roman"/>
          <w:sz w:val="26"/>
          <w:szCs w:val="26"/>
        </w:rPr>
        <w:t xml:space="preserve">Sang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Mercedes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11.9 inch.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Menu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hoà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.</w:t>
      </w:r>
    </w:p>
    <w:p w14:paraId="1561D769" w14:textId="65C31D10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Mercedes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11.9 inch</w:t>
      </w:r>
    </w:p>
    <w:p w14:paraId="65919B8D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MBUX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qua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lăng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MBUX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thói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Việt Nam.</w:t>
      </w:r>
    </w:p>
    <w:p w14:paraId="1E096A35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Mercedes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15 loa Burmester. Xe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hoà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THERMATIC,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sạc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viền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64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che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nắng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hông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che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nắng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ốp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bệ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logo,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thảm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lót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sàn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AMG,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Panorama,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cốp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rảnh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HANDS-FREE ACCESS…</w:t>
      </w:r>
    </w:p>
    <w:p w14:paraId="6A3C4200" w14:textId="77777777" w:rsidR="00206574" w:rsidRPr="00206574" w:rsidRDefault="00206574" w:rsidP="0020657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an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toàn</w:t>
      </w:r>
      <w:proofErr w:type="spellEnd"/>
    </w:p>
    <w:p w14:paraId="24BCF688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Mercedes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ngừa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đỗ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mù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làn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camera 360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3</w:t>
      </w:r>
      <w:proofErr w:type="gramStart"/>
      <w:r w:rsidRPr="00206574">
        <w:rPr>
          <w:rFonts w:ascii="Times New Roman" w:hAnsi="Times New Roman" w:cs="Times New Roman"/>
          <w:sz w:val="26"/>
          <w:szCs w:val="26"/>
        </w:rPr>
        <w:t>D)…</w:t>
      </w:r>
      <w:proofErr w:type="gramEnd"/>
    </w:p>
    <w:p w14:paraId="004A94E7" w14:textId="77777777" w:rsidR="00206574" w:rsidRPr="00206574" w:rsidRDefault="00206574" w:rsidP="0020657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vận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</w:p>
    <w:p w14:paraId="483F1F0F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r w:rsidRPr="00206574">
        <w:rPr>
          <w:rFonts w:ascii="Times New Roman" w:hAnsi="Times New Roman" w:cs="Times New Roman"/>
          <w:sz w:val="26"/>
          <w:szCs w:val="26"/>
        </w:rPr>
        <w:t xml:space="preserve">Mercedes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Turbo 2.0L</w:t>
      </w:r>
      <w:r w:rsidRPr="00206574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EQ Boost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 </w:t>
      </w:r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258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lực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5.800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men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xoắn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 </w:t>
      </w:r>
      <w:r w:rsidRPr="00206574">
        <w:rPr>
          <w:rFonts w:ascii="Times New Roman" w:hAnsi="Times New Roman" w:cs="Times New Roman"/>
          <w:b/>
          <w:bCs/>
          <w:sz w:val="26"/>
          <w:szCs w:val="26"/>
        </w:rPr>
        <w:t>400 Nm</w:t>
      </w:r>
      <w:r w:rsidRPr="00206574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2.000 – 3.200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9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9G-Tronic</w:t>
      </w:r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> 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250 km/h.</w:t>
      </w:r>
    </w:p>
    <w:p w14:paraId="389764AF" w14:textId="77777777" w:rsidR="00206574" w:rsidRPr="00206574" w:rsidRDefault="00206574" w:rsidP="0020657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hộp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</w:p>
    <w:p w14:paraId="7C92AF27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r w:rsidRPr="00206574">
        <w:rPr>
          <w:rFonts w:ascii="Times New Roman" w:hAnsi="Times New Roman" w:cs="Times New Roman"/>
          <w:sz w:val="26"/>
          <w:szCs w:val="26"/>
        </w:rPr>
        <w:lastRenderedPageBreak/>
        <w:t xml:space="preserve">Mercedes-Benz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4 xi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lanh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dung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2.0L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M254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mild hybrid EQ Boost ở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48 V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ISG. So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men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xoắn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Theo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0 – 100 km/h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250 km/h.</w:t>
      </w:r>
    </w:p>
    <w:p w14:paraId="22565CC3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Mercedes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9G-TRONIC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30% so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.</w:t>
      </w:r>
    </w:p>
    <w:p w14:paraId="66316666" w14:textId="77777777" w:rsidR="00206574" w:rsidRPr="00206574" w:rsidRDefault="00206574" w:rsidP="0020657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Vô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lăng</w:t>
      </w:r>
      <w:proofErr w:type="spellEnd"/>
    </w:p>
    <w:p w14:paraId="103254CA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r w:rsidRPr="00206574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Mercedes C300 AMG “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sướng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lăng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đầm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cua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nhạy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.</w:t>
      </w:r>
    </w:p>
    <w:p w14:paraId="75EB74EA" w14:textId="77777777" w:rsidR="00206574" w:rsidRPr="00206574" w:rsidRDefault="00206574" w:rsidP="0020657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âm</w:t>
      </w:r>
      <w:proofErr w:type="spellEnd"/>
    </w:p>
    <w:p w14:paraId="64F1234D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Mercedes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Audi A4,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ồn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lốp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rít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lọt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khoang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>.</w:t>
      </w:r>
    </w:p>
    <w:p w14:paraId="11E42933" w14:textId="77777777" w:rsidR="00206574" w:rsidRPr="00206574" w:rsidRDefault="00206574" w:rsidP="0020657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nên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 w:rsidRPr="00206574">
        <w:rPr>
          <w:rFonts w:ascii="Times New Roman" w:hAnsi="Times New Roman" w:cs="Times New Roman"/>
          <w:b/>
          <w:bCs/>
          <w:sz w:val="26"/>
          <w:szCs w:val="26"/>
        </w:rPr>
        <w:t xml:space="preserve"> Mercedes C300 AMG?</w:t>
      </w:r>
    </w:p>
    <w:p w14:paraId="790D5667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Mercedes C300 AMG,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Mercedes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lắp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ráp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C300 AMG First Edition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BMW 330i, Audi A4, Volvo S60, Jaguar XE…</w:t>
      </w:r>
    </w:p>
    <w:p w14:paraId="0FB89532" w14:textId="77777777" w:rsidR="00206574" w:rsidRPr="00206574" w:rsidRDefault="00206574" w:rsidP="002065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Mercedes C300 AMG.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, Mercedes C300 AMG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C-Class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sedan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657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06574">
        <w:rPr>
          <w:rFonts w:ascii="Times New Roman" w:hAnsi="Times New Roman" w:cs="Times New Roman"/>
          <w:sz w:val="26"/>
          <w:szCs w:val="26"/>
        </w:rPr>
        <w:t xml:space="preserve"> Việt Nam.</w:t>
      </w:r>
    </w:p>
    <w:p w14:paraId="507BA8F7" w14:textId="77777777" w:rsidR="00633A71" w:rsidRPr="00206574" w:rsidRDefault="00633A71">
      <w:pPr>
        <w:rPr>
          <w:rFonts w:ascii="Times New Roman" w:hAnsi="Times New Roman" w:cs="Times New Roman"/>
          <w:sz w:val="26"/>
          <w:szCs w:val="26"/>
        </w:rPr>
      </w:pPr>
    </w:p>
    <w:sectPr w:rsidR="00633A71" w:rsidRPr="00206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47CFA"/>
    <w:multiLevelType w:val="multilevel"/>
    <w:tmpl w:val="D0AA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E0051"/>
    <w:multiLevelType w:val="multilevel"/>
    <w:tmpl w:val="7F5C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A1AD7"/>
    <w:multiLevelType w:val="multilevel"/>
    <w:tmpl w:val="DF40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945B6"/>
    <w:multiLevelType w:val="multilevel"/>
    <w:tmpl w:val="56A4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84479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57824368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346232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02649061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200724145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94759011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39855104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46681853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174151358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3495746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74"/>
    <w:rsid w:val="00206574"/>
    <w:rsid w:val="00586C32"/>
    <w:rsid w:val="005F144D"/>
    <w:rsid w:val="0063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3806"/>
  <w15:chartTrackingRefBased/>
  <w15:docId w15:val="{380CE778-DBAF-4668-AE76-EF9070AD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5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5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5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5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5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5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5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5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5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5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0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1803</Words>
  <Characters>10278</Characters>
  <Application>Microsoft Office Word</Application>
  <DocSecurity>0</DocSecurity>
  <Lines>85</Lines>
  <Paragraphs>24</Paragraphs>
  <ScaleCrop>false</ScaleCrop>
  <Company/>
  <LinksUpToDate>false</LinksUpToDate>
  <CharactersWithSpaces>12057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Anh</dc:creator>
  <cp:keywords/>
  <dc:description/>
  <cp:lastModifiedBy>The Anh</cp:lastModifiedBy>
  <cp:revision>1</cp:revision>
  <dcterms:created xsi:type="dcterms:W3CDTF">2025-03-30T15:44:00Z</dcterms:created>
  <dcterms:modified xsi:type="dcterms:W3CDTF">2025-03-30T15:46:00Z</dcterms:modified>
</cp:coreProperties>
</file>