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D76" w:rsidRDefault="00271D76" w:rsidP="00271D76">
      <w:pPr>
        <w:pStyle w:val="Title"/>
        <w:jc w:val="center"/>
        <w:rPr>
          <w:color w:val="000000"/>
        </w:rPr>
      </w:pPr>
      <w:r>
        <w:rPr>
          <w:color w:val="000000"/>
        </w:rPr>
        <w:t>Business Requirements Document</w:t>
      </w:r>
    </w:p>
    <w:p w:rsidR="00271D76" w:rsidRPr="00271D76" w:rsidRDefault="00271D76" w:rsidP="00271D76">
      <w:pPr>
        <w:pStyle w:val="NormalWeb"/>
        <w:jc w:val="right"/>
        <w:rPr>
          <w:color w:val="5B9BD5" w:themeColor="accent5"/>
        </w:rPr>
      </w:pPr>
      <w:r>
        <w:rPr>
          <w:color w:val="5B9BD5" w:themeColor="accent5"/>
        </w:rPr>
        <w:t>Pi</w:t>
      </w:r>
      <w:r>
        <w:rPr>
          <w:color w:val="5B9BD5" w:themeColor="accent5"/>
          <w:lang w:val="vi-VN"/>
        </w:rPr>
        <w:t xml:space="preserve"> Game</w:t>
      </w:r>
      <w:r w:rsidRPr="00271D76">
        <w:rPr>
          <w:color w:val="5B9BD5" w:themeColor="accent5"/>
        </w:rPr>
        <w:t xml:space="preserve"> - Phase 2 Feature Expansion</w:t>
      </w:r>
    </w:p>
    <w:p w:rsidR="00271D76" w:rsidRPr="00271D76" w:rsidRDefault="00271D76" w:rsidP="00271D76">
      <w:pPr>
        <w:pStyle w:val="Heading3"/>
        <w:ind w:left="1440"/>
        <w:jc w:val="right"/>
        <w:rPr>
          <w:b w:val="0"/>
          <w:bCs w:val="0"/>
          <w:color w:val="5B9BD5" w:themeColor="accent5"/>
        </w:rPr>
      </w:pPr>
      <w:r w:rsidRPr="00271D76">
        <w:rPr>
          <w:b w:val="0"/>
          <w:bCs w:val="0"/>
          <w:color w:val="5B9BD5" w:themeColor="accent5"/>
        </w:rPr>
        <w:t>Month:</w:t>
      </w:r>
      <w:r w:rsidRPr="00271D76">
        <w:rPr>
          <w:b w:val="0"/>
          <w:bCs w:val="0"/>
          <w:color w:val="5B9BD5" w:themeColor="accent5"/>
          <w:lang w:val="vi-VN"/>
        </w:rPr>
        <w:t xml:space="preserve"> </w:t>
      </w:r>
      <w:r w:rsidRPr="00271D76">
        <w:rPr>
          <w:b w:val="0"/>
          <w:bCs w:val="0"/>
          <w:color w:val="5B9BD5" w:themeColor="accent5"/>
        </w:rPr>
        <w:t>April 2025</w:t>
      </w:r>
    </w:p>
    <w:p w:rsidR="00271D76" w:rsidRPr="00271D76" w:rsidRDefault="00271D76" w:rsidP="00271D76">
      <w:pPr>
        <w:pStyle w:val="Heading3"/>
        <w:ind w:left="2160"/>
        <w:jc w:val="right"/>
        <w:rPr>
          <w:b w:val="0"/>
          <w:bCs w:val="0"/>
          <w:color w:val="5B9BD5" w:themeColor="accent5"/>
        </w:rPr>
      </w:pPr>
      <w:r w:rsidRPr="00271D76">
        <w:rPr>
          <w:b w:val="0"/>
          <w:bCs w:val="0"/>
          <w:color w:val="5B9BD5" w:themeColor="accent5"/>
        </w:rPr>
        <w:t>Version:</w:t>
      </w:r>
      <w:r w:rsidRPr="00271D76">
        <w:rPr>
          <w:b w:val="0"/>
          <w:bCs w:val="0"/>
          <w:color w:val="5B9BD5" w:themeColor="accent5"/>
          <w:lang w:val="vi-VN"/>
        </w:rPr>
        <w:t xml:space="preserve"> </w:t>
      </w:r>
      <w:r w:rsidRPr="00271D76">
        <w:rPr>
          <w:b w:val="0"/>
          <w:bCs w:val="0"/>
          <w:color w:val="5B9BD5" w:themeColor="accent5"/>
        </w:rPr>
        <w:t>1.0</w:t>
      </w:r>
    </w:p>
    <w:p w:rsidR="00271D76" w:rsidRDefault="00271D76" w:rsidP="00765A06">
      <w:pPr>
        <w:spacing w:before="100" w:beforeAutospacing="1" w:after="100" w:afterAutospacing="1"/>
        <w:ind w:left="714" w:hanging="357"/>
        <w:outlineLvl w:val="2"/>
      </w:pPr>
    </w:p>
    <w:p w:rsidR="00765A06" w:rsidRPr="0066501B" w:rsidRDefault="00765A06" w:rsidP="00765A06">
      <w:pPr>
        <w:pStyle w:val="ListParagraph"/>
        <w:numPr>
          <w:ilvl w:val="0"/>
          <w:numId w:val="13"/>
        </w:numPr>
        <w:spacing w:before="100" w:beforeAutospacing="1" w:after="100" w:afterAutospacing="1"/>
        <w:ind w:left="714" w:hanging="357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 Revisions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314"/>
        <w:gridCol w:w="3110"/>
        <w:gridCol w:w="3605"/>
      </w:tblGrid>
      <w:tr w:rsidR="00765A06" w:rsidRPr="00765A06" w:rsidTr="0066501B">
        <w:trPr>
          <w:trHeight w:val="278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Version Number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Document Changes</w:t>
            </w:r>
          </w:p>
        </w:tc>
      </w:tr>
      <w:tr w:rsidR="00765A06" w:rsidRPr="00765A06" w:rsidTr="0066501B">
        <w:trPr>
          <w:trHeight w:val="278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18/04/2025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Initial Draft</w:t>
            </w:r>
          </w:p>
        </w:tc>
      </w:tr>
      <w:tr w:rsidR="0066501B" w:rsidRPr="00765A06" w:rsidTr="0066501B">
        <w:trPr>
          <w:trHeight w:val="278"/>
        </w:trPr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</w:tr>
      <w:tr w:rsidR="0066501B" w:rsidRPr="00765A06" w:rsidTr="0066501B">
        <w:trPr>
          <w:trHeight w:val="278"/>
        </w:trPr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</w:tr>
      <w:tr w:rsidR="0066501B" w:rsidRPr="00765A06" w:rsidTr="0066501B">
        <w:trPr>
          <w:trHeight w:val="278"/>
        </w:trPr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</w:tr>
      <w:tr w:rsidR="0066501B" w:rsidRPr="00765A06" w:rsidTr="0066501B">
        <w:trPr>
          <w:trHeight w:val="278"/>
        </w:trPr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:rsidR="0066501B" w:rsidRPr="00765A06" w:rsidRDefault="0066501B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</w:tr>
    </w:tbl>
    <w:p w:rsidR="00765A06" w:rsidRPr="00765A06" w:rsidRDefault="00C8095D" w:rsidP="00765A06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65A06" w:rsidRPr="0066501B" w:rsidRDefault="00765A06" w:rsidP="00765A06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Approvals</w:t>
      </w: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3260"/>
        <w:gridCol w:w="1413"/>
        <w:gridCol w:w="1139"/>
        <w:gridCol w:w="2028"/>
        <w:gridCol w:w="1203"/>
      </w:tblGrid>
      <w:tr w:rsidR="00765A06" w:rsidRPr="00765A06" w:rsidTr="0066501B">
        <w:trPr>
          <w:trHeight w:val="273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Signature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Date</w:t>
            </w:r>
          </w:p>
        </w:tc>
      </w:tr>
      <w:tr w:rsidR="00765A06" w:rsidRPr="00765A06" w:rsidTr="0066501B">
        <w:trPr>
          <w:trHeight w:val="28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Project Sponsor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TBD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65A06" w:rsidRPr="00765A06" w:rsidTr="0066501B">
        <w:trPr>
          <w:trHeight w:val="273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Product Owner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TBD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65A06" w:rsidRPr="00765A06" w:rsidTr="0066501B">
        <w:trPr>
          <w:trHeight w:val="273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Project Manager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TBD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65A06" w:rsidRPr="00765A06" w:rsidTr="0066501B">
        <w:trPr>
          <w:trHeight w:val="28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Client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TBD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:rsidR="00765A06" w:rsidRPr="00765A06" w:rsidRDefault="00C8095D" w:rsidP="00765A06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65A06" w:rsidRPr="00765A06" w:rsidRDefault="00765A06" w:rsidP="00765A06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65A0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Introduction</w:t>
      </w:r>
    </w:p>
    <w:p w:rsidR="00765A06" w:rsidRPr="00271D76" w:rsidRDefault="00765A06" w:rsidP="00765A06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  <w:kern w:val="0"/>
          <w:sz w:val="30"/>
          <w:szCs w:val="30"/>
          <w:lang w:eastAsia="en-GB"/>
          <w14:ligatures w14:val="none"/>
        </w:rPr>
      </w:pPr>
      <w:r w:rsidRPr="00271D76">
        <w:rPr>
          <w:rFonts w:eastAsia="Times New Roman" w:cstheme="minorHAnsi"/>
          <w:b/>
          <w:bCs/>
          <w:color w:val="4472C4" w:themeColor="accent1"/>
          <w:kern w:val="0"/>
          <w:sz w:val="30"/>
          <w:szCs w:val="30"/>
          <w:lang w:eastAsia="en-GB"/>
          <w14:ligatures w14:val="none"/>
        </w:rPr>
        <w:t>Project Summary</w:t>
      </w:r>
    </w:p>
    <w:p w:rsidR="00765A06" w:rsidRPr="0066501B" w:rsidRDefault="00765A06" w:rsidP="00765A06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Objectives</w:t>
      </w:r>
    </w:p>
    <w:p w:rsidR="00765A06" w:rsidRPr="00765A06" w:rsidRDefault="00765A06" w:rsidP="00765A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Enable users to purchase digital goods within the platform (Ticket Shop)</w:t>
      </w:r>
    </w:p>
    <w:p w:rsidR="00765A06" w:rsidRPr="00765A06" w:rsidRDefault="00765A06" w:rsidP="00765A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Support blockchain integration (</w:t>
      </w:r>
      <w:r w:rsidR="00271D76">
        <w:rPr>
          <w:rFonts w:eastAsia="Times New Roman" w:cstheme="minorHAnsi"/>
          <w:kern w:val="0"/>
          <w:lang w:val="vi-VN" w:eastAsia="en-GB"/>
          <w14:ligatures w14:val="none"/>
        </w:rPr>
        <w:t>Pi Game</w:t>
      </w:r>
      <w:r w:rsidRPr="00765A06">
        <w:rPr>
          <w:rFonts w:eastAsia="Times New Roman" w:cstheme="minorHAnsi"/>
          <w:kern w:val="0"/>
          <w:lang w:eastAsia="en-GB"/>
          <w14:ligatures w14:val="none"/>
        </w:rPr>
        <w:t xml:space="preserve"> Wallet)</w:t>
      </w:r>
    </w:p>
    <w:p w:rsidR="00765A06" w:rsidRPr="00765A06" w:rsidRDefault="00765A06" w:rsidP="00765A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 xml:space="preserve">Drive user engagement via </w:t>
      </w:r>
      <w:proofErr w:type="spellStart"/>
      <w:r w:rsidRPr="00765A06">
        <w:rPr>
          <w:rFonts w:eastAsia="Times New Roman" w:cstheme="minorHAnsi"/>
          <w:kern w:val="0"/>
          <w:lang w:eastAsia="en-GB"/>
          <w14:ligatures w14:val="none"/>
        </w:rPr>
        <w:t>Onchain</w:t>
      </w:r>
      <w:proofErr w:type="spellEnd"/>
      <w:r w:rsidRPr="00765A06">
        <w:rPr>
          <w:rFonts w:eastAsia="Times New Roman" w:cstheme="minorHAnsi"/>
          <w:kern w:val="0"/>
          <w:lang w:eastAsia="en-GB"/>
          <w14:ligatures w14:val="none"/>
        </w:rPr>
        <w:t xml:space="preserve"> Daily Check-in</w:t>
      </w:r>
    </w:p>
    <w:p w:rsidR="00765A06" w:rsidRPr="00765A06" w:rsidRDefault="00765A06" w:rsidP="00765A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Ensure scalability and traceability of user transactions</w:t>
      </w:r>
    </w:p>
    <w:p w:rsidR="00765A06" w:rsidRPr="0066501B" w:rsidRDefault="00765A06" w:rsidP="00765A06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Background</w:t>
      </w:r>
    </w:p>
    <w:p w:rsidR="00765A06" w:rsidRPr="00765A06" w:rsidRDefault="00765A06" w:rsidP="00765A06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The Phase 1 deployment of Ton Tycoon successfully established the basic gameplay loop. Phase 2 aims to deepen functionality by adding revenue-generating features and crypto-based interactions to support Ton Space's ecosystem.</w:t>
      </w:r>
    </w:p>
    <w:p w:rsidR="00765A06" w:rsidRPr="0066501B" w:rsidRDefault="00765A06" w:rsidP="00765A06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lastRenderedPageBreak/>
        <w:t>Business Drivers</w:t>
      </w:r>
    </w:p>
    <w:p w:rsidR="00765A06" w:rsidRPr="00765A06" w:rsidRDefault="00765A06" w:rsidP="00765A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Increase in user retention through gamification</w:t>
      </w:r>
    </w:p>
    <w:p w:rsidR="00765A06" w:rsidRPr="00765A06" w:rsidRDefault="00765A06" w:rsidP="00765A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Monetization through digital goods</w:t>
      </w:r>
    </w:p>
    <w:p w:rsidR="00765A06" w:rsidRPr="00765A06" w:rsidRDefault="00765A06" w:rsidP="00765A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Alignment with Ton Blockchain’s ecosystem development</w:t>
      </w:r>
    </w:p>
    <w:p w:rsidR="00765A06" w:rsidRPr="00765A06" w:rsidRDefault="00765A06" w:rsidP="00765A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Competitive advantage in Web3 gaming sector</w:t>
      </w:r>
    </w:p>
    <w:p w:rsidR="00765A06" w:rsidRPr="00765A06" w:rsidRDefault="00C8095D" w:rsidP="00765A06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65A06" w:rsidRPr="00271D76" w:rsidRDefault="00765A06" w:rsidP="00765A06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4472C4" w:themeColor="accent1"/>
          <w:kern w:val="0"/>
          <w:sz w:val="30"/>
          <w:szCs w:val="30"/>
          <w:lang w:eastAsia="en-GB"/>
          <w14:ligatures w14:val="none"/>
        </w:rPr>
      </w:pPr>
      <w:r w:rsidRPr="00271D76">
        <w:rPr>
          <w:rFonts w:eastAsia="Times New Roman" w:cstheme="minorHAnsi"/>
          <w:b/>
          <w:bCs/>
          <w:color w:val="4472C4" w:themeColor="accent1"/>
          <w:kern w:val="0"/>
          <w:sz w:val="30"/>
          <w:szCs w:val="30"/>
          <w:lang w:eastAsia="en-GB"/>
          <w14:ligatures w14:val="none"/>
        </w:rPr>
        <w:t>Project Scope</w:t>
      </w:r>
    </w:p>
    <w:p w:rsidR="00765A06" w:rsidRPr="0066501B" w:rsidRDefault="00765A06" w:rsidP="00765A06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In Scope Functionality</w:t>
      </w:r>
    </w:p>
    <w:p w:rsidR="00765A06" w:rsidRPr="00765A06" w:rsidRDefault="00765A06" w:rsidP="00765A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Ticket Shop with In-App Purchase functionality</w:t>
      </w:r>
    </w:p>
    <w:p w:rsidR="00765A06" w:rsidRPr="00765A06" w:rsidRDefault="00765A06" w:rsidP="00765A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Star integration for payment</w:t>
      </w:r>
    </w:p>
    <w:p w:rsidR="00765A06" w:rsidRPr="00765A06" w:rsidRDefault="00765A06" w:rsidP="00765A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TON Wallet connection and check-in process</w:t>
      </w:r>
    </w:p>
    <w:p w:rsidR="00765A06" w:rsidRPr="00765A06" w:rsidRDefault="00765A06" w:rsidP="00765A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Transaction history tracking</w:t>
      </w:r>
    </w:p>
    <w:p w:rsidR="00765A06" w:rsidRPr="00765A06" w:rsidRDefault="00765A06" w:rsidP="00765A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UI for wallet status and confirmation screens</w:t>
      </w:r>
    </w:p>
    <w:p w:rsidR="00765A06" w:rsidRPr="0066501B" w:rsidRDefault="00765A06" w:rsidP="00765A06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Out of Scope Functionality</w:t>
      </w:r>
    </w:p>
    <w:p w:rsidR="00765A06" w:rsidRPr="00765A06" w:rsidRDefault="00765A06" w:rsidP="00765A0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Marketplace trading between users</w:t>
      </w:r>
    </w:p>
    <w:p w:rsidR="00765A06" w:rsidRPr="00765A06" w:rsidRDefault="00765A06" w:rsidP="00765A0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NFT minting or listing</w:t>
      </w:r>
    </w:p>
    <w:p w:rsidR="00765A06" w:rsidRPr="00765A06" w:rsidRDefault="00765A06" w:rsidP="00765A0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Full wallet custody management</w:t>
      </w:r>
    </w:p>
    <w:p w:rsidR="00765A06" w:rsidRPr="0066501B" w:rsidRDefault="00765A06" w:rsidP="00765A06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Assumptions</w:t>
      </w:r>
    </w:p>
    <w:p w:rsidR="00765A06" w:rsidRPr="00765A06" w:rsidRDefault="00765A06" w:rsidP="00765A0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Users already have Telegram accounts</w:t>
      </w:r>
    </w:p>
    <w:p w:rsidR="00765A06" w:rsidRPr="00765A06" w:rsidRDefault="00765A06" w:rsidP="00765A0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TON Wallet is supported by partner APIs</w:t>
      </w:r>
    </w:p>
    <w:p w:rsidR="00765A06" w:rsidRPr="00765A06" w:rsidRDefault="00765A06" w:rsidP="00765A0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 xml:space="preserve">Internet connectivity is required for all </w:t>
      </w:r>
      <w:proofErr w:type="spellStart"/>
      <w:r w:rsidRPr="00765A06">
        <w:rPr>
          <w:rFonts w:eastAsia="Times New Roman" w:cstheme="minorHAnsi"/>
          <w:kern w:val="0"/>
          <w:lang w:eastAsia="en-GB"/>
          <w14:ligatures w14:val="none"/>
        </w:rPr>
        <w:t>onchain</w:t>
      </w:r>
      <w:proofErr w:type="spellEnd"/>
      <w:r w:rsidRPr="00765A06">
        <w:rPr>
          <w:rFonts w:eastAsia="Times New Roman" w:cstheme="minorHAnsi"/>
          <w:kern w:val="0"/>
          <w:lang w:eastAsia="en-GB"/>
          <w14:ligatures w14:val="none"/>
        </w:rPr>
        <w:t xml:space="preserve"> functions</w:t>
      </w:r>
    </w:p>
    <w:p w:rsidR="00765A06" w:rsidRPr="0066501B" w:rsidRDefault="00765A06" w:rsidP="00E61598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Risks</w:t>
      </w:r>
    </w:p>
    <w:p w:rsidR="00765A06" w:rsidRPr="00765A06" w:rsidRDefault="00765A06" w:rsidP="00765A0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Telegram API changes impacting purchase process</w:t>
      </w:r>
    </w:p>
    <w:p w:rsidR="00765A06" w:rsidRPr="00765A06" w:rsidRDefault="00765A06" w:rsidP="00765A0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Wallet API downtime or security concerns</w:t>
      </w:r>
    </w:p>
    <w:p w:rsidR="00765A06" w:rsidRPr="00765A06" w:rsidRDefault="00765A06" w:rsidP="00765A0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User resistance to wallet-based authentication</w:t>
      </w:r>
    </w:p>
    <w:p w:rsidR="00765A06" w:rsidRPr="00765A06" w:rsidRDefault="00C8095D" w:rsidP="00765A06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65A06" w:rsidRPr="00765A06" w:rsidRDefault="00765A06" w:rsidP="00765A06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65A0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Project Timeline</w:t>
      </w:r>
    </w:p>
    <w:p w:rsidR="00765A06" w:rsidRPr="00765A06" w:rsidRDefault="00765A06" w:rsidP="00765A0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Phase 1: Complete requirement review and integration planning by April 25, 2025</w:t>
      </w:r>
    </w:p>
    <w:p w:rsidR="00765A06" w:rsidRPr="00765A06" w:rsidRDefault="00765A06" w:rsidP="00765A0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Phase 2: Complete feature development and QA by June 15, 2025</w:t>
      </w:r>
      <w:r w:rsidR="006B6E11">
        <w:rPr>
          <w:rFonts w:eastAsia="Times New Roman" w:cstheme="minorHAnsi"/>
          <w:kern w:val="0"/>
          <w:lang w:eastAsia="en-GB"/>
          <w14:ligatures w14:val="none"/>
        </w:rPr>
        <w:br/>
      </w:r>
    </w:p>
    <w:p w:rsidR="00765A06" w:rsidRPr="00765A06" w:rsidRDefault="00C8095D" w:rsidP="00765A06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65A06" w:rsidRPr="00765A06" w:rsidRDefault="00765A06" w:rsidP="00765A06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65A0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Key Stakeholders</w:t>
      </w:r>
    </w:p>
    <w:p w:rsidR="00765A06" w:rsidRPr="00765A06" w:rsidRDefault="00765A06" w:rsidP="00765A0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Product Owner: Defines features and business priorities</w:t>
      </w:r>
    </w:p>
    <w:p w:rsidR="00765A06" w:rsidRPr="00765A06" w:rsidRDefault="00765A06" w:rsidP="00765A0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BA: Translates business needs into technical requirements</w:t>
      </w:r>
    </w:p>
    <w:p w:rsidR="00765A06" w:rsidRPr="00765A06" w:rsidRDefault="00765A06" w:rsidP="00765A0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Dev Team: Implements backend &amp; frontend logic</w:t>
      </w:r>
    </w:p>
    <w:p w:rsidR="00765A06" w:rsidRPr="00765A06" w:rsidRDefault="00765A06" w:rsidP="00765A0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QA: Verifies acceptance criteria and edge cases</w:t>
      </w:r>
    </w:p>
    <w:p w:rsidR="00765A06" w:rsidRPr="00765A06" w:rsidRDefault="00C8095D" w:rsidP="00765A06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65A06" w:rsidRPr="00765A06" w:rsidRDefault="00765A06" w:rsidP="00765A06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65A0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Business Requirements</w:t>
      </w:r>
    </w:p>
    <w:p w:rsidR="00765A06" w:rsidRPr="0066501B" w:rsidRDefault="00765A06" w:rsidP="0066501B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Functional Requirements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801"/>
        <w:gridCol w:w="934"/>
        <w:gridCol w:w="3706"/>
        <w:gridCol w:w="1664"/>
        <w:gridCol w:w="2297"/>
      </w:tblGrid>
      <w:tr w:rsidR="00765A06" w:rsidRPr="00765A06" w:rsidTr="00765A06">
        <w:trPr>
          <w:trHeight w:val="555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proofErr w:type="spellStart"/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Req</w:t>
            </w:r>
            <w:proofErr w:type="spellEnd"/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Use Case Reference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Impacted Stakeholders</w:t>
            </w:r>
          </w:p>
        </w:tc>
      </w:tr>
      <w:tr w:rsidR="00765A06" w:rsidRPr="00765A06" w:rsidTr="00765A06">
        <w:trPr>
          <w:trHeight w:val="569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FR-001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Users can view available packages in the Ticket Shop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UC-001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End Users, Product, Dev Team</w:t>
            </w:r>
          </w:p>
        </w:tc>
      </w:tr>
      <w:tr w:rsidR="00765A06" w:rsidRPr="00765A06" w:rsidTr="00765A06">
        <w:trPr>
          <w:trHeight w:val="555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FR-002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Users can purchase packages using Telegram Stars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UC-002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End Users, Dev, Telegram API</w:t>
            </w:r>
          </w:p>
        </w:tc>
      </w:tr>
      <w:tr w:rsidR="00765A06" w:rsidRPr="00765A06" w:rsidTr="00765A06">
        <w:trPr>
          <w:trHeight w:val="555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FR-003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System updates user wallet and ticket balance post-purchase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UC-003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Dev, QA</w:t>
            </w:r>
          </w:p>
        </w:tc>
      </w:tr>
      <w:tr w:rsidR="00765A06" w:rsidRPr="00765A06" w:rsidTr="00765A06">
        <w:trPr>
          <w:trHeight w:val="569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FR-004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Users can connect TON Wallet for </w:t>
            </w:r>
            <w:proofErr w:type="spellStart"/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Onchain</w:t>
            </w:r>
            <w:proofErr w:type="spellEnd"/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check-in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UC-004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End Users, Dev</w:t>
            </w:r>
          </w:p>
        </w:tc>
      </w:tr>
      <w:tr w:rsidR="00765A06" w:rsidRPr="00765A06" w:rsidTr="00765A06">
        <w:trPr>
          <w:trHeight w:val="555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FR-005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System verifies TON Wallet balance and returns feedback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UC-005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End Users, Dev</w:t>
            </w:r>
          </w:p>
        </w:tc>
      </w:tr>
      <w:tr w:rsidR="00765A06" w:rsidRPr="00765A06" w:rsidTr="00765A06">
        <w:trPr>
          <w:trHeight w:val="555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FR-006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Transaction history is stored and retrievable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UC-006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QA, Data Analyst</w:t>
            </w:r>
          </w:p>
        </w:tc>
      </w:tr>
    </w:tbl>
    <w:p w:rsidR="00765A06" w:rsidRPr="0066501B" w:rsidRDefault="00765A06" w:rsidP="0066501B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66501B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Non-Functional Requirements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1608"/>
        <w:gridCol w:w="7824"/>
      </w:tblGrid>
      <w:tr w:rsidR="00765A06" w:rsidRPr="00765A06" w:rsidTr="00765A06">
        <w:trPr>
          <w:trHeight w:val="49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Requirement</w:t>
            </w:r>
          </w:p>
        </w:tc>
      </w:tr>
      <w:tr w:rsidR="00765A06" w:rsidRPr="00765A06" w:rsidTr="00765A06">
        <w:trPr>
          <w:trHeight w:val="49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NFR-001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Wallet connection response time &lt; 3 seconds</w:t>
            </w:r>
          </w:p>
        </w:tc>
      </w:tr>
      <w:tr w:rsidR="00765A06" w:rsidRPr="00765A06" w:rsidTr="00765A06">
        <w:trPr>
          <w:trHeight w:val="49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NFR-002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99.9% uptime for all payment-related services</w:t>
            </w:r>
          </w:p>
        </w:tc>
      </w:tr>
      <w:tr w:rsidR="00765A06" w:rsidRPr="00765A06" w:rsidTr="00765A06">
        <w:trPr>
          <w:trHeight w:val="49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NFR-003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Concurrent users supported: 10,000</w:t>
            </w:r>
          </w:p>
        </w:tc>
      </w:tr>
      <w:tr w:rsidR="00765A06" w:rsidRPr="00765A06" w:rsidTr="00765A06">
        <w:trPr>
          <w:trHeight w:val="49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NFR-004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Payment logs retained for at least 6 months</w:t>
            </w:r>
          </w:p>
        </w:tc>
      </w:tr>
      <w:tr w:rsidR="00765A06" w:rsidRPr="00765A06" w:rsidTr="00765A06">
        <w:trPr>
          <w:trHeight w:val="496"/>
        </w:trPr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NFR-005</w:t>
            </w:r>
          </w:p>
        </w:tc>
        <w:tc>
          <w:tcPr>
            <w:tcW w:w="0" w:type="auto"/>
            <w:hideMark/>
          </w:tcPr>
          <w:p w:rsidR="00765A06" w:rsidRPr="00765A06" w:rsidRDefault="00765A06" w:rsidP="00765A06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65A06">
              <w:rPr>
                <w:rFonts w:eastAsia="Times New Roman" w:cstheme="minorHAnsi"/>
                <w:kern w:val="0"/>
                <w:lang w:eastAsia="en-GB"/>
                <w14:ligatures w14:val="none"/>
              </w:rPr>
              <w:t>UI supports localization in English and Vietnamese</w:t>
            </w:r>
          </w:p>
        </w:tc>
      </w:tr>
    </w:tbl>
    <w:p w:rsidR="00765A06" w:rsidRPr="00765A06" w:rsidRDefault="00765A06" w:rsidP="00765A06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765A06" w:rsidRPr="00765A06" w:rsidRDefault="00765A06" w:rsidP="00765A06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765A06" w:rsidRDefault="00765A06" w:rsidP="00765A06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B6E11" w:rsidRDefault="006B6E11" w:rsidP="00765A06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B6E11" w:rsidRPr="00765A06" w:rsidRDefault="006B6E11" w:rsidP="00765A06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765A06" w:rsidRPr="00765A06" w:rsidRDefault="00765A06" w:rsidP="00765A06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proofErr w:type="spellStart"/>
      <w:r w:rsidRPr="00765A0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Appendice</w:t>
      </w:r>
      <w:proofErr w:type="spellEnd"/>
      <w:r w:rsidR="006B6E11">
        <w:rPr>
          <w:rFonts w:eastAsia="Times New Roman" w:cstheme="minorHAnsi"/>
          <w:b/>
          <w:bCs/>
          <w:kern w:val="0"/>
          <w:sz w:val="36"/>
          <w:szCs w:val="36"/>
          <w:lang w:val="vi-VN" w:eastAsia="en-GB"/>
          <w14:ligatures w14:val="none"/>
        </w:rPr>
        <w:t>s</w:t>
      </w:r>
    </w:p>
    <w:p w:rsidR="00765A06" w:rsidRPr="00765A06" w:rsidRDefault="00765A06" w:rsidP="00765A06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765A06" w:rsidRPr="00271D76" w:rsidRDefault="00765A06" w:rsidP="00271D76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271D76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List of Acronyms</w:t>
      </w:r>
    </w:p>
    <w:p w:rsidR="00765A06" w:rsidRPr="00765A06" w:rsidRDefault="00765A06" w:rsidP="00765A0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TON: The Open Network (blockchain platform)</w:t>
      </w:r>
    </w:p>
    <w:p w:rsidR="00765A06" w:rsidRPr="00765A06" w:rsidRDefault="00765A06" w:rsidP="00765A0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API: Application Programming Interface</w:t>
      </w:r>
    </w:p>
    <w:p w:rsidR="00765A06" w:rsidRPr="00765A06" w:rsidRDefault="00765A06" w:rsidP="00765A0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QA: Quality Assurance</w:t>
      </w:r>
    </w:p>
    <w:p w:rsidR="00765A06" w:rsidRPr="00765A06" w:rsidRDefault="00765A06" w:rsidP="00765A0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UI: User Interface</w:t>
      </w:r>
    </w:p>
    <w:p w:rsidR="00765A06" w:rsidRPr="00271D76" w:rsidRDefault="00765A06" w:rsidP="00271D76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271D76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Glossary of Terms</w:t>
      </w:r>
    </w:p>
    <w:p w:rsidR="00765A06" w:rsidRPr="00765A06" w:rsidRDefault="00765A06" w:rsidP="00765A0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b/>
          <w:bCs/>
          <w:kern w:val="0"/>
          <w:lang w:eastAsia="en-GB"/>
          <w14:ligatures w14:val="none"/>
        </w:rPr>
        <w:t>Telegram Stars</w:t>
      </w:r>
      <w:r w:rsidRPr="00765A06">
        <w:rPr>
          <w:rFonts w:eastAsia="Times New Roman" w:cstheme="minorHAnsi"/>
          <w:kern w:val="0"/>
          <w:lang w:eastAsia="en-GB"/>
          <w14:ligatures w14:val="none"/>
        </w:rPr>
        <w:t>: In-app currency for purchases via Telegram</w:t>
      </w:r>
    </w:p>
    <w:p w:rsidR="00765A06" w:rsidRPr="00765A06" w:rsidRDefault="00765A06" w:rsidP="00765A0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765A06">
        <w:rPr>
          <w:rFonts w:eastAsia="Times New Roman" w:cstheme="minorHAnsi"/>
          <w:b/>
          <w:bCs/>
          <w:kern w:val="0"/>
          <w:lang w:eastAsia="en-GB"/>
          <w14:ligatures w14:val="none"/>
        </w:rPr>
        <w:t>Onchain</w:t>
      </w:r>
      <w:proofErr w:type="spellEnd"/>
      <w:r w:rsidRPr="00765A06">
        <w:rPr>
          <w:rFonts w:eastAsia="Times New Roman" w:cstheme="minorHAnsi"/>
          <w:kern w:val="0"/>
          <w:lang w:eastAsia="en-GB"/>
          <w14:ligatures w14:val="none"/>
        </w:rPr>
        <w:t>: Refers to data or actions that are recorded on the blockchain</w:t>
      </w:r>
    </w:p>
    <w:p w:rsidR="00765A06" w:rsidRPr="00765A06" w:rsidRDefault="00765A06" w:rsidP="00765A0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b/>
          <w:bCs/>
          <w:kern w:val="0"/>
          <w:lang w:eastAsia="en-GB"/>
          <w14:ligatures w14:val="none"/>
        </w:rPr>
        <w:t>Check-in</w:t>
      </w:r>
      <w:r w:rsidRPr="00765A06">
        <w:rPr>
          <w:rFonts w:eastAsia="Times New Roman" w:cstheme="minorHAnsi"/>
          <w:kern w:val="0"/>
          <w:lang w:eastAsia="en-GB"/>
          <w14:ligatures w14:val="none"/>
        </w:rPr>
        <w:t>: Daily user interaction that earns rewards</w:t>
      </w:r>
    </w:p>
    <w:p w:rsidR="00765A06" w:rsidRPr="00271D76" w:rsidRDefault="00765A06" w:rsidP="00271D76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</w:pPr>
      <w:r w:rsidRPr="00271D76">
        <w:rPr>
          <w:rFonts w:eastAsia="Times New Roman" w:cstheme="minorHAnsi"/>
          <w:b/>
          <w:bCs/>
          <w:color w:val="5B9BD5" w:themeColor="accent5"/>
          <w:kern w:val="0"/>
          <w:sz w:val="27"/>
          <w:szCs w:val="27"/>
          <w:lang w:eastAsia="en-GB"/>
          <w14:ligatures w14:val="none"/>
        </w:rPr>
        <w:t>Related Documents</w:t>
      </w:r>
    </w:p>
    <w:p w:rsidR="00765A06" w:rsidRPr="00765A06" w:rsidRDefault="00765A06" w:rsidP="00765A0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Phase 2 Requirement Breakdown Sheet (Excel)</w:t>
      </w:r>
    </w:p>
    <w:p w:rsidR="00765A06" w:rsidRPr="00765A06" w:rsidRDefault="00765A06" w:rsidP="00765A0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API Integration Guide (Telegram &amp; TON Wallet)</w:t>
      </w:r>
    </w:p>
    <w:p w:rsidR="00765A06" w:rsidRPr="00765A06" w:rsidRDefault="00765A06" w:rsidP="00765A0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65A06">
        <w:rPr>
          <w:rFonts w:eastAsia="Times New Roman" w:cstheme="minorHAnsi"/>
          <w:kern w:val="0"/>
          <w:lang w:eastAsia="en-GB"/>
          <w14:ligatures w14:val="none"/>
        </w:rPr>
        <w:t>Phase 1 BRD Document</w:t>
      </w:r>
    </w:p>
    <w:p w:rsidR="00765A06" w:rsidRPr="00765A06" w:rsidRDefault="00765A06">
      <w:pPr>
        <w:rPr>
          <w:rFonts w:cstheme="minorHAnsi"/>
        </w:rPr>
      </w:pPr>
    </w:p>
    <w:sectPr w:rsidR="00765A06" w:rsidRPr="0076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D3C"/>
    <w:multiLevelType w:val="multilevel"/>
    <w:tmpl w:val="700A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F6687"/>
    <w:multiLevelType w:val="multilevel"/>
    <w:tmpl w:val="435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53477"/>
    <w:multiLevelType w:val="multilevel"/>
    <w:tmpl w:val="EB2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1495E"/>
    <w:multiLevelType w:val="multilevel"/>
    <w:tmpl w:val="BA0C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68A6"/>
    <w:multiLevelType w:val="hybridMultilevel"/>
    <w:tmpl w:val="4DAAD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B1B5B"/>
    <w:multiLevelType w:val="multilevel"/>
    <w:tmpl w:val="6370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A4CF9"/>
    <w:multiLevelType w:val="hybridMultilevel"/>
    <w:tmpl w:val="4DAAD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5184C"/>
    <w:multiLevelType w:val="multilevel"/>
    <w:tmpl w:val="A03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D54D6"/>
    <w:multiLevelType w:val="multilevel"/>
    <w:tmpl w:val="D008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024EB"/>
    <w:multiLevelType w:val="multilevel"/>
    <w:tmpl w:val="16C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75E47"/>
    <w:multiLevelType w:val="multilevel"/>
    <w:tmpl w:val="2EB42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14:shadow w14:blurRad="50800" w14:dist="50800" w14:dir="5400000" w14:sx="0" w14:sy="0" w14:kx="0" w14:ky="0" w14:algn="ctr">
          <w14:schemeClr w14:val="accent1">
            <w14:lumMod w14:val="75000"/>
          </w14:schemeClr>
        </w14:shadow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6E548F7"/>
    <w:multiLevelType w:val="multilevel"/>
    <w:tmpl w:val="D37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734A6"/>
    <w:multiLevelType w:val="multilevel"/>
    <w:tmpl w:val="21D2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D0F9E"/>
    <w:multiLevelType w:val="multilevel"/>
    <w:tmpl w:val="B6C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77170"/>
    <w:multiLevelType w:val="multilevel"/>
    <w:tmpl w:val="4DAAD52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38578">
    <w:abstractNumId w:val="1"/>
  </w:num>
  <w:num w:numId="2" w16cid:durableId="930939051">
    <w:abstractNumId w:val="9"/>
  </w:num>
  <w:num w:numId="3" w16cid:durableId="1930965398">
    <w:abstractNumId w:val="11"/>
  </w:num>
  <w:num w:numId="4" w16cid:durableId="1618294958">
    <w:abstractNumId w:val="13"/>
  </w:num>
  <w:num w:numId="5" w16cid:durableId="997612771">
    <w:abstractNumId w:val="3"/>
  </w:num>
  <w:num w:numId="6" w16cid:durableId="2136409908">
    <w:abstractNumId w:val="8"/>
  </w:num>
  <w:num w:numId="7" w16cid:durableId="207038563">
    <w:abstractNumId w:val="2"/>
  </w:num>
  <w:num w:numId="8" w16cid:durableId="1194881280">
    <w:abstractNumId w:val="7"/>
  </w:num>
  <w:num w:numId="9" w16cid:durableId="353771474">
    <w:abstractNumId w:val="5"/>
  </w:num>
  <w:num w:numId="10" w16cid:durableId="1511219072">
    <w:abstractNumId w:val="12"/>
  </w:num>
  <w:num w:numId="11" w16cid:durableId="1145514571">
    <w:abstractNumId w:val="0"/>
  </w:num>
  <w:num w:numId="12" w16cid:durableId="713383315">
    <w:abstractNumId w:val="4"/>
  </w:num>
  <w:num w:numId="13" w16cid:durableId="572350107">
    <w:abstractNumId w:val="10"/>
  </w:num>
  <w:num w:numId="14" w16cid:durableId="930698322">
    <w:abstractNumId w:val="6"/>
  </w:num>
  <w:num w:numId="15" w16cid:durableId="9448507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06"/>
    <w:rsid w:val="001E3150"/>
    <w:rsid w:val="00271D76"/>
    <w:rsid w:val="0066501B"/>
    <w:rsid w:val="006B6E11"/>
    <w:rsid w:val="00765A06"/>
    <w:rsid w:val="00C8095D"/>
    <w:rsid w:val="00D07523"/>
    <w:rsid w:val="00E6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31C5"/>
  <w15:chartTrackingRefBased/>
  <w15:docId w15:val="{E357A55C-A768-FA4D-85FB-3DC3C9D8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A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5A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A0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A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5A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5A06"/>
    <w:rPr>
      <w:b/>
      <w:bCs/>
    </w:rPr>
  </w:style>
  <w:style w:type="paragraph" w:styleId="ListParagraph">
    <w:name w:val="List Paragraph"/>
    <w:basedOn w:val="Normal"/>
    <w:uiPriority w:val="34"/>
    <w:qFormat/>
    <w:rsid w:val="00765A06"/>
    <w:pPr>
      <w:ind w:left="720"/>
      <w:contextualSpacing/>
    </w:pPr>
  </w:style>
  <w:style w:type="numbering" w:customStyle="1" w:styleId="CurrentList1">
    <w:name w:val="Current List1"/>
    <w:uiPriority w:val="99"/>
    <w:rsid w:val="00765A06"/>
    <w:pPr>
      <w:numPr>
        <w:numId w:val="15"/>
      </w:numPr>
    </w:pPr>
  </w:style>
  <w:style w:type="table" w:styleId="TableGrid">
    <w:name w:val="Table Grid"/>
    <w:basedOn w:val="TableNormal"/>
    <w:uiPriority w:val="39"/>
    <w:rsid w:val="00765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1D76"/>
    <w:pPr>
      <w:pBdr>
        <w:bottom w:val="single" w:sz="8" w:space="4" w:color="009900"/>
      </w:pBdr>
      <w:spacing w:before="120"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:lang w:val="en-US" w:eastAsia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71D76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:lang w:val="en-US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D76"/>
    <w:pPr>
      <w:spacing w:before="120" w:after="120"/>
      <w:jc w:val="right"/>
    </w:pPr>
    <w:rPr>
      <w:rFonts w:ascii="Calibri" w:eastAsia="Calibri" w:hAnsi="Calibri" w:cs="Calibri"/>
      <w:i/>
      <w:color w:val="2E75B5"/>
      <w:kern w:val="0"/>
      <w:lang w:val="en-US" w:eastAsia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71D76"/>
    <w:rPr>
      <w:rFonts w:ascii="Calibri" w:eastAsia="Calibri" w:hAnsi="Calibri" w:cs="Calibri"/>
      <w:i/>
      <w:color w:val="2E75B5"/>
      <w:kern w:val="0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2025-04-18T08:53:00Z</dcterms:created>
  <dcterms:modified xsi:type="dcterms:W3CDTF">2025-04-20T05:39:00Z</dcterms:modified>
</cp:coreProperties>
</file>