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2D257" w14:textId="02EA3A32" w:rsidR="00FA4B4C" w:rsidRPr="00FA4B4C" w:rsidRDefault="005675A1" w:rsidP="005675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Mapeo de Eventos Mitre </w:t>
      </w:r>
      <w:r w:rsidR="00FA4B4C" w:rsidRPr="00FA4B4C">
        <w:rPr>
          <w:rFonts w:ascii="Arial" w:hAnsi="Arial" w:cs="Arial"/>
          <w:b/>
          <w:bCs/>
          <w:sz w:val="24"/>
          <w:szCs w:val="24"/>
        </w:rPr>
        <w:t>ATT&amp;CK</w:t>
      </w:r>
    </w:p>
    <w:p w14:paraId="67AC18B0" w14:textId="77777777" w:rsidR="00FA4B4C" w:rsidRPr="00FA4B4C" w:rsidRDefault="004E2844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45EA898">
          <v:rect id="_x0000_i1025" style="width:0;height:1.5pt" o:hralign="center" o:hrstd="t" o:hr="t" fillcolor="#a0a0a0" stroked="f"/>
        </w:pict>
      </w:r>
    </w:p>
    <w:p w14:paraId="503C03E9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Objetivo del Informe:</w:t>
      </w:r>
    </w:p>
    <w:p w14:paraId="296ED1AB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Este informe tiene como propósito contextualizar el análisis forense realizado sobre el sistema Windows comprometido, utilizando la matriz ATT&amp;CK para estructurar las tácticas y técnicas empleadas por el atacante. Además, se destacan los hallazgos principales del análisis, integrando las herramientas y técnicas utilizadas.</w:t>
      </w:r>
    </w:p>
    <w:p w14:paraId="1B6E66AA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Herramientas y Metodología Utilizadas:</w:t>
      </w:r>
    </w:p>
    <w:p w14:paraId="75653D8E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Volatility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 xml:space="preserve"> Framework:</w:t>
      </w:r>
      <w:r w:rsidRPr="00FA4B4C">
        <w:rPr>
          <w:rFonts w:ascii="Arial" w:hAnsi="Arial" w:cs="Arial"/>
          <w:sz w:val="24"/>
          <w:szCs w:val="24"/>
        </w:rPr>
        <w:t xml:space="preserve"> Análisis de memoria volátil para identificar procesos, conexiones y archivos sospechosos.</w:t>
      </w:r>
    </w:p>
    <w:p w14:paraId="47F75A76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Foremost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>:</w:t>
      </w:r>
      <w:r w:rsidRPr="00FA4B4C">
        <w:rPr>
          <w:rFonts w:ascii="Arial" w:hAnsi="Arial" w:cs="Arial"/>
          <w:sz w:val="24"/>
          <w:szCs w:val="24"/>
        </w:rPr>
        <w:t xml:space="preserve"> Recuperación de archivos borrados mediante data </w:t>
      </w:r>
      <w:proofErr w:type="spellStart"/>
      <w:r w:rsidRPr="00FA4B4C">
        <w:rPr>
          <w:rFonts w:ascii="Arial" w:hAnsi="Arial" w:cs="Arial"/>
          <w:sz w:val="24"/>
          <w:szCs w:val="24"/>
        </w:rPr>
        <w:t>carving</w:t>
      </w:r>
      <w:proofErr w:type="spellEnd"/>
      <w:r w:rsidRPr="00FA4B4C">
        <w:rPr>
          <w:rFonts w:ascii="Arial" w:hAnsi="Arial" w:cs="Arial"/>
          <w:sz w:val="24"/>
          <w:szCs w:val="24"/>
        </w:rPr>
        <w:t>.</w:t>
      </w:r>
    </w:p>
    <w:p w14:paraId="77562DAA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VirusTotal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>:</w:t>
      </w:r>
      <w:r w:rsidRPr="00FA4B4C">
        <w:rPr>
          <w:rFonts w:ascii="Arial" w:hAnsi="Arial" w:cs="Arial"/>
          <w:sz w:val="24"/>
          <w:szCs w:val="24"/>
        </w:rPr>
        <w:t xml:space="preserve"> Identificación de </w:t>
      </w:r>
      <w:proofErr w:type="gramStart"/>
      <w:r w:rsidRPr="00FA4B4C">
        <w:rPr>
          <w:rFonts w:ascii="Arial" w:hAnsi="Arial" w:cs="Arial"/>
          <w:sz w:val="24"/>
          <w:szCs w:val="24"/>
        </w:rPr>
        <w:t>malware</w:t>
      </w:r>
      <w:proofErr w:type="gramEnd"/>
      <w:r w:rsidRPr="00FA4B4C">
        <w:rPr>
          <w:rFonts w:ascii="Arial" w:hAnsi="Arial" w:cs="Arial"/>
          <w:sz w:val="24"/>
          <w:szCs w:val="24"/>
        </w:rPr>
        <w:t xml:space="preserve"> en archivos extraídos.</w:t>
      </w:r>
    </w:p>
    <w:p w14:paraId="4022D9EE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Linux Tools:</w:t>
      </w:r>
      <w:r w:rsidRPr="00FA4B4C">
        <w:rPr>
          <w:rFonts w:ascii="Arial" w:hAnsi="Arial" w:cs="Arial"/>
          <w:sz w:val="24"/>
          <w:szCs w:val="24"/>
        </w:rPr>
        <w:t xml:space="preserve"> Uso de comandos avanzados como </w:t>
      </w:r>
      <w:proofErr w:type="spellStart"/>
      <w:r w:rsidRPr="00FA4B4C">
        <w:rPr>
          <w:rFonts w:ascii="Arial" w:hAnsi="Arial" w:cs="Arial"/>
          <w:sz w:val="24"/>
          <w:szCs w:val="24"/>
        </w:rPr>
        <w:t>strings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, grep y </w:t>
      </w:r>
      <w:proofErr w:type="spellStart"/>
      <w:r w:rsidRPr="00FA4B4C">
        <w:rPr>
          <w:rFonts w:ascii="Arial" w:hAnsi="Arial" w:cs="Arial"/>
          <w:sz w:val="24"/>
          <w:szCs w:val="24"/>
        </w:rPr>
        <w:t>xxd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 para análisis de artefactos.</w:t>
      </w:r>
    </w:p>
    <w:p w14:paraId="140F4D04" w14:textId="77777777" w:rsidR="00FA4B4C" w:rsidRPr="00FA4B4C" w:rsidRDefault="00FA4B4C" w:rsidP="00FA4B4C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 xml:space="preserve">ATT&amp;CK </w:t>
      </w: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>:</w:t>
      </w:r>
      <w:r w:rsidRPr="00FA4B4C">
        <w:rPr>
          <w:rFonts w:ascii="Arial" w:hAnsi="Arial" w:cs="Arial"/>
          <w:sz w:val="24"/>
          <w:szCs w:val="24"/>
        </w:rPr>
        <w:t xml:space="preserve"> Mapeo de tácticas y técnicas relevantes.</w:t>
      </w:r>
    </w:p>
    <w:p w14:paraId="2A0A45DB" w14:textId="77777777" w:rsidR="00FA4B4C" w:rsidRPr="00FA4B4C" w:rsidRDefault="004E2844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E76B472">
          <v:rect id="_x0000_i1026" style="width:0;height:1.5pt" o:hralign="center" o:hrstd="t" o:hr="t" fillcolor="#a0a0a0" stroked="f"/>
        </w:pict>
      </w:r>
    </w:p>
    <w:p w14:paraId="6726AD43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1. Resumen del Incidente</w:t>
      </w:r>
    </w:p>
    <w:p w14:paraId="51D1C0D9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El análisis forense de un sistema Windows XP comprometido reveló un ataque dirigido que inició con un archivo PDF malicioso. Este archivo contenía un script de JavaScript ofuscado que descargó un </w:t>
      </w:r>
      <w:proofErr w:type="spellStart"/>
      <w:r w:rsidRPr="00FA4B4C">
        <w:rPr>
          <w:rFonts w:ascii="Arial" w:hAnsi="Arial" w:cs="Arial"/>
          <w:sz w:val="24"/>
          <w:szCs w:val="24"/>
        </w:rPr>
        <w:t>payload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4B4C">
        <w:rPr>
          <w:rFonts w:ascii="Arial" w:hAnsi="Arial" w:cs="Arial"/>
          <w:sz w:val="24"/>
          <w:szCs w:val="24"/>
        </w:rPr>
        <w:t>Zbot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) desde un servidor remoto. </w:t>
      </w:r>
      <w:proofErr w:type="spellStart"/>
      <w:r w:rsidRPr="00FA4B4C">
        <w:rPr>
          <w:rFonts w:ascii="Arial" w:hAnsi="Arial" w:cs="Arial"/>
          <w:sz w:val="24"/>
          <w:szCs w:val="24"/>
        </w:rPr>
        <w:t>Zbot</w:t>
      </w:r>
      <w:proofErr w:type="spellEnd"/>
      <w:r w:rsidRPr="00FA4B4C">
        <w:rPr>
          <w:rFonts w:ascii="Arial" w:hAnsi="Arial" w:cs="Arial"/>
          <w:sz w:val="24"/>
          <w:szCs w:val="24"/>
        </w:rPr>
        <w:t xml:space="preserve"> es un troyano bancario que se inyectó en procesos legítimos para persistir y evadir la detección.</w:t>
      </w:r>
    </w:p>
    <w:p w14:paraId="76E0390B" w14:textId="77777777" w:rsidR="00FA4B4C" w:rsidRPr="00FA4B4C" w:rsidRDefault="004E2844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AF56277">
          <v:rect id="_x0000_i1027" style="width:0;height:1.5pt" o:hralign="center" o:hrstd="t" o:hr="t" fillcolor="#a0a0a0" stroked="f"/>
        </w:pict>
      </w:r>
    </w:p>
    <w:p w14:paraId="12F950A3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2. Tácticas y Técnicas Identificadas (ATT&amp;CK):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388"/>
        <w:gridCol w:w="4310"/>
      </w:tblGrid>
      <w:tr w:rsidR="00CC00BD" w:rsidRPr="00FA4B4C" w14:paraId="2B80E84D" w14:textId="77777777" w:rsidTr="00CC0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73797" w14:textId="77777777" w:rsidR="00CC00BD" w:rsidRPr="00FA4B4C" w:rsidRDefault="00CC00BD" w:rsidP="00FA4B4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4B4C">
              <w:rPr>
                <w:rFonts w:ascii="Arial" w:hAnsi="Arial" w:cs="Arial"/>
                <w:b/>
                <w:bCs/>
                <w:sz w:val="24"/>
                <w:szCs w:val="24"/>
              </w:rPr>
              <w:t>Táctica</w:t>
            </w:r>
          </w:p>
        </w:tc>
        <w:tc>
          <w:tcPr>
            <w:tcW w:w="0" w:type="auto"/>
            <w:vAlign w:val="center"/>
            <w:hideMark/>
          </w:tcPr>
          <w:p w14:paraId="213C3C14" w14:textId="77777777" w:rsidR="00CC00BD" w:rsidRPr="00FA4B4C" w:rsidRDefault="00CC00BD" w:rsidP="00FA4B4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4B4C">
              <w:rPr>
                <w:rFonts w:ascii="Arial" w:hAnsi="Arial" w:cs="Arial"/>
                <w:b/>
                <w:bCs/>
                <w:sz w:val="24"/>
                <w:szCs w:val="24"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1ED982CA" w14:textId="77777777" w:rsidR="00CC00BD" w:rsidRPr="00FA4B4C" w:rsidRDefault="00CC00BD" w:rsidP="00FA4B4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4B4C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CC00BD" w:rsidRPr="00FA4B4C" w14:paraId="6F25567B" w14:textId="77777777" w:rsidTr="00CC00BD">
        <w:trPr>
          <w:tblCellSpacing w:w="15" w:type="dxa"/>
        </w:trPr>
        <w:tc>
          <w:tcPr>
            <w:tcW w:w="0" w:type="auto"/>
            <w:shd w:val="clear" w:color="auto" w:fill="4C94D8" w:themeFill="text2" w:themeFillTint="80"/>
            <w:vAlign w:val="center"/>
            <w:hideMark/>
          </w:tcPr>
          <w:p w14:paraId="0B5C8E7B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Access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  <w:hideMark/>
          </w:tcPr>
          <w:p w14:paraId="78D2BEDD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Spearphishing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Attachment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(T1566.001)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  <w:hideMark/>
          </w:tcPr>
          <w:p w14:paraId="47F112FE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El ataque comenzó con un archivo PDF enviado por correo electrónico, diseñado para engañar al usuario.</w:t>
            </w:r>
          </w:p>
        </w:tc>
      </w:tr>
      <w:tr w:rsidR="00CC00BD" w:rsidRPr="00FA4B4C" w14:paraId="78853564" w14:textId="77777777" w:rsidTr="00CC00BD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0673A7A5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Execution</w:t>
            </w:r>
            <w:proofErr w:type="spellEnd"/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1DF31B44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Scripting (T1059.007)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1269CDA2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El script de JavaScript incrustado en el PDF fue ejecutado en el lector Acrobat Reader.</w:t>
            </w:r>
          </w:p>
        </w:tc>
      </w:tr>
      <w:tr w:rsidR="00CC00BD" w:rsidRPr="00FA4B4C" w14:paraId="52AA798C" w14:textId="77777777" w:rsidTr="004E2844">
        <w:trPr>
          <w:tblCellSpacing w:w="15" w:type="dxa"/>
        </w:trPr>
        <w:tc>
          <w:tcPr>
            <w:tcW w:w="0" w:type="auto"/>
            <w:shd w:val="clear" w:color="auto" w:fill="4EA72E" w:themeFill="accent6"/>
            <w:vAlign w:val="center"/>
            <w:hideMark/>
          </w:tcPr>
          <w:p w14:paraId="295E4314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Persistence</w:t>
            </w:r>
            <w:proofErr w:type="spellEnd"/>
          </w:p>
        </w:tc>
        <w:tc>
          <w:tcPr>
            <w:tcW w:w="0" w:type="auto"/>
            <w:shd w:val="clear" w:color="auto" w:fill="4EA72E" w:themeFill="accent6"/>
            <w:vAlign w:val="center"/>
            <w:hideMark/>
          </w:tcPr>
          <w:p w14:paraId="2040205F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 xml:space="preserve">DLL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Order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Hijacking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(T1574.001)</w:t>
            </w:r>
          </w:p>
        </w:tc>
        <w:tc>
          <w:tcPr>
            <w:tcW w:w="0" w:type="auto"/>
            <w:shd w:val="clear" w:color="auto" w:fill="4EA72E" w:themeFill="accent6"/>
            <w:vAlign w:val="center"/>
            <w:hideMark/>
          </w:tcPr>
          <w:p w14:paraId="5726A8A3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gramStart"/>
            <w:r w:rsidRPr="00FA4B4C">
              <w:rPr>
                <w:rFonts w:ascii="Arial" w:hAnsi="Arial" w:cs="Arial"/>
                <w:sz w:val="24"/>
                <w:szCs w:val="24"/>
              </w:rPr>
              <w:t>malware</w:t>
            </w:r>
            <w:proofErr w:type="gramEnd"/>
            <w:r w:rsidRPr="00FA4B4C">
              <w:rPr>
                <w:rFonts w:ascii="Arial" w:hAnsi="Arial" w:cs="Arial"/>
                <w:sz w:val="24"/>
                <w:szCs w:val="24"/>
              </w:rPr>
              <w:t xml:space="preserve"> inyectó procesos legítimos para mantenerse activo tras reinicios del sistema.</w:t>
            </w:r>
          </w:p>
        </w:tc>
      </w:tr>
      <w:tr w:rsidR="00CC00BD" w:rsidRPr="00FA4B4C" w14:paraId="4810A4C6" w14:textId="77777777" w:rsidTr="00CC00BD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105C640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lastRenderedPageBreak/>
              <w:t xml:space="preserve">Defense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Evasion</w:t>
            </w:r>
            <w:proofErr w:type="spellEnd"/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5937B1E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Obfuscated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Files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Information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(T1027)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5E6D6BD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El código malicioso estaba ofuscado para dificultar su análisis y detección.</w:t>
            </w:r>
          </w:p>
        </w:tc>
      </w:tr>
      <w:tr w:rsidR="00CC00BD" w:rsidRPr="00FA4B4C" w14:paraId="02BB5F34" w14:textId="77777777" w:rsidTr="00A35DED">
        <w:trPr>
          <w:tblCellSpacing w:w="15" w:type="dxa"/>
        </w:trPr>
        <w:tc>
          <w:tcPr>
            <w:tcW w:w="0" w:type="auto"/>
            <w:shd w:val="clear" w:color="auto" w:fill="E97132" w:themeFill="accent2"/>
            <w:vAlign w:val="center"/>
            <w:hideMark/>
          </w:tcPr>
          <w:p w14:paraId="418E25AF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Discovery</w:t>
            </w:r>
          </w:p>
        </w:tc>
        <w:tc>
          <w:tcPr>
            <w:tcW w:w="0" w:type="auto"/>
            <w:shd w:val="clear" w:color="auto" w:fill="E97132" w:themeFill="accent2"/>
            <w:vAlign w:val="center"/>
            <w:hideMark/>
          </w:tcPr>
          <w:p w14:paraId="054877AE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Information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Discovery (T1082)</w:t>
            </w:r>
          </w:p>
        </w:tc>
        <w:tc>
          <w:tcPr>
            <w:tcW w:w="0" w:type="auto"/>
            <w:shd w:val="clear" w:color="auto" w:fill="E97132" w:themeFill="accent2"/>
            <w:vAlign w:val="center"/>
            <w:hideMark/>
          </w:tcPr>
          <w:p w14:paraId="4823FE2A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El troyano recopiló información del sistema operativo y la red para planificar movimientos.</w:t>
            </w:r>
          </w:p>
        </w:tc>
      </w:tr>
      <w:tr w:rsidR="00CC00BD" w:rsidRPr="00FA4B4C" w14:paraId="5FF9DDE4" w14:textId="77777777" w:rsidTr="003335DD">
        <w:trPr>
          <w:tblCellSpacing w:w="15" w:type="dxa"/>
        </w:trPr>
        <w:tc>
          <w:tcPr>
            <w:tcW w:w="0" w:type="auto"/>
            <w:shd w:val="clear" w:color="auto" w:fill="E97132" w:themeFill="accent2"/>
            <w:vAlign w:val="center"/>
            <w:hideMark/>
          </w:tcPr>
          <w:p w14:paraId="69400A81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Command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and Control (C2)</w:t>
            </w:r>
          </w:p>
        </w:tc>
        <w:tc>
          <w:tcPr>
            <w:tcW w:w="0" w:type="auto"/>
            <w:shd w:val="clear" w:color="auto" w:fill="E97132" w:themeFill="accent2"/>
            <w:vAlign w:val="center"/>
            <w:hideMark/>
          </w:tcPr>
          <w:p w14:paraId="58DFF50B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Layer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Protocol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(T1071.001)</w:t>
            </w:r>
          </w:p>
        </w:tc>
        <w:tc>
          <w:tcPr>
            <w:tcW w:w="0" w:type="auto"/>
            <w:shd w:val="clear" w:color="auto" w:fill="E97132" w:themeFill="accent2"/>
            <w:vAlign w:val="center"/>
            <w:hideMark/>
          </w:tcPr>
          <w:p w14:paraId="22C89358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 xml:space="preserve">Se estableció una conexión HTTP con un servidor remoto para descargar el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payload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00BD" w:rsidRPr="00FA4B4C" w14:paraId="3144A0F8" w14:textId="77777777" w:rsidTr="003335DD">
        <w:trPr>
          <w:tblCellSpacing w:w="15" w:type="dxa"/>
        </w:trPr>
        <w:tc>
          <w:tcPr>
            <w:tcW w:w="0" w:type="auto"/>
            <w:shd w:val="clear" w:color="auto" w:fill="E97132" w:themeFill="accent2"/>
            <w:vAlign w:val="center"/>
            <w:hideMark/>
          </w:tcPr>
          <w:p w14:paraId="0FC251DE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Collection</w:t>
            </w:r>
            <w:proofErr w:type="spellEnd"/>
          </w:p>
        </w:tc>
        <w:tc>
          <w:tcPr>
            <w:tcW w:w="0" w:type="auto"/>
            <w:shd w:val="clear" w:color="auto" w:fill="E97132" w:themeFill="accent2"/>
            <w:vAlign w:val="center"/>
            <w:hideMark/>
          </w:tcPr>
          <w:p w14:paraId="2CCB638D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Input Capture (T1056)</w:t>
            </w:r>
          </w:p>
        </w:tc>
        <w:tc>
          <w:tcPr>
            <w:tcW w:w="0" w:type="auto"/>
            <w:shd w:val="clear" w:color="auto" w:fill="E97132" w:themeFill="accent2"/>
            <w:vAlign w:val="center"/>
            <w:hideMark/>
          </w:tcPr>
          <w:p w14:paraId="11B6F104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 xml:space="preserve">Se recolectaron credenciales mediante técnicas de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keylogging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00BD" w:rsidRPr="00FA4B4C" w14:paraId="3FC983CC" w14:textId="77777777" w:rsidTr="00CC00BD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30E01313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Exfiltration</w:t>
            </w:r>
            <w:proofErr w:type="spellEnd"/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1F489699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Exfiltration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Over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C2 </w:t>
            </w:r>
            <w:proofErr w:type="spellStart"/>
            <w:r w:rsidRPr="00FA4B4C">
              <w:rPr>
                <w:rFonts w:ascii="Arial" w:hAnsi="Arial" w:cs="Arial"/>
                <w:sz w:val="24"/>
                <w:szCs w:val="24"/>
              </w:rPr>
              <w:t>Channel</w:t>
            </w:r>
            <w:proofErr w:type="spellEnd"/>
            <w:r w:rsidRPr="00FA4B4C">
              <w:rPr>
                <w:rFonts w:ascii="Arial" w:hAnsi="Arial" w:cs="Arial"/>
                <w:sz w:val="24"/>
                <w:szCs w:val="24"/>
              </w:rPr>
              <w:t xml:space="preserve"> (T1041)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3EC62521" w14:textId="77777777" w:rsidR="00CC00BD" w:rsidRPr="00FA4B4C" w:rsidRDefault="00CC00BD" w:rsidP="00FA4B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B4C">
              <w:rPr>
                <w:rFonts w:ascii="Arial" w:hAnsi="Arial" w:cs="Arial"/>
                <w:sz w:val="24"/>
                <w:szCs w:val="24"/>
              </w:rPr>
              <w:t>Los datos fueron exfiltrados utilizando el canal de comunicación del servidor C2.</w:t>
            </w:r>
          </w:p>
        </w:tc>
      </w:tr>
    </w:tbl>
    <w:p w14:paraId="30D1EF52" w14:textId="77777777" w:rsidR="00FA4B4C" w:rsidRPr="00FA4B4C" w:rsidRDefault="004E2844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2CF3C07">
          <v:rect id="_x0000_i1028" style="width:0;height:1.5pt" o:hralign="center" o:hrstd="t" o:hr="t" fillcolor="#a0a0a0" stroked="f"/>
        </w:pict>
      </w:r>
    </w:p>
    <w:p w14:paraId="00D6D7D6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3. Hallazgos Clave del Análisis Forense:</w:t>
      </w:r>
    </w:p>
    <w:p w14:paraId="4D22E550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Procesos Sospechosos:</w:t>
      </w:r>
    </w:p>
    <w:p w14:paraId="4EC40D39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firefox.exe ejecutó AcroRd32.exe, desencadenando la carga del PDF malicioso.</w:t>
      </w:r>
    </w:p>
    <w:p w14:paraId="523C1CDF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Proceso sospechoso identificado: e.exe, un archivo ejecutable relacionado con </w:t>
      </w:r>
      <w:proofErr w:type="spellStart"/>
      <w:r w:rsidRPr="00FA4B4C">
        <w:rPr>
          <w:rFonts w:ascii="Arial" w:hAnsi="Arial" w:cs="Arial"/>
          <w:sz w:val="24"/>
          <w:szCs w:val="24"/>
        </w:rPr>
        <w:t>Zbot</w:t>
      </w:r>
      <w:proofErr w:type="spellEnd"/>
      <w:r w:rsidRPr="00FA4B4C">
        <w:rPr>
          <w:rFonts w:ascii="Arial" w:hAnsi="Arial" w:cs="Arial"/>
          <w:sz w:val="24"/>
          <w:szCs w:val="24"/>
        </w:rPr>
        <w:t>.</w:t>
      </w:r>
    </w:p>
    <w:p w14:paraId="672C76B1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Puertos Abiertos:</w:t>
      </w:r>
    </w:p>
    <w:p w14:paraId="2FD262C8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Identificación de conexiones sospechosas en puertos relacionados con tráfico HTTP.</w:t>
      </w:r>
    </w:p>
    <w:p w14:paraId="35245D83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URLs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 xml:space="preserve"> Maliciosas:</w:t>
      </w:r>
    </w:p>
    <w:p w14:paraId="4F242FAC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https://onlineeast#.bankofamerica.com/cgi-bin/ias/*/GotoWelcome.</w:t>
      </w:r>
    </w:p>
    <w:p w14:paraId="3A45C575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URL asociadas con actividades bancarias maliciosas detectadas en memoria.</w:t>
      </w:r>
    </w:p>
    <w:p w14:paraId="21B4E988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Archivos Embebidos:</w:t>
      </w:r>
    </w:p>
    <w:p w14:paraId="346FB995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Extracción de 7 archivos PDF, de los cuales 1 fue identificado como malicioso por </w:t>
      </w:r>
      <w:proofErr w:type="spellStart"/>
      <w:r w:rsidRPr="00FA4B4C">
        <w:rPr>
          <w:rFonts w:ascii="Arial" w:hAnsi="Arial" w:cs="Arial"/>
          <w:sz w:val="24"/>
          <w:szCs w:val="24"/>
        </w:rPr>
        <w:t>VirusTotal</w:t>
      </w:r>
      <w:proofErr w:type="spellEnd"/>
      <w:r w:rsidRPr="00FA4B4C">
        <w:rPr>
          <w:rFonts w:ascii="Arial" w:hAnsi="Arial" w:cs="Arial"/>
          <w:sz w:val="24"/>
          <w:szCs w:val="24"/>
        </w:rPr>
        <w:t>.</w:t>
      </w:r>
    </w:p>
    <w:p w14:paraId="3D2F654B" w14:textId="77777777" w:rsidR="00FA4B4C" w:rsidRPr="00FA4B4C" w:rsidRDefault="00FA4B4C" w:rsidP="00FA4B4C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Payload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 xml:space="preserve"> Identificado:</w:t>
      </w:r>
    </w:p>
    <w:p w14:paraId="5E4DB1C1" w14:textId="77777777" w:rsidR="00FA4B4C" w:rsidRPr="00FA4B4C" w:rsidRDefault="00FA4B4C" w:rsidP="00FA4B4C">
      <w:pPr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4B4C">
        <w:rPr>
          <w:rFonts w:ascii="Arial" w:hAnsi="Arial" w:cs="Arial"/>
          <w:sz w:val="24"/>
          <w:szCs w:val="24"/>
        </w:rPr>
        <w:t>Zbot</w:t>
      </w:r>
      <w:proofErr w:type="spellEnd"/>
      <w:r w:rsidRPr="00FA4B4C">
        <w:rPr>
          <w:rFonts w:ascii="Arial" w:hAnsi="Arial" w:cs="Arial"/>
          <w:sz w:val="24"/>
          <w:szCs w:val="24"/>
        </w:rPr>
        <w:t>, un troyano bancario conocido por su capacidad de robar credenciales y escalar privilegios.</w:t>
      </w:r>
    </w:p>
    <w:p w14:paraId="65A92C33" w14:textId="77777777" w:rsidR="00FA4B4C" w:rsidRPr="00FA4B4C" w:rsidRDefault="004E2844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33EDFB7">
          <v:rect id="_x0000_i1029" style="width:0;height:1.5pt" o:hralign="center" o:hrstd="t" o:hr="t" fillcolor="#a0a0a0" stroked="f"/>
        </w:pict>
      </w:r>
    </w:p>
    <w:p w14:paraId="2611A0BB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lastRenderedPageBreak/>
        <w:t xml:space="preserve">4. Visualización ATT&amp;CK </w:t>
      </w:r>
      <w:proofErr w:type="spellStart"/>
      <w:r w:rsidRPr="00FA4B4C">
        <w:rPr>
          <w:rFonts w:ascii="Arial" w:hAnsi="Arial" w:cs="Arial"/>
          <w:b/>
          <w:bCs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b/>
          <w:bCs/>
          <w:sz w:val="24"/>
          <w:szCs w:val="24"/>
        </w:rPr>
        <w:t>:</w:t>
      </w:r>
    </w:p>
    <w:p w14:paraId="0D4FF79C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Se generaron mapas de tácticas y técnicas relevantes usando ATT&amp;CK </w:t>
      </w:r>
      <w:proofErr w:type="spellStart"/>
      <w:r w:rsidRPr="00FA4B4C">
        <w:rPr>
          <w:rFonts w:ascii="Arial" w:hAnsi="Arial" w:cs="Arial"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sz w:val="24"/>
          <w:szCs w:val="24"/>
        </w:rPr>
        <w:t>, mostrando:</w:t>
      </w:r>
    </w:p>
    <w:p w14:paraId="4FDACEB3" w14:textId="77777777" w:rsidR="00FA4B4C" w:rsidRPr="00FA4B4C" w:rsidRDefault="00FA4B4C" w:rsidP="00FA4B4C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El flujo del ataque desde el acceso inicial hasta la exfiltración.</w:t>
      </w:r>
    </w:p>
    <w:p w14:paraId="18387741" w14:textId="77777777" w:rsidR="00FA4B4C" w:rsidRPr="00FA4B4C" w:rsidRDefault="00FA4B4C" w:rsidP="00FA4B4C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La persistencia del </w:t>
      </w:r>
      <w:proofErr w:type="gramStart"/>
      <w:r w:rsidRPr="00FA4B4C">
        <w:rPr>
          <w:rFonts w:ascii="Arial" w:hAnsi="Arial" w:cs="Arial"/>
          <w:sz w:val="24"/>
          <w:szCs w:val="24"/>
        </w:rPr>
        <w:t>malware</w:t>
      </w:r>
      <w:proofErr w:type="gramEnd"/>
      <w:r w:rsidRPr="00FA4B4C">
        <w:rPr>
          <w:rFonts w:ascii="Arial" w:hAnsi="Arial" w:cs="Arial"/>
          <w:sz w:val="24"/>
          <w:szCs w:val="24"/>
        </w:rPr>
        <w:t xml:space="preserve"> a través de la inyección en procesos legítimos.</w:t>
      </w:r>
    </w:p>
    <w:p w14:paraId="4943C45E" w14:textId="77777777" w:rsidR="00FA4B4C" w:rsidRPr="00FA4B4C" w:rsidRDefault="00FA4B4C" w:rsidP="00FA4B4C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Técnicas de evasión empleadas para evitar detección.</w:t>
      </w:r>
    </w:p>
    <w:p w14:paraId="47D11620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Capturas de las Visualizaciones:</w:t>
      </w:r>
      <w:r w:rsidRPr="00FA4B4C">
        <w:rPr>
          <w:rFonts w:ascii="Arial" w:hAnsi="Arial" w:cs="Arial"/>
          <w:sz w:val="24"/>
          <w:szCs w:val="24"/>
        </w:rPr>
        <w:t xml:space="preserve"> </w:t>
      </w:r>
      <w:r w:rsidRPr="00FA4B4C">
        <w:rPr>
          <w:rFonts w:ascii="Arial" w:hAnsi="Arial" w:cs="Arial"/>
          <w:i/>
          <w:iCs/>
          <w:sz w:val="24"/>
          <w:szCs w:val="24"/>
        </w:rPr>
        <w:t xml:space="preserve">(Incluir capturas o enlaces a los mapas generados en ATT&amp;CK </w:t>
      </w:r>
      <w:proofErr w:type="spellStart"/>
      <w:r w:rsidRPr="00FA4B4C">
        <w:rPr>
          <w:rFonts w:ascii="Arial" w:hAnsi="Arial" w:cs="Arial"/>
          <w:i/>
          <w:iCs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i/>
          <w:iCs/>
          <w:sz w:val="24"/>
          <w:szCs w:val="24"/>
        </w:rPr>
        <w:t>.)</w:t>
      </w:r>
    </w:p>
    <w:p w14:paraId="3B4AAA82" w14:textId="77777777" w:rsidR="00FA4B4C" w:rsidRPr="00FA4B4C" w:rsidRDefault="004E2844" w:rsidP="00FA4B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E193D07">
          <v:rect id="_x0000_i1030" style="width:0;height:1.5pt" o:hralign="center" o:hrstd="t" o:hr="t" fillcolor="#a0a0a0" stroked="f"/>
        </w:pict>
      </w:r>
    </w:p>
    <w:p w14:paraId="25DFAB18" w14:textId="77777777" w:rsidR="00FA4B4C" w:rsidRPr="00FA4B4C" w:rsidRDefault="00FA4B4C" w:rsidP="00FA4B4C">
      <w:p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b/>
          <w:bCs/>
          <w:sz w:val="24"/>
          <w:szCs w:val="24"/>
        </w:rPr>
        <w:t>Adjuntos:</w:t>
      </w:r>
    </w:p>
    <w:p w14:paraId="10B37CCE" w14:textId="77777777" w:rsidR="00FA4B4C" w:rsidRPr="00FA4B4C" w:rsidRDefault="00FA4B4C" w:rsidP="00FA4B4C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 xml:space="preserve">Resultados del análisis en ATT&amp;CK </w:t>
      </w:r>
      <w:proofErr w:type="spellStart"/>
      <w:r w:rsidRPr="00FA4B4C">
        <w:rPr>
          <w:rFonts w:ascii="Arial" w:hAnsi="Arial" w:cs="Arial"/>
          <w:sz w:val="24"/>
          <w:szCs w:val="24"/>
        </w:rPr>
        <w:t>Navigator</w:t>
      </w:r>
      <w:proofErr w:type="spellEnd"/>
      <w:r w:rsidRPr="00FA4B4C">
        <w:rPr>
          <w:rFonts w:ascii="Arial" w:hAnsi="Arial" w:cs="Arial"/>
          <w:sz w:val="24"/>
          <w:szCs w:val="24"/>
        </w:rPr>
        <w:t>.</w:t>
      </w:r>
    </w:p>
    <w:p w14:paraId="50C7B072" w14:textId="77777777" w:rsidR="00FA4B4C" w:rsidRPr="00FA4B4C" w:rsidRDefault="00FA4B4C" w:rsidP="00FA4B4C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Extractos del análisis forense.</w:t>
      </w:r>
    </w:p>
    <w:p w14:paraId="17C8D571" w14:textId="77777777" w:rsidR="00FA4B4C" w:rsidRPr="00FA4B4C" w:rsidRDefault="00FA4B4C" w:rsidP="00FA4B4C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A4B4C">
        <w:rPr>
          <w:rFonts w:ascii="Arial" w:hAnsi="Arial" w:cs="Arial"/>
          <w:sz w:val="24"/>
          <w:szCs w:val="24"/>
        </w:rPr>
        <w:t>Mapas tácticos generados.</w:t>
      </w:r>
    </w:p>
    <w:p w14:paraId="430E75D6" w14:textId="77777777" w:rsidR="009F7702" w:rsidRDefault="009F7702" w:rsidP="004F71F0">
      <w:pPr>
        <w:jc w:val="both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</w:pPr>
    </w:p>
    <w:p w14:paraId="438A1C5F" w14:textId="0AC27627" w:rsidR="009F7702" w:rsidRDefault="009F7702" w:rsidP="004F71F0">
      <w:pPr>
        <w:jc w:val="both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262626"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608F898F" wp14:editId="170A8CA6">
            <wp:extent cx="5487035" cy="3438525"/>
            <wp:effectExtent l="0" t="0" r="0" b="9525"/>
            <wp:docPr id="1804418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9E104" w14:textId="77777777" w:rsidR="009F7702" w:rsidRDefault="009F7702" w:rsidP="004F71F0">
      <w:pPr>
        <w:jc w:val="both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</w:pPr>
    </w:p>
    <w:p w14:paraId="40781E0C" w14:textId="2F69BC38" w:rsidR="00BB4461" w:rsidRPr="004F71F0" w:rsidRDefault="004F71F0" w:rsidP="004F71F0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AR"/>
          <w14:ligatures w14:val="none"/>
        </w:rPr>
      </w:pPr>
      <w:r w:rsidRPr="00F56369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  <w:t xml:space="preserve">Análisis de </w:t>
      </w:r>
      <w:proofErr w:type="gramStart"/>
      <w:r w:rsidRPr="00F56369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  <w:t>malware</w:t>
      </w:r>
      <w:proofErr w:type="gramEnd"/>
      <w:r w:rsidRPr="00F56369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AR"/>
          <w14:ligatures w14:val="none"/>
        </w:rPr>
        <w:t>:</w:t>
      </w:r>
      <w:r w:rsidRPr="004F71F0">
        <w:rPr>
          <w:rFonts w:ascii="Arial" w:eastAsia="Times New Roman" w:hAnsi="Arial" w:cs="Arial"/>
          <w:color w:val="262626"/>
          <w:kern w:val="0"/>
          <w:sz w:val="24"/>
          <w:szCs w:val="24"/>
          <w:lang w:eastAsia="es-AR"/>
          <w14:ligatures w14:val="none"/>
        </w:rPr>
        <w:t xml:space="preserve"> Los archivos sospechosos se analizaron con </w:t>
      </w:r>
      <w:proofErr w:type="spellStart"/>
      <w:r w:rsidRPr="004F71F0">
        <w:rPr>
          <w:rFonts w:ascii="Arial" w:eastAsia="Times New Roman" w:hAnsi="Arial" w:cs="Arial"/>
          <w:color w:val="262626"/>
          <w:kern w:val="0"/>
          <w:sz w:val="24"/>
          <w:szCs w:val="24"/>
          <w:lang w:eastAsia="es-AR"/>
          <w14:ligatures w14:val="none"/>
        </w:rPr>
        <w:t>VirusTotal</w:t>
      </w:r>
      <w:proofErr w:type="spellEnd"/>
      <w:r w:rsidRPr="004F71F0">
        <w:rPr>
          <w:rFonts w:ascii="Arial" w:eastAsia="Times New Roman" w:hAnsi="Arial" w:cs="Arial"/>
          <w:color w:val="262626"/>
          <w:kern w:val="0"/>
          <w:sz w:val="24"/>
          <w:szCs w:val="24"/>
          <w:lang w:eastAsia="es-AR"/>
          <w14:ligatures w14:val="none"/>
        </w:rPr>
        <w:t xml:space="preserve"> para obtener información sobre su posible naturaleza maliciosa.</w:t>
      </w:r>
    </w:p>
    <w:sectPr w:rsidR="00BB4461" w:rsidRPr="004F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6659"/>
    <w:multiLevelType w:val="hybridMultilevel"/>
    <w:tmpl w:val="E68E70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277"/>
    <w:multiLevelType w:val="multilevel"/>
    <w:tmpl w:val="698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7F61"/>
    <w:multiLevelType w:val="multilevel"/>
    <w:tmpl w:val="029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A769F"/>
    <w:multiLevelType w:val="hybridMultilevel"/>
    <w:tmpl w:val="BA5E2A16"/>
    <w:lvl w:ilvl="0" w:tplc="EEF823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31EA"/>
    <w:multiLevelType w:val="hybridMultilevel"/>
    <w:tmpl w:val="18FE196A"/>
    <w:lvl w:ilvl="0" w:tplc="9BE8A0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676FA"/>
    <w:multiLevelType w:val="multilevel"/>
    <w:tmpl w:val="689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D2724"/>
    <w:multiLevelType w:val="multilevel"/>
    <w:tmpl w:val="B06C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94D7B"/>
    <w:multiLevelType w:val="hybridMultilevel"/>
    <w:tmpl w:val="C18814B8"/>
    <w:lvl w:ilvl="0" w:tplc="81BEC14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87811"/>
    <w:multiLevelType w:val="multilevel"/>
    <w:tmpl w:val="E3BE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27C77"/>
    <w:multiLevelType w:val="hybridMultilevel"/>
    <w:tmpl w:val="8F4CF682"/>
    <w:lvl w:ilvl="0" w:tplc="41A26908">
      <w:numFmt w:val="bullet"/>
      <w:lvlText w:val="♦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F7804"/>
    <w:multiLevelType w:val="hybridMultilevel"/>
    <w:tmpl w:val="D1ECC4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27729"/>
    <w:multiLevelType w:val="multilevel"/>
    <w:tmpl w:val="5FCC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715E4D"/>
    <w:multiLevelType w:val="multilevel"/>
    <w:tmpl w:val="EB7C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74A3E"/>
    <w:multiLevelType w:val="multilevel"/>
    <w:tmpl w:val="EAE2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940EC"/>
    <w:multiLevelType w:val="multilevel"/>
    <w:tmpl w:val="A248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142E2"/>
    <w:multiLevelType w:val="hybridMultilevel"/>
    <w:tmpl w:val="5554E5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E7F21"/>
    <w:multiLevelType w:val="hybridMultilevel"/>
    <w:tmpl w:val="330818A8"/>
    <w:lvl w:ilvl="0" w:tplc="1FB6DD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34037"/>
    <w:multiLevelType w:val="hybridMultilevel"/>
    <w:tmpl w:val="7E309EC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96FEA"/>
    <w:multiLevelType w:val="hybridMultilevel"/>
    <w:tmpl w:val="FF8C34AC"/>
    <w:lvl w:ilvl="0" w:tplc="EEF823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2182B"/>
    <w:multiLevelType w:val="hybridMultilevel"/>
    <w:tmpl w:val="1CFA1528"/>
    <w:lvl w:ilvl="0" w:tplc="B1CA1D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966F7"/>
    <w:multiLevelType w:val="hybridMultilevel"/>
    <w:tmpl w:val="5D6EAF0A"/>
    <w:lvl w:ilvl="0" w:tplc="F4608F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51C90"/>
    <w:multiLevelType w:val="hybridMultilevel"/>
    <w:tmpl w:val="CB8AE9F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44388"/>
    <w:multiLevelType w:val="multilevel"/>
    <w:tmpl w:val="DCB6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742412">
    <w:abstractNumId w:val="0"/>
  </w:num>
  <w:num w:numId="2" w16cid:durableId="13194748">
    <w:abstractNumId w:val="3"/>
  </w:num>
  <w:num w:numId="3" w16cid:durableId="675420646">
    <w:abstractNumId w:val="7"/>
  </w:num>
  <w:num w:numId="4" w16cid:durableId="210263394">
    <w:abstractNumId w:val="4"/>
  </w:num>
  <w:num w:numId="5" w16cid:durableId="732047370">
    <w:abstractNumId w:val="15"/>
  </w:num>
  <w:num w:numId="6" w16cid:durableId="895582175">
    <w:abstractNumId w:val="17"/>
  </w:num>
  <w:num w:numId="7" w16cid:durableId="1507675590">
    <w:abstractNumId w:val="21"/>
  </w:num>
  <w:num w:numId="8" w16cid:durableId="732899059">
    <w:abstractNumId w:val="18"/>
  </w:num>
  <w:num w:numId="9" w16cid:durableId="1904370575">
    <w:abstractNumId w:val="9"/>
  </w:num>
  <w:num w:numId="10" w16cid:durableId="1957519028">
    <w:abstractNumId w:val="20"/>
  </w:num>
  <w:num w:numId="11" w16cid:durableId="2109498480">
    <w:abstractNumId w:val="10"/>
  </w:num>
  <w:num w:numId="12" w16cid:durableId="2092651911">
    <w:abstractNumId w:val="19"/>
  </w:num>
  <w:num w:numId="13" w16cid:durableId="969672390">
    <w:abstractNumId w:val="16"/>
  </w:num>
  <w:num w:numId="14" w16cid:durableId="1904564825">
    <w:abstractNumId w:val="12"/>
  </w:num>
  <w:num w:numId="15" w16cid:durableId="889339794">
    <w:abstractNumId w:val="11"/>
  </w:num>
  <w:num w:numId="16" w16cid:durableId="1886601802">
    <w:abstractNumId w:val="1"/>
  </w:num>
  <w:num w:numId="17" w16cid:durableId="81031625">
    <w:abstractNumId w:val="14"/>
  </w:num>
  <w:num w:numId="18" w16cid:durableId="885721677">
    <w:abstractNumId w:val="22"/>
  </w:num>
  <w:num w:numId="19" w16cid:durableId="1389188564">
    <w:abstractNumId w:val="8"/>
  </w:num>
  <w:num w:numId="20" w16cid:durableId="935358588">
    <w:abstractNumId w:val="13"/>
  </w:num>
  <w:num w:numId="21" w16cid:durableId="2066173577">
    <w:abstractNumId w:val="2"/>
  </w:num>
  <w:num w:numId="22" w16cid:durableId="860123183">
    <w:abstractNumId w:val="6"/>
  </w:num>
  <w:num w:numId="23" w16cid:durableId="1889956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E7"/>
    <w:rsid w:val="00026DBA"/>
    <w:rsid w:val="00034D2E"/>
    <w:rsid w:val="00054222"/>
    <w:rsid w:val="0006161B"/>
    <w:rsid w:val="00094E1D"/>
    <w:rsid w:val="000D02C0"/>
    <w:rsid w:val="000F2A52"/>
    <w:rsid w:val="0013095B"/>
    <w:rsid w:val="001D2B01"/>
    <w:rsid w:val="001D4AE8"/>
    <w:rsid w:val="001F1FD2"/>
    <w:rsid w:val="0021088F"/>
    <w:rsid w:val="00216997"/>
    <w:rsid w:val="0023631F"/>
    <w:rsid w:val="00256633"/>
    <w:rsid w:val="00294BA3"/>
    <w:rsid w:val="002F780E"/>
    <w:rsid w:val="00317F82"/>
    <w:rsid w:val="0032643F"/>
    <w:rsid w:val="003335DD"/>
    <w:rsid w:val="003A0F13"/>
    <w:rsid w:val="003D055C"/>
    <w:rsid w:val="003F4021"/>
    <w:rsid w:val="003F55F8"/>
    <w:rsid w:val="003F5E37"/>
    <w:rsid w:val="004822C7"/>
    <w:rsid w:val="004D7E1B"/>
    <w:rsid w:val="004E2844"/>
    <w:rsid w:val="004E7499"/>
    <w:rsid w:val="004F71F0"/>
    <w:rsid w:val="005675A1"/>
    <w:rsid w:val="00582275"/>
    <w:rsid w:val="00593CC4"/>
    <w:rsid w:val="005945D9"/>
    <w:rsid w:val="005A505F"/>
    <w:rsid w:val="005A744C"/>
    <w:rsid w:val="005B2A40"/>
    <w:rsid w:val="005D0CBD"/>
    <w:rsid w:val="005E1748"/>
    <w:rsid w:val="005E4B86"/>
    <w:rsid w:val="005F1183"/>
    <w:rsid w:val="00652B52"/>
    <w:rsid w:val="006612A2"/>
    <w:rsid w:val="00676DBE"/>
    <w:rsid w:val="006A4347"/>
    <w:rsid w:val="006A580B"/>
    <w:rsid w:val="006C11E8"/>
    <w:rsid w:val="006E16C5"/>
    <w:rsid w:val="006E25DB"/>
    <w:rsid w:val="006E44AD"/>
    <w:rsid w:val="00707B70"/>
    <w:rsid w:val="00712677"/>
    <w:rsid w:val="0072185C"/>
    <w:rsid w:val="00744476"/>
    <w:rsid w:val="007936DF"/>
    <w:rsid w:val="007E6ED2"/>
    <w:rsid w:val="0081106D"/>
    <w:rsid w:val="00840CE6"/>
    <w:rsid w:val="00887518"/>
    <w:rsid w:val="00891CDD"/>
    <w:rsid w:val="009440D1"/>
    <w:rsid w:val="00951535"/>
    <w:rsid w:val="00974650"/>
    <w:rsid w:val="009F7702"/>
    <w:rsid w:val="00A05E85"/>
    <w:rsid w:val="00A11431"/>
    <w:rsid w:val="00A35DED"/>
    <w:rsid w:val="00A63900"/>
    <w:rsid w:val="00AB49EA"/>
    <w:rsid w:val="00B55CCB"/>
    <w:rsid w:val="00BB4461"/>
    <w:rsid w:val="00BC4937"/>
    <w:rsid w:val="00BD2A8D"/>
    <w:rsid w:val="00C13F57"/>
    <w:rsid w:val="00C45AE7"/>
    <w:rsid w:val="00C51DCC"/>
    <w:rsid w:val="00C551B3"/>
    <w:rsid w:val="00C56310"/>
    <w:rsid w:val="00CB1CA3"/>
    <w:rsid w:val="00CB1E21"/>
    <w:rsid w:val="00CC00BD"/>
    <w:rsid w:val="00CC2B51"/>
    <w:rsid w:val="00D12F76"/>
    <w:rsid w:val="00D27917"/>
    <w:rsid w:val="00D505D3"/>
    <w:rsid w:val="00DE71B4"/>
    <w:rsid w:val="00E24CF8"/>
    <w:rsid w:val="00E518D4"/>
    <w:rsid w:val="00ED115A"/>
    <w:rsid w:val="00F32C5A"/>
    <w:rsid w:val="00F43189"/>
    <w:rsid w:val="00F44074"/>
    <w:rsid w:val="00F56369"/>
    <w:rsid w:val="00F625D2"/>
    <w:rsid w:val="00FA4B4C"/>
    <w:rsid w:val="00FA58DD"/>
    <w:rsid w:val="00FA7FD1"/>
    <w:rsid w:val="00FC5F5E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086E6B9"/>
  <w15:chartTrackingRefBased/>
  <w15:docId w15:val="{D791613B-41A9-46DA-865A-0C63E86E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A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A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A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A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A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A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A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A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A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A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AE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55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CCB"/>
  </w:style>
  <w:style w:type="paragraph" w:styleId="Piedepgina">
    <w:name w:val="footer"/>
    <w:basedOn w:val="Normal"/>
    <w:link w:val="PiedepginaCar"/>
    <w:uiPriority w:val="99"/>
    <w:unhideWhenUsed/>
    <w:rsid w:val="00B55C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CCB"/>
  </w:style>
  <w:style w:type="character" w:customStyle="1" w:styleId="markedcontent">
    <w:name w:val="markedcontent"/>
    <w:basedOn w:val="Fuentedeprrafopredeter"/>
    <w:rsid w:val="00B55CCB"/>
  </w:style>
  <w:style w:type="character" w:styleId="Hipervnculo">
    <w:name w:val="Hyperlink"/>
    <w:basedOn w:val="Fuentedeprrafopredeter"/>
    <w:uiPriority w:val="99"/>
    <w:unhideWhenUsed/>
    <w:rsid w:val="00B55C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5C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Gallardo</dc:creator>
  <cp:keywords/>
  <dc:description/>
  <cp:lastModifiedBy>Carlos Gallardo</cp:lastModifiedBy>
  <cp:revision>89</cp:revision>
  <dcterms:created xsi:type="dcterms:W3CDTF">2024-12-20T22:17:00Z</dcterms:created>
  <dcterms:modified xsi:type="dcterms:W3CDTF">2024-12-22T03:38:00Z</dcterms:modified>
</cp:coreProperties>
</file>