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1263"/>
        <w:gridCol w:w="869"/>
        <w:gridCol w:w="689"/>
        <w:gridCol w:w="3474"/>
        <w:gridCol w:w="4006"/>
      </w:tblGrid>
      <w:tr w:rsidR="00E220B6" w:rsidRPr="00E220B6" w:rsidTr="00E220B6">
        <w:tc>
          <w:tcPr>
            <w:tcW w:w="603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E220B6">
              <w:rPr>
                <w:rFonts w:ascii="Calibri" w:eastAsia="宋体" w:hAnsi="Calibri" w:cs="Times New Roman"/>
                <w:b/>
              </w:rPr>
              <w:br w:type="page"/>
            </w:r>
            <w:r w:rsidRPr="00E220B6">
              <w:rPr>
                <w:rFonts w:ascii="Calibri" w:eastAsia="宋体" w:hAnsi="Calibri" w:cs="Times New Roman" w:hint="eastAsia"/>
                <w:b/>
              </w:rPr>
              <w:t>姓名</w:t>
            </w:r>
          </w:p>
        </w:tc>
        <w:tc>
          <w:tcPr>
            <w:tcW w:w="539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E220B6">
              <w:rPr>
                <w:rFonts w:ascii="Calibri" w:eastAsia="宋体" w:hAnsi="Calibri" w:cs="Times New Roman"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E220B6">
              <w:rPr>
                <w:rFonts w:ascii="Calibri" w:eastAsia="宋体" w:hAnsi="Calibri" w:cs="Times New Roman"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E220B6">
              <w:rPr>
                <w:rFonts w:ascii="Calibri" w:eastAsia="宋体" w:hAnsi="Calibri" w:cs="Times New Roman"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E220B6">
              <w:rPr>
                <w:rFonts w:ascii="Calibri" w:eastAsia="宋体" w:hAnsi="Calibri" w:cs="Times New Roman"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E220B6">
              <w:rPr>
                <w:rFonts w:ascii="Calibri" w:eastAsia="宋体" w:hAnsi="Calibri" w:cs="Times New Roman" w:hint="eastAsia"/>
                <w:b/>
              </w:rPr>
              <w:t>管理策略</w:t>
            </w:r>
          </w:p>
        </w:tc>
      </w:tr>
      <w:tr w:rsidR="00E220B6" w:rsidRPr="00E220B6" w:rsidTr="00E220B6">
        <w:tc>
          <w:tcPr>
            <w:tcW w:w="603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李文轩</w:t>
            </w:r>
          </w:p>
        </w:tc>
        <w:tc>
          <w:tcPr>
            <w:tcW w:w="539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项目经理</w:t>
            </w:r>
          </w:p>
        </w:tc>
        <w:tc>
          <w:tcPr>
            <w:tcW w:w="371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94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483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E220B6" w:rsidRPr="00E220B6" w:rsidTr="00E220B6">
        <w:tc>
          <w:tcPr>
            <w:tcW w:w="603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刘冉</w:t>
            </w:r>
          </w:p>
        </w:tc>
        <w:tc>
          <w:tcPr>
            <w:tcW w:w="539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产品经理</w:t>
            </w:r>
          </w:p>
        </w:tc>
        <w:tc>
          <w:tcPr>
            <w:tcW w:w="371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94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483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熟悉互联网</w:t>
            </w:r>
            <w:proofErr w:type="gramStart"/>
            <w:r w:rsidRPr="00E220B6">
              <w:rPr>
                <w:rFonts w:ascii="Calibri" w:eastAsia="宋体" w:hAnsi="Calibri" w:cs="Times New Roman" w:hint="eastAsia"/>
              </w:rPr>
              <w:t>和网购产品</w:t>
            </w:r>
            <w:proofErr w:type="gramEnd"/>
            <w:r w:rsidRPr="00E220B6">
              <w:rPr>
                <w:rFonts w:ascii="Calibri" w:eastAsia="宋体" w:hAnsi="Calibri" w:cs="Times New Roman" w:hint="eastAsia"/>
              </w:rPr>
              <w:t>，了解用户特征，对产品品质要求高。同时也是产品提出者，资金引进者，兼有发起人特点。</w:t>
            </w:r>
          </w:p>
        </w:tc>
        <w:tc>
          <w:tcPr>
            <w:tcW w:w="1710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产品方面必须以他的意见为主，重要事情多与他沟通协商。</w:t>
            </w:r>
          </w:p>
        </w:tc>
      </w:tr>
      <w:tr w:rsidR="00E220B6" w:rsidRPr="00E220B6" w:rsidTr="00E220B6">
        <w:tc>
          <w:tcPr>
            <w:tcW w:w="603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冯世祺</w:t>
            </w:r>
          </w:p>
        </w:tc>
        <w:tc>
          <w:tcPr>
            <w:tcW w:w="539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技术专家</w:t>
            </w:r>
          </w:p>
        </w:tc>
        <w:tc>
          <w:tcPr>
            <w:tcW w:w="371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94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483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技术以他为主导，充分授予其在技术工作和领导上的信任及权力</w:t>
            </w:r>
          </w:p>
        </w:tc>
      </w:tr>
      <w:tr w:rsidR="00E220B6" w:rsidRPr="00E220B6" w:rsidTr="00E220B6">
        <w:tc>
          <w:tcPr>
            <w:tcW w:w="603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李薇</w:t>
            </w:r>
          </w:p>
        </w:tc>
        <w:tc>
          <w:tcPr>
            <w:tcW w:w="539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 xml:space="preserve">UE/UI </w:t>
            </w:r>
            <w:r w:rsidRPr="00E220B6">
              <w:rPr>
                <w:rFonts w:ascii="Calibri" w:eastAsia="宋体" w:hAnsi="Calibri" w:cs="Times New Roman" w:hint="eastAsia"/>
              </w:rPr>
              <w:t>设计师</w:t>
            </w:r>
          </w:p>
        </w:tc>
        <w:tc>
          <w:tcPr>
            <w:tcW w:w="371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94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483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UE/UI</w:t>
            </w:r>
            <w:r w:rsidRPr="00E220B6">
              <w:rPr>
                <w:rFonts w:ascii="Calibri" w:eastAsia="宋体" w:hAnsi="Calibri" w:cs="Times New Roman" w:hint="eastAsia"/>
              </w:rPr>
              <w:t>以她为主导，充分授予其在该方面的权力</w:t>
            </w:r>
          </w:p>
        </w:tc>
      </w:tr>
      <w:tr w:rsidR="00E220B6" w:rsidRPr="00E220B6" w:rsidTr="00E220B6">
        <w:tc>
          <w:tcPr>
            <w:tcW w:w="603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葛舒悦</w:t>
            </w:r>
          </w:p>
        </w:tc>
        <w:tc>
          <w:tcPr>
            <w:tcW w:w="539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测试专家</w:t>
            </w:r>
          </w:p>
        </w:tc>
        <w:tc>
          <w:tcPr>
            <w:tcW w:w="371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94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483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质量以她为主导，充分授予其在该方面的权力</w:t>
            </w:r>
          </w:p>
        </w:tc>
      </w:tr>
      <w:tr w:rsidR="00E220B6" w:rsidRPr="00E220B6" w:rsidTr="00E220B6">
        <w:tc>
          <w:tcPr>
            <w:tcW w:w="603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文老板</w:t>
            </w:r>
          </w:p>
        </w:tc>
        <w:tc>
          <w:tcPr>
            <w:tcW w:w="539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赞助商</w:t>
            </w:r>
            <w:r w:rsidRPr="00E220B6">
              <w:rPr>
                <w:rFonts w:ascii="Calibri" w:eastAsia="宋体" w:hAnsi="Calibri" w:cs="Times New Roman" w:hint="eastAsia"/>
              </w:rPr>
              <w:t>代表</w:t>
            </w:r>
          </w:p>
        </w:tc>
        <w:tc>
          <w:tcPr>
            <w:tcW w:w="371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94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中</w:t>
            </w:r>
          </w:p>
        </w:tc>
        <w:tc>
          <w:tcPr>
            <w:tcW w:w="1483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0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与其充分交流沟通，了解商户的共性和需求，在项目过程中多与其沟通和听取意见，发动其联系更多商户收集需求</w:t>
            </w:r>
          </w:p>
        </w:tc>
        <w:bookmarkStart w:id="0" w:name="_GoBack"/>
        <w:bookmarkEnd w:id="0"/>
      </w:tr>
      <w:tr w:rsidR="00E220B6" w:rsidRPr="00E220B6" w:rsidTr="00E220B6">
        <w:tc>
          <w:tcPr>
            <w:tcW w:w="603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于文</w:t>
            </w:r>
            <w:proofErr w:type="gramStart"/>
            <w:r>
              <w:rPr>
                <w:rFonts w:ascii="Calibri" w:eastAsia="宋体" w:hAnsi="Calibri" w:cs="Times New Roman" w:hint="eastAsia"/>
              </w:rPr>
              <w:t>文</w:t>
            </w:r>
            <w:proofErr w:type="gramEnd"/>
          </w:p>
        </w:tc>
        <w:tc>
          <w:tcPr>
            <w:tcW w:w="539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</w:t>
            </w:r>
            <w:r w:rsidRPr="00E220B6">
              <w:rPr>
                <w:rFonts w:ascii="Calibri" w:eastAsia="宋体" w:hAnsi="Calibri" w:cs="Times New Roman" w:hint="eastAsia"/>
              </w:rPr>
              <w:t>代表</w:t>
            </w:r>
          </w:p>
        </w:tc>
        <w:tc>
          <w:tcPr>
            <w:tcW w:w="371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94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中</w:t>
            </w:r>
          </w:p>
        </w:tc>
        <w:tc>
          <w:tcPr>
            <w:tcW w:w="1483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在校大学生，文艺女青年，热爱文学，音乐发烧友，电影爱好者。</w:t>
            </w:r>
            <w:r w:rsidRPr="00E220B6">
              <w:rPr>
                <w:rFonts w:ascii="Calibri" w:eastAsia="宋体" w:hAnsi="Calibri" w:cs="Times New Roman"/>
              </w:rPr>
              <w:t xml:space="preserve"> </w:t>
            </w:r>
          </w:p>
        </w:tc>
        <w:tc>
          <w:tcPr>
            <w:tcW w:w="1710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与其充分交流沟通，了解</w:t>
            </w:r>
            <w:r>
              <w:rPr>
                <w:rFonts w:ascii="Calibri" w:eastAsia="宋体" w:hAnsi="Calibri" w:cs="Times New Roman" w:hint="eastAsia"/>
              </w:rPr>
              <w:t>文艺青年的</w:t>
            </w:r>
            <w:r w:rsidRPr="00E220B6">
              <w:rPr>
                <w:rFonts w:ascii="Calibri" w:eastAsia="宋体" w:hAnsi="Calibri" w:cs="Times New Roman" w:hint="eastAsia"/>
              </w:rPr>
              <w:t>特点，在项目过程中多与其沟通和听取意见，发动其联系更多</w:t>
            </w:r>
            <w:r>
              <w:rPr>
                <w:rFonts w:ascii="Calibri" w:eastAsia="宋体" w:hAnsi="Calibri" w:cs="Times New Roman" w:hint="eastAsia"/>
              </w:rPr>
              <w:t>精神上共鸣的文艺青年来</w:t>
            </w:r>
            <w:r w:rsidRPr="00E220B6">
              <w:rPr>
                <w:rFonts w:ascii="Calibri" w:eastAsia="宋体" w:hAnsi="Calibri" w:cs="Times New Roman" w:hint="eastAsia"/>
              </w:rPr>
              <w:t>收集需求</w:t>
            </w:r>
          </w:p>
        </w:tc>
      </w:tr>
      <w:tr w:rsidR="00E220B6" w:rsidRPr="00E220B6" w:rsidTr="00E220B6">
        <w:tc>
          <w:tcPr>
            <w:tcW w:w="603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一言</w:t>
            </w:r>
            <w:r>
              <w:rPr>
                <w:rFonts w:ascii="Calibri" w:eastAsia="宋体" w:hAnsi="Calibri" w:cs="Times New Roman" w:hint="eastAsia"/>
              </w:rPr>
              <w:t>App</w:t>
            </w:r>
          </w:p>
        </w:tc>
        <w:tc>
          <w:tcPr>
            <w:tcW w:w="539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竞争对手</w:t>
            </w:r>
          </w:p>
        </w:tc>
        <w:tc>
          <w:tcPr>
            <w:tcW w:w="371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94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低</w:t>
            </w:r>
          </w:p>
        </w:tc>
        <w:tc>
          <w:tcPr>
            <w:tcW w:w="1483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有较强的</w:t>
            </w:r>
            <w:r>
              <w:rPr>
                <w:rFonts w:ascii="Calibri" w:eastAsia="宋体" w:hAnsi="Calibri" w:cs="Times New Roman" w:hint="eastAsia"/>
              </w:rPr>
              <w:t>用户</w:t>
            </w:r>
            <w:r w:rsidRPr="00E220B6">
              <w:rPr>
                <w:rFonts w:ascii="Calibri" w:eastAsia="宋体" w:hAnsi="Calibri" w:cs="Times New Roman" w:hint="eastAsia"/>
              </w:rPr>
              <w:t>基础</w:t>
            </w:r>
          </w:p>
        </w:tc>
        <w:tc>
          <w:tcPr>
            <w:tcW w:w="1710" w:type="pct"/>
          </w:tcPr>
          <w:p w:rsidR="00E220B6" w:rsidRPr="00E220B6" w:rsidRDefault="00E220B6" w:rsidP="00E220B6">
            <w:pPr>
              <w:jc w:val="center"/>
              <w:rPr>
                <w:rFonts w:ascii="Calibri" w:eastAsia="宋体" w:hAnsi="Calibri" w:cs="Times New Roman"/>
              </w:rPr>
            </w:pPr>
            <w:r w:rsidRPr="00E220B6">
              <w:rPr>
                <w:rFonts w:ascii="Calibri" w:eastAsia="宋体" w:hAnsi="Calibri" w:cs="Times New Roman" w:hint="eastAsia"/>
              </w:rPr>
              <w:t>研究其优缺点，取其所长，攻其所短</w:t>
            </w:r>
          </w:p>
        </w:tc>
      </w:tr>
    </w:tbl>
    <w:p w:rsidR="00E220B6" w:rsidRPr="00E220B6" w:rsidRDefault="00E220B6" w:rsidP="00E220B6">
      <w:pPr>
        <w:jc w:val="center"/>
        <w:rPr>
          <w:rFonts w:ascii="Calibri" w:eastAsia="宋体" w:hAnsi="Calibri" w:cs="Times New Roman"/>
        </w:rPr>
      </w:pPr>
    </w:p>
    <w:p w:rsidR="00E220B6" w:rsidRPr="00E220B6" w:rsidRDefault="00E220B6" w:rsidP="00E220B6">
      <w:pPr>
        <w:jc w:val="center"/>
      </w:pPr>
    </w:p>
    <w:sectPr w:rsidR="00E220B6" w:rsidRPr="00E220B6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B6"/>
    <w:rsid w:val="00E2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BDAD"/>
  <w15:chartTrackingRefBased/>
  <w15:docId w15:val="{4E05E16A-DBA8-4A98-8337-8F9468F5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冉</dc:creator>
  <cp:keywords/>
  <dc:description/>
  <cp:lastModifiedBy>刘 冉</cp:lastModifiedBy>
  <cp:revision>1</cp:revision>
  <dcterms:created xsi:type="dcterms:W3CDTF">2019-06-18T16:46:00Z</dcterms:created>
  <dcterms:modified xsi:type="dcterms:W3CDTF">2019-06-18T16:51:00Z</dcterms:modified>
</cp:coreProperties>
</file>