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294" w:rsidRDefault="00C435E4" w:rsidP="00C435E4">
      <w:pPr>
        <w:tabs>
          <w:tab w:val="left" w:pos="5145"/>
        </w:tabs>
      </w:pPr>
      <w:r w:rsidRPr="00C435E4">
        <w:rPr>
          <w:rFonts w:hint="eastAsia"/>
          <w:b/>
        </w:rPr>
        <w:t>定位：</w:t>
      </w:r>
      <w:r>
        <w:rPr>
          <w:rFonts w:hint="eastAsia"/>
        </w:rPr>
        <w:t>为在校大学生提供便利的订餐服务，使得学生免于漫长的排队等待。</w:t>
      </w:r>
    </w:p>
    <w:p w:rsidR="00C435E4" w:rsidRPr="00C435E4" w:rsidRDefault="00C435E4" w:rsidP="00C435E4">
      <w:pPr>
        <w:tabs>
          <w:tab w:val="left" w:pos="5145"/>
        </w:tabs>
        <w:rPr>
          <w:b/>
        </w:rPr>
      </w:pPr>
      <w:r w:rsidRPr="00C435E4">
        <w:rPr>
          <w:rFonts w:hint="eastAsia"/>
          <w:b/>
        </w:rPr>
        <w:t>商业机会：</w:t>
      </w:r>
    </w:p>
    <w:p w:rsidR="00C435E4" w:rsidRDefault="00C435E4" w:rsidP="00C435E4">
      <w:pPr>
        <w:tabs>
          <w:tab w:val="left" w:pos="5145"/>
        </w:tabs>
      </w:pP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用户群主要是在校大学生，订餐需求和订餐区域都比较固定。消费群体也很大。</w:t>
      </w:r>
    </w:p>
    <w:p w:rsidR="00C435E4" w:rsidRDefault="00C435E4" w:rsidP="00C435E4">
      <w:pPr>
        <w:tabs>
          <w:tab w:val="left" w:pos="5145"/>
        </w:tabs>
      </w:pPr>
      <w:r>
        <w:t xml:space="preserve">2 </w:t>
      </w:r>
      <w:r>
        <w:rPr>
          <w:rFonts w:hint="eastAsia"/>
        </w:rPr>
        <w:t>整合附近的优质餐馆网络资源，和学生的需求对接，节省时间。</w:t>
      </w:r>
    </w:p>
    <w:p w:rsidR="00C435E4" w:rsidRDefault="00C435E4" w:rsidP="00C435E4">
      <w:pPr>
        <w:tabs>
          <w:tab w:val="left" w:pos="5145"/>
        </w:tabs>
        <w:rPr>
          <w:b/>
        </w:rPr>
      </w:pPr>
      <w:r w:rsidRPr="00C435E4">
        <w:rPr>
          <w:rFonts w:hint="eastAsia"/>
          <w:b/>
        </w:rPr>
        <w:t>商业模式：</w:t>
      </w:r>
    </w:p>
    <w:p w:rsidR="00C435E4" w:rsidRDefault="00627234" w:rsidP="00C435E4">
      <w:pPr>
        <w:tabs>
          <w:tab w:val="left" w:pos="5145"/>
        </w:tabs>
      </w:pPr>
      <w:r>
        <w:rPr>
          <w:rFonts w:hint="eastAsia"/>
        </w:rPr>
        <w:t>中介手续费</w:t>
      </w:r>
    </w:p>
    <w:p w:rsidR="00627234" w:rsidRPr="00C435E4" w:rsidRDefault="00627234" w:rsidP="00C435E4">
      <w:pPr>
        <w:tabs>
          <w:tab w:val="left" w:pos="5145"/>
        </w:tabs>
        <w:rPr>
          <w:rFonts w:hint="eastAsia"/>
        </w:rPr>
      </w:pPr>
      <w:r>
        <w:rPr>
          <w:rFonts w:hint="eastAsia"/>
        </w:rPr>
        <w:t>店铺推广费用</w:t>
      </w:r>
      <w:bookmarkStart w:id="0" w:name="_GoBack"/>
      <w:bookmarkEnd w:id="0"/>
    </w:p>
    <w:p w:rsidR="00C435E4" w:rsidRDefault="00C435E4" w:rsidP="00C435E4">
      <w:pPr>
        <w:tabs>
          <w:tab w:val="left" w:pos="5145"/>
        </w:tabs>
        <w:rPr>
          <w:rFonts w:hint="eastAsia"/>
        </w:rPr>
      </w:pPr>
      <w:r>
        <w:tab/>
      </w:r>
      <w:r>
        <w:tab/>
      </w:r>
    </w:p>
    <w:sectPr w:rsidR="00C435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E4"/>
    <w:rsid w:val="00627234"/>
    <w:rsid w:val="008A3513"/>
    <w:rsid w:val="00C435E4"/>
    <w:rsid w:val="00F4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A97E8"/>
  <w15:chartTrackingRefBased/>
  <w15:docId w15:val="{51AEA251-EACF-4E57-84B5-5DA32289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凯</dc:creator>
  <cp:keywords/>
  <dc:description/>
  <cp:lastModifiedBy>马 凯</cp:lastModifiedBy>
  <cp:revision>1</cp:revision>
  <dcterms:created xsi:type="dcterms:W3CDTF">2019-03-10T14:35:00Z</dcterms:created>
  <dcterms:modified xsi:type="dcterms:W3CDTF">2019-03-10T14:46:00Z</dcterms:modified>
</cp:coreProperties>
</file>