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b/>
          <w:color w:val="1F4E79"/>
          <w:sz w:val="48"/>
        </w:rPr>
        <w:t>Hướng dẫn deploy .NET API lên IIS bằng Jenkins</w:t>
      </w:r>
    </w:p>
    <w:p>
      <w:pPr>
        <w:jc w:val="center"/>
      </w:pPr>
      <w:r>
        <w:rPr>
          <w:i/>
          <w:sz w:val="26"/>
        </w:rPr>
        <w:t>Triển khai CommonAPI lên Windows IIS qua SSH/SCP</w:t>
      </w:r>
    </w:p>
    <w:p>
      <w:pPr>
        <w:jc w:val="center"/>
      </w:pPr>
      <w:r>
        <w:rPr>
          <w:sz w:val="20"/>
        </w:rPr>
        <w:t>Áp dụng cho .NET 8 API / Jenkins / Windows IIS hoặc Docker</w:t>
      </w:r>
    </w:p>
    <w:p>
      <w:r>
        <w:br w:type="page"/>
      </w:r>
    </w:p>
    <w:p>
      <w:pPr>
        <w:pStyle w:val="Heading1"/>
      </w:pPr>
      <w:r>
        <w:t>1. Mục tiêu và phạm vi</w:t>
      </w:r>
    </w:p>
    <w:p>
      <w:r>
        <w:t>Tài liệu này hướng dẫn triển khai lên IIS Windows Server theo kiểu thực tế, có thể áp dụng cho project CommonAPI hoặc các API .NET tương tự. Các ví dụ dùng tên CommonAPI, có thể đổi lại theo project thật.</w:t>
      </w:r>
    </w:p>
    <w:tbl>
      <w:tblPr>
        <w:tblStyle w:val="TableGrid"/>
        <w:tblW w:type="auto" w:w="0"/>
        <w:jc w:val="center"/>
        <w:tblLook w:firstColumn="1" w:firstRow="1" w:lastColumn="0" w:lastRow="0" w:noHBand="0" w:noVBand="1" w:val="04A0"/>
      </w:tblPr>
      <w:tblGrid>
        <w:gridCol w:w="5227"/>
        <w:gridCol w:w="5227"/>
      </w:tblGrid>
      <w:tr>
        <w:tc>
          <w:tcPr>
            <w:tcW w:type="dxa" w:w="5227"/>
            <w:shd w:fill="D9EAF7"/>
          </w:tcPr>
          <w:p>
            <w:r/>
            <w:r>
              <w:rPr>
                <w:b/>
                <w:sz w:val="18"/>
              </w:rPr>
              <w:t>Mục</w:t>
            </w:r>
          </w:p>
        </w:tc>
        <w:tc>
          <w:tcPr>
            <w:tcW w:type="dxa" w:w="5227"/>
            <w:shd w:fill="D9EAF7"/>
          </w:tcPr>
          <w:p>
            <w:r/>
            <w:r>
              <w:rPr>
                <w:b/>
                <w:sz w:val="18"/>
              </w:rPr>
              <w:t>Giá trị / Ghi chú</w:t>
            </w:r>
          </w:p>
        </w:tc>
      </w:tr>
      <w:tr>
        <w:tc>
          <w:tcPr>
            <w:tcW w:type="dxa" w:w="5227"/>
          </w:tcPr>
          <w:p>
            <w:r/>
            <w:r>
              <w:rPr>
                <w:b/>
                <w:sz w:val="18"/>
              </w:rPr>
              <w:t>Project ví dụ</w:t>
            </w:r>
          </w:p>
        </w:tc>
        <w:tc>
          <w:tcPr>
            <w:tcW w:type="dxa" w:w="5227"/>
          </w:tcPr>
          <w:p>
            <w:r/>
            <w:r>
              <w:rPr>
                <w:b w:val="0"/>
                <w:sz w:val="18"/>
              </w:rPr>
              <w:t>CommonAPI</w:t>
            </w:r>
          </w:p>
        </w:tc>
      </w:tr>
      <w:tr>
        <w:tc>
          <w:tcPr>
            <w:tcW w:type="dxa" w:w="5227"/>
          </w:tcPr>
          <w:p>
            <w:r/>
            <w:r>
              <w:rPr>
                <w:b/>
                <w:sz w:val="18"/>
              </w:rPr>
              <w:t>Framework</w:t>
            </w:r>
          </w:p>
        </w:tc>
        <w:tc>
          <w:tcPr>
            <w:tcW w:type="dxa" w:w="5227"/>
          </w:tcPr>
          <w:p>
            <w:r/>
            <w:r>
              <w:rPr>
                <w:b w:val="0"/>
                <w:sz w:val="18"/>
              </w:rPr>
              <w:t>.NET 8 / ASP.NET Core Web API</w:t>
            </w:r>
          </w:p>
        </w:tc>
      </w:tr>
      <w:tr>
        <w:tc>
          <w:tcPr>
            <w:tcW w:type="dxa" w:w="5227"/>
          </w:tcPr>
          <w:p>
            <w:r/>
            <w:r>
              <w:rPr>
                <w:b/>
                <w:sz w:val="18"/>
              </w:rPr>
              <w:t>Source code</w:t>
            </w:r>
          </w:p>
        </w:tc>
        <w:tc>
          <w:tcPr>
            <w:tcW w:type="dxa" w:w="5227"/>
          </w:tcPr>
          <w:p>
            <w:r/>
            <w:r>
              <w:rPr>
                <w:b w:val="0"/>
                <w:sz w:val="18"/>
              </w:rPr>
              <w:t>GitHub repository, branch main</w:t>
            </w:r>
          </w:p>
        </w:tc>
      </w:tr>
      <w:tr>
        <w:tc>
          <w:tcPr>
            <w:tcW w:type="dxa" w:w="5227"/>
          </w:tcPr>
          <w:p>
            <w:r/>
            <w:r>
              <w:rPr>
                <w:b/>
                <w:sz w:val="18"/>
              </w:rPr>
              <w:t>CI/CD</w:t>
            </w:r>
          </w:p>
        </w:tc>
        <w:tc>
          <w:tcPr>
            <w:tcW w:type="dxa" w:w="5227"/>
          </w:tcPr>
          <w:p>
            <w:r/>
            <w:r>
              <w:rPr>
                <w:b w:val="0"/>
                <w:sz w:val="18"/>
              </w:rPr>
              <w:t>Jenkins Pipeline</w:t>
            </w:r>
          </w:p>
        </w:tc>
      </w:tr>
      <w:tr>
        <w:tc>
          <w:tcPr>
            <w:tcW w:type="dxa" w:w="5227"/>
          </w:tcPr>
          <w:p>
            <w:r/>
            <w:r>
              <w:rPr>
                <w:b/>
                <w:sz w:val="18"/>
              </w:rPr>
              <w:t>Build output</w:t>
            </w:r>
          </w:p>
        </w:tc>
        <w:tc>
          <w:tcPr>
            <w:tcW w:type="dxa" w:w="5227"/>
          </w:tcPr>
          <w:p>
            <w:r/>
            <w:r>
              <w:rPr>
                <w:b w:val="0"/>
                <w:sz w:val="18"/>
              </w:rPr>
              <w:t>publish/ hoặc Docker image</w:t>
            </w:r>
          </w:p>
        </w:tc>
      </w:tr>
      <w:tr>
        <w:tc>
          <w:tcPr>
            <w:tcW w:type="dxa" w:w="5227"/>
          </w:tcPr>
          <w:p>
            <w:r/>
            <w:r>
              <w:rPr>
                <w:b/>
                <w:sz w:val="18"/>
              </w:rPr>
              <w:t>Biến thể deploy</w:t>
            </w:r>
          </w:p>
        </w:tc>
        <w:tc>
          <w:tcPr>
            <w:tcW w:type="dxa" w:w="5227"/>
          </w:tcPr>
          <w:p>
            <w:r/>
            <w:r>
              <w:rPr>
                <w:b w:val="0"/>
                <w:sz w:val="18"/>
              </w:rPr>
              <w:t>lên IIS Windows Server</w:t>
            </w:r>
          </w:p>
        </w:tc>
      </w:tr>
    </w:tbl>
    <w:p/>
    <w:tbl>
      <w:tblPr>
        <w:tblW w:type="auto" w:w="0"/>
        <w:jc w:val="center"/>
        <w:tblLook w:firstColumn="1" w:firstRow="1" w:lastColumn="0" w:lastRow="0" w:noHBand="0" w:noVBand="1" w:val="04A0"/>
      </w:tblPr>
      <w:tblGrid>
        <w:gridCol w:w="10454"/>
      </w:tblGrid>
      <w:tr>
        <w:tc>
          <w:tcPr>
            <w:tcW w:type="dxa" w:w="10454"/>
            <w:shd w:fill="EAF4FF"/>
          </w:tcPr>
          <w:p>
            <w:pPr>
              <w:spacing w:after="0"/>
            </w:pPr>
            <w:r>
              <w:rPr>
                <w:b/>
                <w:sz w:val="18"/>
              </w:rPr>
              <w:t xml:space="preserve">Lưu ý: </w:t>
            </w:r>
            <w:r>
              <w:rPr>
                <w:sz w:val="18"/>
              </w:rPr>
              <w:t>Trong log Jenkins gần nhất, restore/build/package đã chạy được; lỗi còn lại thuộc phần credential hoặc đường dẫn deploy. Vì vậy tài liệu tách rõ phần build và phần deploy để dễ test từng bước.</w:t>
            </w:r>
          </w:p>
        </w:tc>
      </w:tr>
    </w:tbl>
    <w:p/>
    <w:p>
      <w:pPr>
        <w:pStyle w:val="Heading1"/>
      </w:pPr>
      <w:r>
        <w:t>2. Mô hình triển khai</w:t>
      </w:r>
    </w:p>
    <w:p>
      <w:pPr>
        <w:pStyle w:val="CodeBlock"/>
        <w:spacing w:before="60" w:after="120"/>
        <w:shd w:fill="F2F2F2"/>
      </w:pPr>
      <w:r>
        <w:rPr>
          <w:rFonts w:ascii="Consolas" w:hAnsi="Consolas" w:eastAsia="Consolas"/>
          <w:sz w:val="15"/>
        </w:rPr>
        <w:t>Developer push code lên GitHub</w:t>
        <w:br/>
        <w:t xml:space="preserve">  -&gt; Jenkins checkout source</w:t>
        <w:br/>
        <w:t xml:space="preserve">  -&gt; dotnet restore / dotnet publish</w:t>
        <w:br/>
        <w:t xml:space="preserve">  -&gt; Nén publish thành api-build-&lt;BUILD_NUMBER&gt;.zip</w:t>
        <w:br/>
        <w:t xml:space="preserve">  -&gt; SSH/SCP copy ZIP sang Windows Server</w:t>
        <w:br/>
        <w:t xml:space="preserve">  -&gt; Stop IIS AppPool -&gt; giải nén -&gt; Start IIS AppPool</w:t>
        <w:br/>
        <w:t xml:space="preserve">  -&gt; Kiểm tra website/API hoạt động</w:t>
      </w:r>
    </w:p>
    <w:p>
      <w:pPr>
        <w:pStyle w:val="Heading1"/>
      </w:pPr>
      <w:r>
        <w:t>3. Chuẩn bị Windows IIS server</w:t>
      </w:r>
    </w:p>
    <w:p>
      <w:pPr>
        <w:pStyle w:val="Heading2"/>
      </w:pPr>
      <w:r>
        <w:t>3.1. Cài IIS và Hosting Bundle</w:t>
      </w:r>
    </w:p>
    <w:p>
      <w:r>
        <w:t>Server Windows cần IIS và ASP.NET Core Hosting Bundle đúng version. Với CommonAPI .NET 8, server cần .NET 8 Hosting Bundle.</w:t>
      </w:r>
    </w:p>
    <w:p>
      <w:pPr>
        <w:pStyle w:val="CodeBlock"/>
        <w:spacing w:before="60" w:after="120"/>
        <w:shd w:fill="F2F2F2"/>
      </w:pPr>
      <w:r>
        <w:rPr>
          <w:rFonts w:ascii="Consolas" w:hAnsi="Consolas" w:eastAsia="Consolas"/>
          <w:sz w:val="15"/>
        </w:rPr>
        <w:t># Kiểm tra .NET runtime trên Windows server</w:t>
        <w:br/>
        <w:t>dotnet --info</w:t>
        <w:br/>
        <w:br/>
        <w:t># Kiểm tra AppPool IIS</w:t>
        <w:br/>
        <w:t>C:\Windows\System32\inetsrv\appcmd.exe list apppool</w:t>
      </w:r>
    </w:p>
    <w:p>
      <w:pPr>
        <w:pStyle w:val="Heading2"/>
      </w:pPr>
      <w:r>
        <w:t>3.2. Tạo thư mục deploy</w:t>
      </w:r>
    </w:p>
    <w:p>
      <w:r>
        <w:t>Nên thống nhất một thư mục deploy. Trong trao đổi trước, thư mục đúng là D:\jenkins_workspace, có chữ s.</w:t>
      </w:r>
    </w:p>
    <w:p>
      <w:pPr>
        <w:pStyle w:val="CodeBlock"/>
        <w:spacing w:before="60" w:after="120"/>
        <w:shd w:fill="F2F2F2"/>
      </w:pPr>
      <w:r>
        <w:rPr>
          <w:rFonts w:ascii="Consolas" w:hAnsi="Consolas" w:eastAsia="Consolas"/>
          <w:sz w:val="15"/>
        </w:rPr>
        <w:t>D:\jenkins_workspace\CommonAPI</w:t>
        <w:br/>
        <w:t>D:\jenkins_workspace\scripts</w:t>
      </w:r>
    </w:p>
    <w:tbl>
      <w:tblPr>
        <w:tblW w:type="auto" w:w="0"/>
        <w:jc w:val="center"/>
        <w:tblLook w:firstColumn="1" w:firstRow="1" w:lastColumn="0" w:lastRow="0" w:noHBand="0" w:noVBand="1" w:val="04A0"/>
      </w:tblPr>
      <w:tblGrid>
        <w:gridCol w:w="10454"/>
      </w:tblGrid>
      <w:tr>
        <w:tc>
          <w:tcPr>
            <w:tcW w:type="dxa" w:w="10454"/>
            <w:shd w:fill="EAF4FF"/>
          </w:tcPr>
          <w:p>
            <w:pPr>
              <w:spacing w:after="0"/>
            </w:pPr>
            <w:r>
              <w:rPr>
                <w:b/>
                <w:sz w:val="18"/>
              </w:rPr>
              <w:t xml:space="preserve">Lưu ý: </w:t>
            </w:r>
            <w:r>
              <w:rPr>
                <w:sz w:val="18"/>
              </w:rPr>
              <w:t>Nếu pipeline dùng D:/jenkin_workspace/ nhưng server thật là D:/jenkins_workspace/ thì deploy sẽ báo cannot find the path specified. Phải sửa đúng tên thư mục.</w:t>
            </w:r>
          </w:p>
        </w:tc>
      </w:tr>
    </w:tbl>
    <w:p/>
    <w:p>
      <w:pPr>
        <w:pStyle w:val="Heading2"/>
      </w:pPr>
      <w:r>
        <w:t>3.3. Tạo IIS site và AppPool</w:t>
      </w:r>
    </w:p>
    <w:p>
      <w:pPr>
        <w:pStyle w:val="CodeBlock"/>
        <w:spacing w:before="60" w:after="120"/>
        <w:shd w:fill="F2F2F2"/>
      </w:pPr>
      <w:r>
        <w:rPr>
          <w:rFonts w:ascii="Consolas" w:hAnsi="Consolas" w:eastAsia="Consolas"/>
          <w:sz w:val="15"/>
        </w:rPr>
        <w:t># Tạo AppPool bằng PowerShell hoặc IIS Manager</w:t>
        <w:br/>
        <w:t>&amp; 'C:\Windows\System32\inetsrv\appcmd.exe' add apppool /name:'CommonAPI'</w:t>
        <w:br/>
        <w:br/>
        <w:t># Tạo site ví dụ nếu chưa có</w:t>
        <w:br/>
        <w:t>&amp; 'C:\Windows\System32\inetsrv\appcmd.exe' add site /name:'CommonAPI' /bindings:http/*:80:api.local /physicalPath:'D:\jenkins_workspace\CommonAPI'</w:t>
      </w:r>
    </w:p>
    <w:p>
      <w:r>
        <w:t>Trong IIS Manager, cấu hình AppPool theo chuẩn ASP.NET Core. Thường có thể để No Managed Code vì app chạy qua ASP.NET Core Module.</w:t>
      </w:r>
    </w:p>
    <w:p>
      <w:pPr>
        <w:pStyle w:val="Heading2"/>
      </w:pPr>
      <w:r>
        <w:t>3.4. Mở SSH trên Windows server</w:t>
      </w:r>
    </w:p>
    <w:p>
      <w:pPr>
        <w:pStyle w:val="CodeBlock"/>
        <w:spacing w:before="60" w:after="120"/>
        <w:shd w:fill="F2F2F2"/>
      </w:pPr>
      <w:r>
        <w:rPr>
          <w:rFonts w:ascii="Consolas" w:hAnsi="Consolas" w:eastAsia="Consolas"/>
          <w:sz w:val="15"/>
        </w:rPr>
        <w:t>Get-WindowsCapability -Online | Where-Object Name -like 'OpenSSH.Server*'</w:t>
        <w:br/>
        <w:t>Add-WindowsCapability -Online -Name OpenSSH.Server~~~~0.0.1.0</w:t>
        <w:br/>
        <w:t>Start-Service sshd</w:t>
        <w:br/>
        <w:t>Set-Service -Name sshd -StartupType Automatic</w:t>
        <w:br/>
        <w:t>New-NetFirewallRule -Name sshd -DisplayName 'OpenSSH Server' -Enabled True -Direction Inbound -Protocol TCP -Action Allow -LocalPort 22</w:t>
      </w:r>
    </w:p>
    <w:p>
      <w:pPr>
        <w:pStyle w:val="Heading1"/>
      </w:pPr>
      <w:r>
        <w:t>4. Tạo deploy user và phân quyền</w:t>
      </w:r>
    </w:p>
    <w:p>
      <w:r>
        <w:t>Tạo user chuyên dùng cho Jenkins, ví dụ deployuser. Không nên dùng tài khoản cá nhân hoặc Administrator chính nếu không cần thiết.</w:t>
      </w:r>
    </w:p>
    <w:p>
      <w:pPr>
        <w:pStyle w:val="CodeBlock"/>
        <w:spacing w:before="60" w:after="120"/>
        <w:shd w:fill="F2F2F2"/>
      </w:pPr>
      <w:r>
        <w:rPr>
          <w:rFonts w:ascii="Consolas" w:hAnsi="Consolas" w:eastAsia="Consolas"/>
          <w:sz w:val="15"/>
        </w:rPr>
        <w:t>net user deployuser StrongPasswordHere /add</w:t>
        <w:br/>
        <w:t>icacls D:\jenkins_workspace /grant deployuser:(OI)(CI)M /T</w:t>
        <w:br/>
        <w:br/>
        <w:t># Nếu cần stop/start AppPool bằng appcmd, user cần quyền IIS phù hợp.</w:t>
        <w:br/>
        <w:t># Cách đơn giản trong môi trường nội bộ:</w:t>
        <w:br/>
        <w:t>net localgroup Administrators deployuser /add</w:t>
      </w:r>
    </w:p>
    <w:tbl>
      <w:tblPr>
        <w:tblW w:type="auto" w:w="0"/>
        <w:jc w:val="center"/>
        <w:tblLook w:firstColumn="1" w:firstRow="1" w:lastColumn="0" w:lastRow="0" w:noHBand="0" w:noVBand="1" w:val="04A0"/>
      </w:tblPr>
      <w:tblGrid>
        <w:gridCol w:w="10454"/>
      </w:tblGrid>
      <w:tr>
        <w:tc>
          <w:tcPr>
            <w:tcW w:type="dxa" w:w="10454"/>
            <w:shd w:fill="EAF4FF"/>
          </w:tcPr>
          <w:p>
            <w:pPr>
              <w:spacing w:after="0"/>
            </w:pPr>
            <w:r>
              <w:rPr>
                <w:b/>
                <w:sz w:val="18"/>
              </w:rPr>
              <w:t xml:space="preserve">Lưu ý: </w:t>
            </w:r>
            <w:r>
              <w:rPr>
                <w:sz w:val="18"/>
              </w:rPr>
              <w:t>Thêm deployuser vào Administrators là dễ nhất nhưng không phải cách bảo mật nhất. Với production nghiêm túc, nên phân quyền tối thiểu.</w:t>
            </w:r>
          </w:p>
        </w:tc>
      </w:tr>
    </w:tbl>
    <w:p/>
    <w:p>
      <w:pPr>
        <w:pStyle w:val="Heading1"/>
      </w:pPr>
      <w:r>
        <w:t>5. Test SSH/SCP bằng PowerShell</w:t>
      </w:r>
    </w:p>
    <w:p>
      <w:pPr>
        <w:pStyle w:val="CodeBlock"/>
        <w:spacing w:before="60" w:after="120"/>
        <w:shd w:fill="F2F2F2"/>
      </w:pPr>
      <w:r>
        <w:rPr>
          <w:rFonts w:ascii="Consolas" w:hAnsi="Consolas" w:eastAsia="Consolas"/>
          <w:sz w:val="15"/>
        </w:rPr>
        <w:t>ssh deployuser@192.168.90.164 "whoami"</w:t>
        <w:br/>
        <w:t>ssh deployuser@192.168.90.164 "cmd /c dir D:\"</w:t>
        <w:br/>
        <w:t>ssh deployuser@192.168.90.164 "cmd /c echo hello from ssh &gt; D:\jenkins_workspace\test_from_ssh.txt"</w:t>
        <w:br/>
        <w:t>ssh deployuser@192.168.90.164 "cmd /c type D:\jenkins_workspace\test_from_ssh.txt"</w:t>
      </w:r>
    </w:p>
    <w:p>
      <w:r>
        <w:t>Nếu bị The system cannot find the path specified thì kiểm tra tên folder. Nếu bị Access denied thì user chưa đủ quyền ghi.</w:t>
      </w:r>
    </w:p>
    <w:p>
      <w:pPr>
        <w:pStyle w:val="Heading1"/>
      </w:pPr>
      <w:r>
        <w:t>6. Jenkins Credentials</w:t>
      </w:r>
    </w:p>
    <w:p>
      <w:r>
        <w:t>Vào Jenkins: Manage Jenkins -&gt; Credentials -&gt; System -&gt; Global credentials -&gt; Add Credentials.</w:t>
      </w:r>
    </w:p>
    <w:tbl>
      <w:tblPr>
        <w:tblStyle w:val="TableGrid"/>
        <w:tblW w:type="auto" w:w="0"/>
        <w:jc w:val="center"/>
        <w:tblLook w:firstColumn="1" w:firstRow="1" w:lastColumn="0" w:lastRow="0" w:noHBand="0" w:noVBand="1" w:val="04A0"/>
      </w:tblPr>
      <w:tblGrid>
        <w:gridCol w:w="5227"/>
        <w:gridCol w:w="5227"/>
      </w:tblGrid>
      <w:tr>
        <w:tc>
          <w:tcPr>
            <w:tcW w:type="dxa" w:w="5227"/>
            <w:shd w:fill="D9EAF7"/>
          </w:tcPr>
          <w:p>
            <w:r/>
            <w:r>
              <w:rPr>
                <w:b/>
                <w:sz w:val="18"/>
              </w:rPr>
              <w:t>Mục</w:t>
            </w:r>
          </w:p>
        </w:tc>
        <w:tc>
          <w:tcPr>
            <w:tcW w:type="dxa" w:w="5227"/>
            <w:shd w:fill="D9EAF7"/>
          </w:tcPr>
          <w:p>
            <w:r/>
            <w:r>
              <w:rPr>
                <w:b/>
                <w:sz w:val="18"/>
              </w:rPr>
              <w:t>Giá trị / Ghi chú</w:t>
            </w:r>
          </w:p>
        </w:tc>
      </w:tr>
      <w:tr>
        <w:tc>
          <w:tcPr>
            <w:tcW w:type="dxa" w:w="5227"/>
          </w:tcPr>
          <w:p>
            <w:r/>
            <w:r>
              <w:rPr>
                <w:b/>
                <w:sz w:val="18"/>
              </w:rPr>
              <w:t>Kind</w:t>
            </w:r>
          </w:p>
        </w:tc>
        <w:tc>
          <w:tcPr>
            <w:tcW w:type="dxa" w:w="5227"/>
          </w:tcPr>
          <w:p>
            <w:r/>
            <w:r>
              <w:rPr>
                <w:b w:val="0"/>
                <w:sz w:val="18"/>
              </w:rPr>
              <w:t>Username with password</w:t>
            </w:r>
          </w:p>
        </w:tc>
      </w:tr>
      <w:tr>
        <w:tc>
          <w:tcPr>
            <w:tcW w:type="dxa" w:w="5227"/>
          </w:tcPr>
          <w:p>
            <w:r/>
            <w:r>
              <w:rPr>
                <w:b/>
                <w:sz w:val="18"/>
              </w:rPr>
              <w:t>Scope</w:t>
            </w:r>
          </w:p>
        </w:tc>
        <w:tc>
          <w:tcPr>
            <w:tcW w:type="dxa" w:w="5227"/>
          </w:tcPr>
          <w:p>
            <w:r/>
            <w:r>
              <w:rPr>
                <w:b w:val="0"/>
                <w:sz w:val="18"/>
              </w:rPr>
              <w:t>Global</w:t>
            </w:r>
          </w:p>
        </w:tc>
      </w:tr>
      <w:tr>
        <w:tc>
          <w:tcPr>
            <w:tcW w:type="dxa" w:w="5227"/>
          </w:tcPr>
          <w:p>
            <w:r/>
            <w:r>
              <w:rPr>
                <w:b/>
                <w:sz w:val="18"/>
              </w:rPr>
              <w:t>Username</w:t>
            </w:r>
          </w:p>
        </w:tc>
        <w:tc>
          <w:tcPr>
            <w:tcW w:type="dxa" w:w="5227"/>
          </w:tcPr>
          <w:p>
            <w:r/>
            <w:r>
              <w:rPr>
                <w:b w:val="0"/>
                <w:sz w:val="18"/>
              </w:rPr>
              <w:t>deployuser</w:t>
            </w:r>
          </w:p>
        </w:tc>
      </w:tr>
      <w:tr>
        <w:tc>
          <w:tcPr>
            <w:tcW w:type="dxa" w:w="5227"/>
          </w:tcPr>
          <w:p>
            <w:r/>
            <w:r>
              <w:rPr>
                <w:b/>
                <w:sz w:val="18"/>
              </w:rPr>
              <w:t>Password</w:t>
            </w:r>
          </w:p>
        </w:tc>
        <w:tc>
          <w:tcPr>
            <w:tcW w:type="dxa" w:w="5227"/>
          </w:tcPr>
          <w:p>
            <w:r/>
            <w:r>
              <w:rPr>
                <w:b w:val="0"/>
                <w:sz w:val="18"/>
              </w:rPr>
              <w:t>mật khẩu của deployuser</w:t>
            </w:r>
          </w:p>
        </w:tc>
      </w:tr>
      <w:tr>
        <w:tc>
          <w:tcPr>
            <w:tcW w:type="dxa" w:w="5227"/>
          </w:tcPr>
          <w:p>
            <w:r/>
            <w:r>
              <w:rPr>
                <w:b/>
                <w:sz w:val="18"/>
              </w:rPr>
              <w:t>ID</w:t>
            </w:r>
          </w:p>
        </w:tc>
        <w:tc>
          <w:tcPr>
            <w:tcW w:type="dxa" w:w="5227"/>
          </w:tcPr>
          <w:p>
            <w:r/>
            <w:r>
              <w:rPr>
                <w:b w:val="0"/>
                <w:sz w:val="18"/>
              </w:rPr>
              <w:t>windows_local_iis_deployuser_pwd</w:t>
            </w:r>
          </w:p>
        </w:tc>
      </w:tr>
      <w:tr>
        <w:tc>
          <w:tcPr>
            <w:tcW w:type="dxa" w:w="5227"/>
          </w:tcPr>
          <w:p>
            <w:r/>
            <w:r>
              <w:rPr>
                <w:b/>
                <w:sz w:val="18"/>
              </w:rPr>
              <w:t>Description</w:t>
            </w:r>
          </w:p>
        </w:tc>
        <w:tc>
          <w:tcPr>
            <w:tcW w:type="dxa" w:w="5227"/>
          </w:tcPr>
          <w:p>
            <w:r/>
            <w:r>
              <w:rPr>
                <w:b w:val="0"/>
                <w:sz w:val="18"/>
              </w:rPr>
              <w:t>Deploy user for local Windows IIS</w:t>
            </w:r>
          </w:p>
        </w:tc>
      </w:tr>
    </w:tbl>
    <w:p/>
    <w:tbl>
      <w:tblPr>
        <w:tblW w:type="auto" w:w="0"/>
        <w:jc w:val="center"/>
        <w:tblLook w:firstColumn="1" w:firstRow="1" w:lastColumn="0" w:lastRow="0" w:noHBand="0" w:noVBand="1" w:val="04A0"/>
      </w:tblPr>
      <w:tblGrid>
        <w:gridCol w:w="10454"/>
      </w:tblGrid>
      <w:tr>
        <w:tc>
          <w:tcPr>
            <w:tcW w:type="dxa" w:w="10454"/>
            <w:shd w:fill="EAF4FF"/>
          </w:tcPr>
          <w:p>
            <w:pPr>
              <w:spacing w:after="0"/>
            </w:pPr>
            <w:r>
              <w:rPr>
                <w:b/>
                <w:sz w:val="18"/>
              </w:rPr>
              <w:t xml:space="preserve">Lưu ý: </w:t>
            </w:r>
            <w:r>
              <w:rPr>
                <w:sz w:val="18"/>
              </w:rPr>
              <w:t>Pipeline đọc theo trường ID, không phải Name hoặc Description. Nếu credential nằm trong User credentials thay vì System/Global, job có thể báo Could not find credentials entry.</w:t>
            </w:r>
          </w:p>
        </w:tc>
      </w:tr>
    </w:tbl>
    <w:p/>
    <w:p>
      <w:pPr>
        <w:pStyle w:val="Heading1"/>
      </w:pPr>
      <w:r>
        <w:t>7. Jenkinsfile mẫu deploy IIS</w:t>
      </w:r>
    </w:p>
    <w:p>
      <w:pPr>
        <w:pStyle w:val="CodeBlock"/>
        <w:spacing w:before="60" w:after="120"/>
        <w:shd w:fill="F2F2F2"/>
      </w:pPr>
      <w:r>
        <w:rPr>
          <w:rFonts w:ascii="Consolas" w:hAnsi="Consolas" w:eastAsia="Consolas"/>
          <w:sz w:val="15"/>
        </w:rPr>
        <w:t>pipeline {</w:t>
        <w:br/>
        <w:t xml:space="preserve">  agent any</w:t>
        <w:br/>
        <w:t xml:space="preserve">  options { timestamps() }</w:t>
        <w:br/>
        <w:br/>
        <w:t xml:space="preserve">  environment {</w:t>
        <w:br/>
        <w:t xml:space="preserve">    ZIP_NAME = "api-build-${BUILD_NUMBER}.zip"</w:t>
        <w:br/>
        <w:t xml:space="preserve">    BUILD_DIR = "builds"</w:t>
        <w:br/>
        <w:t xml:space="preserve">    PROJECT_DIR = "."</w:t>
        <w:br/>
        <w:t xml:space="preserve">    CSPROJ = "CommonAPI.csproj"</w:t>
        <w:br/>
        <w:t xml:space="preserve">    DEPLOY_DIR = 'D:/jenkins_workspace/'</w:t>
        <w:br/>
        <w:t xml:space="preserve">    LIVE_SERVER = "192.168.90.164"</w:t>
        <w:br/>
        <w:t xml:space="preserve">    DEPLOY_FOLDER_NAME = "CommonAPI"</w:t>
        <w:br/>
        <w:t xml:space="preserve">    APP_POOL = "CommonAPI"</w:t>
        <w:br/>
        <w:t xml:space="preserve">  }</w:t>
        <w:br/>
        <w:br/>
        <w:t xml:space="preserve">  parameters {</w:t>
        <w:br/>
        <w:t xml:space="preserve">    booleanParam(name: 'K_RUN_DEPLOY', defaultValue: false, description: 'Chỉ deploy lại, không build')</w:t>
        <w:br/>
        <w:t xml:space="preserve">    string(name: 'K_BUILD_NUMBER', defaultValue: '', description: 'Chọn build version muốn deploy nếu có')</w:t>
        <w:br/>
        <w:t xml:space="preserve">  }</w:t>
        <w:br/>
        <w:br/>
        <w:t xml:space="preserve">  stages {</w:t>
        <w:br/>
        <w:t xml:space="preserve">    stage('Checkout') {</w:t>
        <w:br/>
        <w:t xml:space="preserve">      when { expression { !params.K_RUN_DEPLOY } }</w:t>
        <w:br/>
        <w:t xml:space="preserve">      steps {</w:t>
        <w:br/>
        <w:t xml:space="preserve">        git branch: 'main', credentialsId: 'github-api-common', url: 'https://github.com/LocSinhVay/api_commom.git'</w:t>
        <w:br/>
        <w:t xml:space="preserve">      }</w:t>
        <w:br/>
        <w:t xml:space="preserve">    }</w:t>
        <w:br/>
        <w:br/>
        <w:t xml:space="preserve">    stage('Debug Workspace') {</w:t>
        <w:br/>
        <w:t xml:space="preserve">      when { expression { !params.K_RUN_DEPLOY } }</w:t>
        <w:br/>
        <w:t xml:space="preserve">      steps { sh 'pwd &amp;&amp; ls -la &amp;&amp; find . -maxdepth 3 -name "*.csproj"' }</w:t>
        <w:br/>
        <w:t xml:space="preserve">    }</w:t>
        <w:br/>
        <w:br/>
        <w:t xml:space="preserve">    stage('Restore') {</w:t>
        <w:br/>
        <w:t xml:space="preserve">      when { expression { !params.K_RUN_DEPLOY } }</w:t>
        <w:br/>
        <w:t xml:space="preserve">      steps { dir("${env.PROJECT_DIR}") { sh 'dotnet clean "${CSPROJ}" || true; dotnet restore "${CSPROJ}"' } }</w:t>
        <w:br/>
        <w:t xml:space="preserve">    }</w:t>
        <w:br/>
        <w:br/>
        <w:t xml:space="preserve">    stage('Build') {</w:t>
        <w:br/>
        <w:t xml:space="preserve">      when { expression { !params.K_RUN_DEPLOY } }</w:t>
        <w:br/>
        <w:t xml:space="preserve">      steps { dir("${env.PROJECT_DIR}") { sh 'rm -rf publish; dotnet publish "${CSPROJ}" -c Release -o publish' } }</w:t>
        <w:br/>
        <w:t xml:space="preserve">    }</w:t>
        <w:br/>
        <w:br/>
        <w:t xml:space="preserve">    stage('Package to ZIP') {</w:t>
        <w:br/>
        <w:t xml:space="preserve">      when { expression { !params.K_RUN_DEPLOY } }</w:t>
        <w:br/>
        <w:t xml:space="preserve">      steps { sh 'rm -rf "${BUILD_DIR}"; mkdir -p "${BUILD_DIR}"; cd "${PROJECT_DIR}/publish"; zip -r "../../${BUILD_DIR}/${ZIP_NAME}" .' }</w:t>
        <w:br/>
        <w:t xml:space="preserve">    }</w:t>
        <w:br/>
        <w:br/>
        <w:t xml:space="preserve">    stage('Prepare Artifact') {</w:t>
        <w:br/>
        <w:t xml:space="preserve">      steps {</w:t>
        <w:br/>
        <w:t xml:space="preserve">        script {</w:t>
        <w:br/>
        <w:t xml:space="preserve">          def raw = (params.K_BUILD_NUMBER ?: '').toString().trim()</w:t>
        <w:br/>
        <w:t xml:space="preserve">          Integer k = raw.isInteger() ? raw.toInteger() : null</w:t>
        <w:br/>
        <w:t xml:space="preserve">          def pattern = (k != null) ? "*-${k}.zip" : "*.zip"</w:t>
        <w:br/>
        <w:t xml:space="preserve">          env.ZIP = sh(script: "cd '${BUILD_DIR}' &amp;&amp; ls -1 ${pattern} 2&gt;/dev/null | sort -V | tail -n1", returnStdout: true).trim()</w:t>
        <w:br/>
        <w:t xml:space="preserve">          if (!env.ZIP) { error "Không tìm thấy file ZIP trong ${BUILD_DIR}" }</w:t>
        <w:br/>
        <w:t xml:space="preserve">          env.ZIP_PATH = "${BUILD_DIR}/${env.ZIP}"</w:t>
        <w:br/>
        <w:t xml:space="preserve">        }</w:t>
        <w:br/>
        <w:t xml:space="preserve">        archiveArtifacts artifacts: "${BUILD_DIR}/*.zip", fingerprint: true</w:t>
        <w:br/>
        <w:t xml:space="preserve">      }</w:t>
        <w:br/>
        <w:t xml:space="preserve">    }</w:t>
        <w:br/>
        <w:br/>
        <w:t xml:space="preserve">    stage('Deploy') {</w:t>
        <w:br/>
        <w:t xml:space="preserve">      steps {</w:t>
        <w:br/>
        <w:t xml:space="preserve">        script { env.ZIP_BASENAME = sh(script: "basename '${env.ZIP_PATH}'", returnStdout: true).trim() }</w:t>
        <w:br/>
        <w:t xml:space="preserve">        withCredentials([usernamePassword(credentialsId: 'windows_local_iis_deployuser_pwd', usernameVariable: 'USR', passwordVariable: 'PASS')]) {</w:t>
        <w:br/>
        <w:t xml:space="preserve">          sh '''</w:t>
        <w:br/>
        <w:t xml:space="preserve">            export SSHPASS="$PASS"</w:t>
        <w:br/>
        <w:t xml:space="preserve">            sshpass -e ssh -o StrictHostKeyChecking=no -o PreferredAuthentications=password "$USR@$LIVE_SERVER" powershell -NoProfile -Command "&amp; 'C:\Windows\System32\inetsrv\appcmd.exe' stop apppool /apppool.name:'$APP_POOL'"</w:t>
        <w:br/>
        <w:t xml:space="preserve">            sshpass -e ssh -o StrictHostKeyChecking=no -o PreferredAuthentications=password "$USR@$LIVE_SERVER" powershell -NoProfile -Command "New-Item -ItemType Directory -Path '$DEPLOY_DIR$DEPLOY_FOLDER_NAME' -Force"</w:t>
        <w:br/>
        <w:t xml:space="preserve">            sshpass -e scp -o StrictHostKeyChecking=no -o PreferredAuthentications=password "$ZIP_PATH" "$USR@$LIVE_SERVER:$DEPLOY_DIR"</w:t>
        <w:br/>
        <w:t xml:space="preserve">            sshpass -e ssh -o StrictHostKeyChecking=no -o PreferredAuthentications=password "$USR@$LIVE_SERVER" powershell -NoProfile -Command "Get-ChildItem -Path '$DEPLOY_DIR$DEPLOY_FOLDER_NAME' -Force | Where-Object { \$_.Name -ne 'wwwroot' } | Remove-Item -Recurse -Force"</w:t>
        <w:br/>
        <w:t xml:space="preserve">            sshpass -e ssh -o StrictHostKeyChecking=no -o PreferredAuthentications=password "$USR@$LIVE_SERVER" "7z x -y "$DEPLOY_DIR$ZIP_BASENAME" -o"$DEPLOY_DIR$DEPLOY_FOLDER_NAME""</w:t>
        <w:br/>
        <w:t xml:space="preserve">            sshpass -e ssh -o StrictHostKeyChecking=no -o PreferredAuthentications=password "$USR@$LIVE_SERVER" powershell -NoProfile -Command "Remove-Item '$DEPLOY_DIR$ZIP_BASENAME' -Force"</w:t>
        <w:br/>
        <w:t xml:space="preserve">            sshpass -e ssh -o StrictHostKeyChecking=no -o PreferredAuthentications=password "$USR@$LIVE_SERVER" powershell -NoProfile -Command "&amp; 'C:\Windows\System32\inetsrv\appcmd.exe' start apppool /apppool.name:'$APP_POOL'"</w:t>
        <w:br/>
        <w:t xml:space="preserve">          '''</w:t>
        <w:br/>
        <w:t xml:space="preserve">        }</w:t>
        <w:br/>
        <w:t xml:space="preserve">      }</w:t>
        <w:br/>
        <w:t xml:space="preserve">    }</w:t>
        <w:br/>
        <w:t xml:space="preserve">  }</w:t>
        <w:br/>
        <w:t>}</w:t>
      </w:r>
    </w:p>
    <w:tbl>
      <w:tblPr>
        <w:tblW w:type="auto" w:w="0"/>
        <w:jc w:val="center"/>
        <w:tblLook w:firstColumn="1" w:firstRow="1" w:lastColumn="0" w:lastRow="0" w:noHBand="0" w:noVBand="1" w:val="04A0"/>
      </w:tblPr>
      <w:tblGrid>
        <w:gridCol w:w="10454"/>
      </w:tblGrid>
      <w:tr>
        <w:tc>
          <w:tcPr>
            <w:tcW w:type="dxa" w:w="10454"/>
            <w:shd w:fill="EAF4FF"/>
          </w:tcPr>
          <w:p>
            <w:pPr>
              <w:spacing w:after="0"/>
            </w:pPr>
            <w:r>
              <w:rPr>
                <w:b/>
                <w:sz w:val="18"/>
              </w:rPr>
              <w:t xml:space="preserve">Lưu ý: </w:t>
            </w:r>
            <w:r>
              <w:rPr>
                <w:sz w:val="18"/>
              </w:rPr>
              <w:t>Nếu dùng biến CD_FOLDER = "." thì khi chạy shell phải viết cd ${CD_FOLDER}; không viết ${CD_FOLDER} riêng lẻ vì dấu . trong shell có nghĩa là source script.</w:t>
            </w:r>
          </w:p>
        </w:tc>
      </w:tr>
    </w:tbl>
    <w:p/>
    <w:p>
      <w:pPr>
        <w:pStyle w:val="Heading1"/>
      </w:pPr>
      <w:r>
        <w:t>8. Domain thật và SSL trên IIS</w:t>
      </w:r>
    </w:p>
    <w:tbl>
      <w:tblPr>
        <w:tblStyle w:val="TableGrid"/>
        <w:tblW w:type="auto" w:w="0"/>
        <w:jc w:val="center"/>
        <w:tblLook w:firstColumn="1" w:firstRow="1" w:lastColumn="0" w:lastRow="0" w:noHBand="0" w:noVBand="1" w:val="04A0"/>
      </w:tblPr>
      <w:tblGrid>
        <w:gridCol w:w="5227"/>
        <w:gridCol w:w="5227"/>
      </w:tblGrid>
      <w:tr>
        <w:tc>
          <w:tcPr>
            <w:tcW w:type="dxa" w:w="5227"/>
            <w:shd w:fill="D9EAF7"/>
          </w:tcPr>
          <w:p>
            <w:r/>
            <w:r>
              <w:rPr>
                <w:b/>
                <w:sz w:val="18"/>
              </w:rPr>
              <w:t>Mục</w:t>
            </w:r>
          </w:p>
        </w:tc>
        <w:tc>
          <w:tcPr>
            <w:tcW w:type="dxa" w:w="5227"/>
            <w:shd w:fill="D9EAF7"/>
          </w:tcPr>
          <w:p>
            <w:r/>
            <w:r>
              <w:rPr>
                <w:b/>
                <w:sz w:val="18"/>
              </w:rPr>
              <w:t>Giá trị / Ghi chú</w:t>
            </w:r>
          </w:p>
        </w:tc>
      </w:tr>
      <w:tr>
        <w:tc>
          <w:tcPr>
            <w:tcW w:type="dxa" w:w="5227"/>
          </w:tcPr>
          <w:p>
            <w:r/>
            <w:r>
              <w:rPr>
                <w:b/>
                <w:sz w:val="18"/>
              </w:rPr>
              <w:t>DNS</w:t>
            </w:r>
          </w:p>
        </w:tc>
        <w:tc>
          <w:tcPr>
            <w:tcW w:type="dxa" w:w="5227"/>
          </w:tcPr>
          <w:p>
            <w:r/>
            <w:r>
              <w:rPr>
                <w:b w:val="0"/>
                <w:sz w:val="18"/>
              </w:rPr>
              <w:t>A record: api.yourdomain.com -&gt; public IP</w:t>
            </w:r>
          </w:p>
        </w:tc>
      </w:tr>
      <w:tr>
        <w:tc>
          <w:tcPr>
            <w:tcW w:type="dxa" w:w="5227"/>
          </w:tcPr>
          <w:p>
            <w:r/>
            <w:r>
              <w:rPr>
                <w:b/>
                <w:sz w:val="18"/>
              </w:rPr>
              <w:t>Router/NAT</w:t>
            </w:r>
          </w:p>
        </w:tc>
        <w:tc>
          <w:tcPr>
            <w:tcW w:type="dxa" w:w="5227"/>
          </w:tcPr>
          <w:p>
            <w:r/>
            <w:r>
              <w:rPr>
                <w:b w:val="0"/>
                <w:sz w:val="18"/>
              </w:rPr>
              <w:t>Forward 80/443 về IP nội bộ 192.168.90.164</w:t>
            </w:r>
          </w:p>
        </w:tc>
      </w:tr>
      <w:tr>
        <w:tc>
          <w:tcPr>
            <w:tcW w:type="dxa" w:w="5227"/>
          </w:tcPr>
          <w:p>
            <w:r/>
            <w:r>
              <w:rPr>
                <w:b/>
                <w:sz w:val="18"/>
              </w:rPr>
              <w:t>Windows Firewall</w:t>
            </w:r>
          </w:p>
        </w:tc>
        <w:tc>
          <w:tcPr>
            <w:tcW w:type="dxa" w:w="5227"/>
          </w:tcPr>
          <w:p>
            <w:r/>
            <w:r>
              <w:rPr>
                <w:b w:val="0"/>
                <w:sz w:val="18"/>
              </w:rPr>
              <w:t>Mở port 80 và 443</w:t>
            </w:r>
          </w:p>
        </w:tc>
      </w:tr>
      <w:tr>
        <w:tc>
          <w:tcPr>
            <w:tcW w:type="dxa" w:w="5227"/>
          </w:tcPr>
          <w:p>
            <w:r/>
            <w:r>
              <w:rPr>
                <w:b/>
                <w:sz w:val="18"/>
              </w:rPr>
              <w:t>IIS Binding</w:t>
            </w:r>
          </w:p>
        </w:tc>
        <w:tc>
          <w:tcPr>
            <w:tcW w:type="dxa" w:w="5227"/>
          </w:tcPr>
          <w:p>
            <w:r/>
            <w:r>
              <w:rPr>
                <w:b w:val="0"/>
                <w:sz w:val="18"/>
              </w:rPr>
              <w:t>Host name api.yourdomain.com, port 443, gắn SSL certificate</w:t>
            </w:r>
          </w:p>
        </w:tc>
      </w:tr>
      <w:tr>
        <w:tc>
          <w:tcPr>
            <w:tcW w:type="dxa" w:w="5227"/>
          </w:tcPr>
          <w:p>
            <w:r/>
            <w:r>
              <w:rPr>
                <w:b/>
                <w:sz w:val="18"/>
              </w:rPr>
              <w:t>Jenkins LIVE_SERVER</w:t>
            </w:r>
          </w:p>
        </w:tc>
        <w:tc>
          <w:tcPr>
            <w:tcW w:type="dxa" w:w="5227"/>
          </w:tcPr>
          <w:p>
            <w:r/>
            <w:r>
              <w:rPr>
                <w:b w:val="0"/>
                <w:sz w:val="18"/>
              </w:rPr>
              <w:t>Vẫn có thể dùng 192.168.90.164 nếu Jenkins cùng LAN</w:t>
            </w:r>
          </w:p>
        </w:tc>
      </w:tr>
    </w:tbl>
    <w:p/>
    <w:p>
      <w:pPr>
        <w:pStyle w:val="Heading1"/>
      </w:pPr>
      <w:r>
        <w:t>9. File native libwkhtmltox.dll</w:t>
      </w:r>
    </w:p>
    <w:p>
      <w:r>
        <w:t>Nếu project dùng DinkToPdf/wkhtmltopdf để xuất PDF từ HTML, cần đảm bảo lib\libwkhtmltox.dll được publish/deploy lên server. Nếu thiếu có thể lỗi DllNotFoundException.</w:t>
      </w:r>
    </w:p>
    <w:p>
      <w:pPr>
        <w:pStyle w:val="CodeBlock"/>
        <w:spacing w:before="60" w:after="120"/>
        <w:shd w:fill="F2F2F2"/>
      </w:pPr>
      <w:r>
        <w:rPr>
          <w:rFonts w:ascii="Consolas" w:hAnsi="Consolas" w:eastAsia="Consolas"/>
          <w:sz w:val="15"/>
        </w:rPr>
        <w:t>find publish -name "libwkhtmltox.dll"</w:t>
        <w:br/>
        <w:br/>
        <w:t>&lt;ItemGroup&gt;</w:t>
        <w:br/>
        <w:t xml:space="preserve">  &lt;Content Include="lib\libwkhtmltox.dll"&gt;</w:t>
        <w:br/>
        <w:t xml:space="preserve">    &lt;CopyToOutputDirectory&gt;Always&lt;/CopyToOutputDirectory&gt;</w:t>
        <w:br/>
        <w:t xml:space="preserve">  &lt;/Content&gt;</w:t>
        <w:br/>
        <w:t>&lt;/ItemGroup&gt;</w:t>
      </w:r>
    </w:p>
    <w:p>
      <w:pPr>
        <w:pStyle w:val="Heading1"/>
      </w:pPr>
      <w:r>
        <w:t>10. Checklist lỗi thường gặp</w:t>
      </w:r>
    </w:p>
    <w:tbl>
      <w:tblPr>
        <w:tblStyle w:val="TableGrid"/>
        <w:tblW w:type="auto" w:w="0"/>
        <w:jc w:val="center"/>
        <w:tblLook w:firstColumn="1" w:firstRow="1" w:lastColumn="0" w:lastRow="0" w:noHBand="0" w:noVBand="1" w:val="04A0"/>
      </w:tblPr>
      <w:tblGrid>
        <w:gridCol w:w="5227"/>
        <w:gridCol w:w="5227"/>
      </w:tblGrid>
      <w:tr>
        <w:tc>
          <w:tcPr>
            <w:tcW w:type="dxa" w:w="5227"/>
            <w:shd w:fill="D9EAF7"/>
          </w:tcPr>
          <w:p>
            <w:r/>
            <w:r>
              <w:rPr>
                <w:b/>
                <w:sz w:val="18"/>
              </w:rPr>
              <w:t>Mục</w:t>
            </w:r>
          </w:p>
        </w:tc>
        <w:tc>
          <w:tcPr>
            <w:tcW w:type="dxa" w:w="5227"/>
            <w:shd w:fill="D9EAF7"/>
          </w:tcPr>
          <w:p>
            <w:r/>
            <w:r>
              <w:rPr>
                <w:b/>
                <w:sz w:val="18"/>
              </w:rPr>
              <w:t>Giá trị / Ghi chú</w:t>
            </w:r>
          </w:p>
        </w:tc>
      </w:tr>
      <w:tr>
        <w:tc>
          <w:tcPr>
            <w:tcW w:type="dxa" w:w="5227"/>
          </w:tcPr>
          <w:p>
            <w:r/>
            <w:r>
              <w:rPr>
                <w:b/>
                <w:sz w:val="18"/>
              </w:rPr>
              <w:t>cd: can't cd to CommonAPI</w:t>
            </w:r>
          </w:p>
        </w:tc>
        <w:tc>
          <w:tcPr>
            <w:tcW w:type="dxa" w:w="5227"/>
          </w:tcPr>
          <w:p>
            <w:r/>
            <w:r>
              <w:rPr>
                <w:b w:val="0"/>
                <w:sz w:val="18"/>
              </w:rPr>
              <w:t>Workspace đã là CommonAPI, không cần cd thêm. Dùng PROJECT_DIR=".".</w:t>
            </w:r>
          </w:p>
        </w:tc>
      </w:tr>
      <w:tr>
        <w:tc>
          <w:tcPr>
            <w:tcW w:type="dxa" w:w="5227"/>
          </w:tcPr>
          <w:p>
            <w:r/>
            <w:r>
              <w:rPr>
                <w:b/>
                <w:sz w:val="18"/>
              </w:rPr>
              <w:t>No such property: CD_FOLDER</w:t>
            </w:r>
          </w:p>
        </w:tc>
        <w:tc>
          <w:tcPr>
            <w:tcW w:type="dxa" w:w="5227"/>
          </w:tcPr>
          <w:p>
            <w:r/>
            <w:r>
              <w:rPr>
                <w:b w:val="0"/>
                <w:sz w:val="18"/>
              </w:rPr>
              <w:t>Pipeline còn sót ${CD_FOLDER} nhưng environment đã bỏ. Xóa hoặc khai báo lại đúng.</w:t>
            </w:r>
          </w:p>
        </w:tc>
      </w:tr>
      <w:tr>
        <w:tc>
          <w:tcPr>
            <w:tcW w:type="dxa" w:w="5227"/>
          </w:tcPr>
          <w:p>
            <w:r/>
            <w:r>
              <w:rPr>
                <w:b/>
                <w:sz w:val="18"/>
              </w:rPr>
              <w:t>Could not find credentials entry</w:t>
            </w:r>
          </w:p>
        </w:tc>
        <w:tc>
          <w:tcPr>
            <w:tcW w:type="dxa" w:w="5227"/>
          </w:tcPr>
          <w:p>
            <w:r/>
            <w:r>
              <w:rPr>
                <w:b w:val="0"/>
                <w:sz w:val="18"/>
              </w:rPr>
              <w:t>Credential ID/scope sai. Tạo trong System -&gt; Global credentials và copy đúng ID.</w:t>
            </w:r>
          </w:p>
        </w:tc>
      </w:tr>
      <w:tr>
        <w:tc>
          <w:tcPr>
            <w:tcW w:type="dxa" w:w="5227"/>
          </w:tcPr>
          <w:p>
            <w:r/>
            <w:r>
              <w:rPr>
                <w:b/>
                <w:sz w:val="18"/>
              </w:rPr>
              <w:t>The system cannot find the path specified</w:t>
            </w:r>
          </w:p>
        </w:tc>
        <w:tc>
          <w:tcPr>
            <w:tcW w:type="dxa" w:w="5227"/>
          </w:tcPr>
          <w:p>
            <w:r/>
            <w:r>
              <w:rPr>
                <w:b w:val="0"/>
                <w:sz w:val="18"/>
              </w:rPr>
              <w:t>Sai đường dẫn Windows, ví dụ jenkin_workspace thiếu chữ s.</w:t>
            </w:r>
          </w:p>
        </w:tc>
      </w:tr>
      <w:tr>
        <w:tc>
          <w:tcPr>
            <w:tcW w:type="dxa" w:w="5227"/>
          </w:tcPr>
          <w:p>
            <w:r/>
            <w:r>
              <w:rPr>
                <w:b/>
                <w:sz w:val="18"/>
              </w:rPr>
              <w:t>Access denied khi stop AppPool</w:t>
            </w:r>
          </w:p>
        </w:tc>
        <w:tc>
          <w:tcPr>
            <w:tcW w:type="dxa" w:w="5227"/>
          </w:tcPr>
          <w:p>
            <w:r/>
            <w:r>
              <w:rPr>
                <w:b w:val="0"/>
                <w:sz w:val="18"/>
              </w:rPr>
              <w:t>deployuser chưa đủ quyền IIS.</w:t>
            </w:r>
          </w:p>
        </w:tc>
      </w:tr>
      <w:tr>
        <w:tc>
          <w:tcPr>
            <w:tcW w:type="dxa" w:w="5227"/>
          </w:tcPr>
          <w:p>
            <w:r/>
            <w:r>
              <w:rPr>
                <w:b/>
                <w:sz w:val="18"/>
              </w:rPr>
              <w:t>7z not recognized</w:t>
            </w:r>
          </w:p>
        </w:tc>
        <w:tc>
          <w:tcPr>
            <w:tcW w:type="dxa" w:w="5227"/>
          </w:tcPr>
          <w:p>
            <w:r/>
            <w:r>
              <w:rPr>
                <w:b w:val="0"/>
                <w:sz w:val="18"/>
              </w:rPr>
              <w:t>Cài 7-Zip trên Windows server hoặc thêm vào PATH.</w:t>
            </w:r>
          </w:p>
        </w:tc>
      </w:tr>
      <w:tr>
        <w:tc>
          <w:tcPr>
            <w:tcW w:type="dxa" w:w="5227"/>
          </w:tcPr>
          <w:p>
            <w:r/>
            <w:r>
              <w:rPr>
                <w:b/>
                <w:sz w:val="18"/>
              </w:rPr>
              <w:t>Unable to load DLL libwkhtmltox</w:t>
            </w:r>
          </w:p>
        </w:tc>
        <w:tc>
          <w:tcPr>
            <w:tcW w:type="dxa" w:w="5227"/>
          </w:tcPr>
          <w:p>
            <w:r/>
            <w:r>
              <w:rPr>
                <w:b w:val="0"/>
                <w:sz w:val="18"/>
              </w:rPr>
              <w:t>Thiếu native DLL khi deploy chức năng xuất PDF.</w:t>
            </w:r>
          </w:p>
        </w:tc>
      </w:tr>
    </w:tbl>
    <w:p/>
    <w:p>
      <w:pPr>
        <w:pStyle w:val="Heading1"/>
      </w:pPr>
      <w:r>
        <w:t>11. Rollback</w:t>
      </w:r>
    </w:p>
    <w:p>
      <w:pPr>
        <w:pStyle w:val="CodeBlock"/>
        <w:spacing w:before="60" w:after="120"/>
        <w:shd w:fill="F2F2F2"/>
      </w:pPr>
      <w:r>
        <w:rPr>
          <w:rFonts w:ascii="Consolas" w:hAnsi="Consolas" w:eastAsia="Consolas"/>
          <w:sz w:val="15"/>
        </w:rPr>
        <w:t>K_RUN_DEPLOY = true</w:t>
        <w:br/>
        <w:t>K_BUILD_NUMBER = 4</w:t>
        <w:br/>
        <w:t># Pipeline bỏ qua checkout/build/package và lấy artifact api-build-4.zip để deploy lại.</w:t>
      </w:r>
    </w:p>
    <w:p>
      <w:pPr>
        <w:pStyle w:val="Heading1"/>
      </w:pPr>
      <w:r>
        <w:t>12. Checklist trước production</w:t>
      </w:r>
    </w:p>
    <w:p>
      <w:pPr>
        <w:pStyle w:val="ListBullet"/>
      </w:pPr>
      <w:r>
        <w:t>Credential Jenkins nằm đúng System/Global và ID đúng.</w:t>
      </w:r>
    </w:p>
    <w:p>
      <w:pPr>
        <w:pStyle w:val="ListBullet"/>
      </w:pPr>
      <w:r>
        <w:t>deployuser SSH được vào server và có quyền ghi D:\jenkins_workspace.</w:t>
      </w:r>
    </w:p>
    <w:p>
      <w:pPr>
        <w:pStyle w:val="ListBullet"/>
      </w:pPr>
      <w:r>
        <w:t>AppPool CommonAPI stop/start được bằng appcmd.</w:t>
      </w:r>
    </w:p>
    <w:p>
      <w:pPr>
        <w:pStyle w:val="ListBullet"/>
      </w:pPr>
      <w:r>
        <w:t>DEPLOY_DIR dùng đúng D:/jenkins_workspace/.</w:t>
      </w:r>
    </w:p>
    <w:p>
      <w:pPr>
        <w:pStyle w:val="ListBullet"/>
      </w:pPr>
      <w:r>
        <w:t>web.config có trong publish output.</w:t>
      </w:r>
    </w:p>
    <w:p>
      <w:pPr>
        <w:pStyle w:val="ListBullet"/>
      </w:pPr>
      <w:r>
        <w:t>Không để secret production lộ trong source.</w:t>
      </w:r>
    </w:p>
    <w:p>
      <w:pPr>
        <w:pStyle w:val="ListBullet"/>
      </w:pPr>
      <w:r>
        <w:t>Domain/SSL binding đúng nếu chạy public.</w:t>
      </w:r>
    </w:p>
    <w:p>
      <w:pPr>
        <w:pStyle w:val="ListBullet"/>
      </w:pPr>
      <w:r>
        <w:t>Có cơ chế backup/rollback artifact.</w:t>
      </w:r>
    </w:p>
    <w:sectPr w:rsidR="00FC693F" w:rsidRPr="0006063C" w:rsidSect="00034616">
      <w:headerReference w:type="default" r:id="rId9"/>
      <w:footerReference w:type="default" r:id="rId10"/>
      <w:pgSz w:w="12240" w:h="15840"/>
      <w:pgMar w:top="792" w:right="893" w:bottom="792"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Tài liệu nội bộ - dùng để tham khảo và tùy chỉnh theo môi trường thực tế</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Hướng dẫn deploy .NET API lên IIS bằng Jenkins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rPr>
      <w:rFonts w:ascii="Consolas" w:hAnsi="Consolas" w:eastAsia="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