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267E4" w14:textId="66F30D82" w:rsidR="00644574" w:rsidRDefault="00644574" w:rsidP="00644574">
      <w:pPr>
        <w:rPr>
          <w:b/>
          <w:bCs/>
        </w:rPr>
      </w:pPr>
      <w:r>
        <w:rPr>
          <w:b/>
          <w:bCs/>
        </w:rPr>
        <w:t>NEWSLETTER: 2023</w:t>
      </w:r>
    </w:p>
    <w:p w14:paraId="751D387B" w14:textId="143DC3EF" w:rsidR="00644574" w:rsidRPr="00644574" w:rsidRDefault="00644574" w:rsidP="00644574">
      <w:pPr>
        <w:rPr>
          <w:b/>
          <w:bCs/>
        </w:rPr>
      </w:pPr>
      <w:r w:rsidRPr="00644574">
        <w:rPr>
          <w:b/>
          <w:bCs/>
        </w:rPr>
        <w:t>Survivor Story: Zainab</w:t>
      </w:r>
    </w:p>
    <w:p w14:paraId="7C86FAF0" w14:textId="70AB4259" w:rsidR="00644574" w:rsidRDefault="00644574" w:rsidP="00644574">
      <w:r>
        <w:t xml:space="preserve">The HCG Foundation has provided financial aid to numerous cancer patients this quarter. We have seen visible success in the lives of our patients, one of which is Zainab. Zainab is a 4-year-old girl, a resident of a small town called Bhatkal. She is a jovial child who loves spending time with her older brother and sister, both of whom are currently attending school. The bond she has with her siblings has helped her cope with the difficult medical treatment she faced. Her parents are also an integral part of her life. Her father works in a private company and her mother is a housewife. In addition to spending time with her family, Zainab engages herself by watching animated shows on the TV or mobile phone.  </w:t>
      </w:r>
    </w:p>
    <w:p w14:paraId="6155CF62" w14:textId="77777777" w:rsidR="00644574" w:rsidRDefault="00644574" w:rsidP="00644574">
      <w:r>
        <w:t xml:space="preserve">Sadly, she was diagnosed with Osteosarcoma three months ago. Her treatment at HCG Bangalore has been arduous. However, she keeps her spirits up by thoroughly enjoying the art therapy sessions conducted at the hospital. Currently, Zainab has had her surgery and 6 cycles of chemotherapy, both of which were a success. Fighting all odds, Zainab has overcome the devastating diagnosis of Osteosarcoma- all through determination, strength and quality healthcare. She is well enough to finally return to her hometown and resume a fun filled life that every child has a right to. The HCG Foundation finds joy in helping Zainab regain her health and happiness. </w:t>
      </w:r>
    </w:p>
    <w:p w14:paraId="7AFE9371" w14:textId="77777777" w:rsidR="00644574" w:rsidRDefault="00644574" w:rsidP="00644574"/>
    <w:p w14:paraId="162C80B5" w14:textId="5EF49E84" w:rsidR="00644574" w:rsidRPr="00644574" w:rsidRDefault="00644574" w:rsidP="00644574">
      <w:pPr>
        <w:rPr>
          <w:b/>
          <w:bCs/>
        </w:rPr>
      </w:pPr>
      <w:r w:rsidRPr="00644574">
        <w:rPr>
          <w:b/>
          <w:bCs/>
        </w:rPr>
        <w:t>Awareness: Bus Clinic</w:t>
      </w:r>
    </w:p>
    <w:p w14:paraId="3401C8BB" w14:textId="136B4B18" w:rsidR="00644574" w:rsidRDefault="00644574" w:rsidP="00644574">
      <w:r>
        <w:t xml:space="preserve">Our mobile bus clinic continues to conduct awareness camps in rural villages of Gulbarga. The team has put in time and effort to ensure our clinic provides a valuable service to the community at large. </w:t>
      </w:r>
    </w:p>
    <w:p w14:paraId="437E7783" w14:textId="7DB25568" w:rsidR="00644574" w:rsidRDefault="00644574" w:rsidP="00644574">
      <w:r>
        <w:t>NUMBERS:</w:t>
      </w:r>
    </w:p>
    <w:p w14:paraId="757E9597" w14:textId="77777777" w:rsidR="00644574" w:rsidRDefault="00644574" w:rsidP="00644574"/>
    <w:p w14:paraId="57B89BDF" w14:textId="67255795" w:rsidR="00644574" w:rsidRPr="00644574" w:rsidRDefault="00E248C9" w:rsidP="00644574">
      <w:pPr>
        <w:rPr>
          <w:b/>
          <w:bCs/>
        </w:rPr>
      </w:pPr>
      <w:r>
        <w:rPr>
          <w:b/>
          <w:bCs/>
        </w:rPr>
        <w:t>Clown</w:t>
      </w:r>
      <w:r w:rsidR="00644574" w:rsidRPr="00644574">
        <w:rPr>
          <w:b/>
          <w:bCs/>
        </w:rPr>
        <w:t xml:space="preserve"> Therapy</w:t>
      </w:r>
    </w:p>
    <w:p w14:paraId="65BBC4AA" w14:textId="77777777" w:rsidR="00644574" w:rsidRDefault="00644574" w:rsidP="00644574">
      <w:pPr>
        <w:rPr>
          <w:rFonts w:ascii="Calibri" w:eastAsia="Times New Roman" w:hAnsi="Calibri" w:cs="Calibri"/>
          <w:color w:val="000000"/>
          <w:sz w:val="24"/>
          <w:szCs w:val="24"/>
          <w:bdr w:val="none" w:sz="0" w:space="0" w:color="auto" w:frame="1"/>
          <w:lang w:eastAsia="en-IN"/>
        </w:rPr>
      </w:pPr>
      <w:r>
        <w:rPr>
          <w:rFonts w:ascii="Calibri" w:eastAsia="Times New Roman" w:hAnsi="Calibri" w:cs="Calibri"/>
          <w:color w:val="000000"/>
          <w:sz w:val="24"/>
          <w:szCs w:val="24"/>
          <w:bdr w:val="none" w:sz="0" w:space="0" w:color="auto" w:frame="1"/>
          <w:lang w:eastAsia="en-IN"/>
        </w:rPr>
        <w:t xml:space="preserve">To boost the morale of paediatric cancer patients, the HCG Foundation collaborated with individuals specializing in clown therapy. Two characters, dressed in clown outfits, connected with the children on many levels. They danced, sang songs, mimed, and ensured the children rose to their feet for some fun physical activity. The children enjoyed the show, evident by loud infectious laughter. The Foundation intends to continue this program on a regular basis at the HCG paediatric ward. </w:t>
      </w:r>
    </w:p>
    <w:p w14:paraId="429DFCAA" w14:textId="77777777" w:rsidR="00577B89" w:rsidRDefault="00577B89"/>
    <w:sectPr w:rsidR="00577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574"/>
    <w:rsid w:val="00541EA4"/>
    <w:rsid w:val="00577B89"/>
    <w:rsid w:val="00644574"/>
    <w:rsid w:val="009E6F0D"/>
    <w:rsid w:val="00E2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41AF"/>
  <w15:chartTrackingRefBased/>
  <w15:docId w15:val="{4BE69D04-2194-4B8C-B198-425EAAA2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574"/>
    <w:pPr>
      <w:spacing w:line="259"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Thyle</dc:creator>
  <cp:keywords/>
  <dc:description/>
  <cp:lastModifiedBy>Mark Thyle</cp:lastModifiedBy>
  <cp:revision>2</cp:revision>
  <dcterms:created xsi:type="dcterms:W3CDTF">2023-07-18T06:56:00Z</dcterms:created>
  <dcterms:modified xsi:type="dcterms:W3CDTF">2023-07-18T07:33:00Z</dcterms:modified>
</cp:coreProperties>
</file>