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AS-IS và Lập bảng Test Cases</w:t>
      </w:r>
    </w:p>
    <w:p>
      <w:pPr>
        <w:spacing w:after="120" w:line="276"/>
      </w:pPr>
      <w:r>
        <w:rPr>
          <w:color w:val="000000"/>
          <w:sz w:val="24"/>
          <w:szCs w:val="24"/>
          <w:rFonts w:ascii="Times New Roman" w:cs="Times New Roman" w:eastAsia="Times New Roman" w:hAnsi="Times New Roman"/>
        </w:rPr>
        <w:t xml:space="preserve">Sau khi ngồi đọc kỹ mã nguồn bài tập, mình nhận thấy có 2 lỗi logic nghiêm trọng ảnh hưởng trực tiếp đến nghiệp vụ điều phối xe tại trạm sạc VinFast:</w:t>
      </w:r>
    </w:p>
    <w:p>
      <w:pPr>
        <w:spacing w:after="120" w:line="276"/>
      </w:pPr>
      <w:r>
        <w:rPr>
          <w:color w:val="000000"/>
          <w:sz w:val="24"/>
          <w:szCs w:val="24"/>
          <w:rFonts w:ascii="Times New Roman" w:cs="Times New Roman" w:eastAsia="Times New Roman" w:hAnsi="Times New Roman"/>
        </w:rPr>
        <w:t xml:space="preserve">Thứ nhất, việc sử dụng phương thức waitingQueue.pop() khiến cho chương trình lấy ra phần tử CUỐI CÙNG của mảng (tức là chiếc xe vừa mới đến sau cùng). Điều này vi phạm tuyệt đối nguyên tắc hàng đợi FIFO (First In First Out) của trạm sạc, nơi xe đến sớm nhất ở vị trí chỉ số 0 phải được ưu tiên phục vụ trước.</w:t>
      </w:r>
    </w:p>
    <w:p>
      <w:pPr>
        <w:spacing w:after="120" w:line="276"/>
      </w:pPr>
      <w:r>
        <w:rPr>
          <w:color w:val="000000"/>
          <w:sz w:val="24"/>
          <w:szCs w:val="24"/>
          <w:rFonts w:ascii="Times New Roman" w:cs="Times New Roman" w:eastAsia="Times New Roman" w:hAnsi="Times New Roman"/>
        </w:rPr>
        <w:t xml:space="preserve">Thứ hai, trong vòng lặp tính tổng sản lượng điện tiêu thụ, điều kiện lặp i &lt;= completedSessionsKwh.length vô tình làm cho vòng lặp chạy thêm một lần thừa thãi khi biến đếm i bằng chính chiều dài mảng. Lúc này, completedSessionsKwh[i] trả về giá trị undefined, khiến cho tổng totalKwh bị cộng dồn thành NaN (Not a Number) và kéo theo tổng doanh thu cũng bị hỏng hoàn toàn.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1: Dùng pop() thay vì shift() làm đảo lộn thứ tự phục vụ xe vào trạm sạc.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2: Dùng dấu bé hơn hoặc bằng (&lt;= length) gây ra lỗi truy cập mảng vượt biên (out of bounds), sinh ra giá trị undefined và làm hỏng phép tính nhân doanh thu.</w:t>
      </w:r>
    </w:p>
    <w:p>
      <w:pPr>
        <w:spacing w:before="240" w:after="120"/>
      </w:pPr>
      <w:r>
        <w:rPr>
          <w:b/>
          <w:bCs/>
          <w:color w:val="000000"/>
          <w:sz w:val="26"/>
          <w:szCs w:val="26"/>
          <w:rFonts w:ascii="Times New Roman" w:cs="Times New Roman" w:eastAsia="Times New Roman" w:hAnsi="Times New Roman"/>
        </w:rPr>
        <w:t xml:space="preserve">Bảng Test Cases đối chứng lỗi và kết quả sửa đổi</w:t>
      </w:r>
    </w:p>
    <w:p>
      <w:pPr>
        <w:spacing w:after="120" w:line="276"/>
      </w:pPr>
      <w:r>
        <w:rPr>
          <w:color w:val="000000"/>
          <w:sz w:val="24"/>
          <w:szCs w:val="24"/>
          <w:rFonts w:ascii="Times New Roman" w:cs="Times New Roman" w:eastAsia="Times New Roman" w:hAnsi="Times New Roman"/>
        </w:rPr>
        <w:t xml:space="preserve">Dưới đây là bảng phân tích 02 Test Cases chi tiết đối chứng giữa hiện trạng sai sót và kết quả đúng mong đợi sau khi fix code, bao gồm cả các ca kiểm thử biên (mảng rỗng, mảng 1 phần tử):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 (AS-IS)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 (TO-BE)</w:t>
            </w:r>
          </w:p>
        </w:tc>
      </w:tr>
      <w:tr>
        <w:tc>
          <w:tcPr>
            <w:shd w:fill="FFFFFF"/>
          </w:tcPr>
          <w:p>
            <w:pPr>
              <w:spacing w:before="60" w:after="60"/>
            </w:pPr>
            <w:r>
              <w:rPr>
                <w:color w:val="000000"/>
                <w:sz w:val="22"/>
                <w:szCs w:val="22"/>
                <w:rFonts w:ascii="Times New Roman" w:cs="Times New Roman" w:eastAsia="Times New Roman" w:hAnsi="Times New Roman"/>
              </w:rPr>
              <w:t xml:space="preserve">TC 1: Điều phối xe chuẩn FIFO</w:t>
            </w:r>
          </w:p>
        </w:tc>
        <w:tc>
          <w:tcPr>
            <w:shd w:fill="FFFFFF"/>
          </w:tcPr>
          <w:p>
            <w:pPr>
              <w:spacing w:before="60" w:after="60"/>
            </w:pPr>
            <w:r>
              <w:rPr>
                <w:color w:val="000000"/>
                <w:sz w:val="22"/>
                <w:szCs w:val="22"/>
                <w:rFonts w:ascii="Times New Roman" w:cs="Times New Roman" w:eastAsia="Times New Roman" w:hAnsi="Times New Roman"/>
              </w:rPr>
              <w:t xml:space="preserve">waitingQueue = ['29A-112.33', '30E-889.12', '51K-678.99']</w:t>
            </w:r>
          </w:p>
        </w:tc>
        <w:tc>
          <w:tcPr>
            <w:shd w:fill="FFFFFF"/>
          </w:tcPr>
          <w:p>
            <w:pPr>
              <w:spacing w:before="60" w:after="60"/>
            </w:pPr>
            <w:r>
              <w:rPr>
                <w:color w:val="000000"/>
                <w:sz w:val="22"/>
                <w:szCs w:val="22"/>
                <w:rFonts w:ascii="Times New Roman" w:cs="Times New Roman" w:eastAsia="Times New Roman" w:hAnsi="Times New Roman"/>
              </w:rPr>
              <w:t xml:space="preserve">Lấy ra '51K-678.99' (Xe đến cuối vào sạc trước - Sai nghiệp vụ)</w:t>
            </w:r>
          </w:p>
        </w:tc>
        <w:tc>
          <w:tcPr>
            <w:shd w:fill="FFFFFF"/>
          </w:tcPr>
          <w:p>
            <w:pPr>
              <w:spacing w:before="60" w:after="60"/>
            </w:pPr>
            <w:r>
              <w:rPr>
                <w:color w:val="000000"/>
                <w:sz w:val="22"/>
                <w:szCs w:val="22"/>
                <w:rFonts w:ascii="Times New Roman" w:cs="Times New Roman" w:eastAsia="Times New Roman" w:hAnsi="Times New Roman"/>
              </w:rPr>
              <w:t xml:space="preserve">Lấy ra '29A-112.33' (Xe ở vị trí index 0 vào sạc trước đúng chuẩn FIFO)</w:t>
            </w:r>
          </w:p>
        </w:tc>
      </w:tr>
      <w:tr>
        <w:tc>
          <w:tcPr>
            <w:shd w:fill="FAFAFA"/>
          </w:tcPr>
          <w:p>
            <w:pPr>
              <w:spacing w:before="60" w:after="60"/>
            </w:pPr>
            <w:r>
              <w:rPr>
                <w:color w:val="000000"/>
                <w:sz w:val="22"/>
                <w:szCs w:val="22"/>
                <w:rFonts w:ascii="Times New Roman" w:cs="Times New Roman" w:eastAsia="Times New Roman" w:hAnsi="Times New Roman"/>
              </w:rPr>
              <w:t xml:space="preserve">TC 2: Tính tổng sản lượng tiêu chuẩn</w:t>
            </w:r>
          </w:p>
        </w:tc>
        <w:tc>
          <w:tcPr>
            <w:shd w:fill="FAFAFA"/>
          </w:tcPr>
          <w:p>
            <w:pPr>
              <w:spacing w:before="60" w:after="60"/>
            </w:pPr>
            <w:r>
              <w:rPr>
                <w:color w:val="000000"/>
                <w:sz w:val="22"/>
                <w:szCs w:val="22"/>
                <w:rFonts w:ascii="Times New Roman" w:cs="Times New Roman" w:eastAsia="Times New Roman" w:hAnsi="Times New Roman"/>
              </w:rPr>
              <w:t xml:space="preserve">completedSessionsKwh = [45.2, 30.5, 62.8, 28.0]</w:t>
            </w:r>
          </w:p>
        </w:tc>
        <w:tc>
          <w:tcPr>
            <w:shd w:fill="FAFAFA"/>
          </w:tcPr>
          <w:p>
            <w:pPr>
              <w:spacing w:before="60" w:after="60"/>
            </w:pPr>
            <w:r>
              <w:rPr>
                <w:color w:val="000000"/>
                <w:sz w:val="22"/>
                <w:szCs w:val="22"/>
                <w:rFonts w:ascii="Times New Roman" w:cs="Times New Roman" w:eastAsia="Times New Roman" w:hAnsi="Times New Roman"/>
              </w:rPr>
              <w:t xml:space="preserve">totalKwh = NaN, totalRevenue = NaN (Do lỗi i &lt;= length)</w:t>
            </w:r>
          </w:p>
        </w:tc>
        <w:tc>
          <w:tcPr>
            <w:shd w:fill="FAFAFA"/>
          </w:tcPr>
          <w:p>
            <w:pPr>
              <w:spacing w:before="60" w:after="60"/>
            </w:pPr>
            <w:r>
              <w:rPr>
                <w:color w:val="000000"/>
                <w:sz w:val="22"/>
                <w:szCs w:val="22"/>
                <w:rFonts w:ascii="Times New Roman" w:cs="Times New Roman" w:eastAsia="Times New Roman" w:hAnsi="Times New Roman"/>
              </w:rPr>
              <w:t xml:space="preserve">totalKwh = 166.5, totalRevenue = 749250 VNĐ</w:t>
            </w:r>
          </w:p>
        </w:tc>
      </w:tr>
      <w:tr>
        <w:tc>
          <w:tcPr>
            <w:shd w:fill="FFFFFF"/>
          </w:tcPr>
          <w:p>
            <w:pPr>
              <w:spacing w:before="60" w:after="60"/>
            </w:pPr>
            <w:r>
              <w:rPr>
                <w:color w:val="000000"/>
                <w:sz w:val="22"/>
                <w:szCs w:val="22"/>
                <w:rFonts w:ascii="Times New Roman" w:cs="Times New Roman" w:eastAsia="Times New Roman" w:hAnsi="Times New Roman"/>
              </w:rPr>
              <w:t xml:space="preserve">TC 3: Kiểm thử mảng rỗng</w:t>
            </w:r>
          </w:p>
        </w:tc>
        <w:tc>
          <w:tcPr>
            <w:shd w:fill="FFFFFF"/>
          </w:tcPr>
          <w:p>
            <w:pPr>
              <w:spacing w:before="60" w:after="60"/>
            </w:pPr>
            <w:r>
              <w:rPr>
                <w:color w:val="000000"/>
                <w:sz w:val="22"/>
                <w:szCs w:val="22"/>
                <w:rFonts w:ascii="Times New Roman" w:cs="Times New Roman" w:eastAsia="Times New Roman" w:hAnsi="Times New Roman"/>
              </w:rPr>
              <w:t xml:space="preserve">waitingQueue = [], completedSessionsKwh = []</w:t>
            </w:r>
          </w:p>
        </w:tc>
        <w:tc>
          <w:tcPr>
            <w:shd w:fill="FFFFFF"/>
          </w:tcPr>
          <w:p>
            <w:pPr>
              <w:spacing w:before="60" w:after="60"/>
            </w:pPr>
            <w:r>
              <w:rPr>
                <w:color w:val="000000"/>
                <w:sz w:val="22"/>
                <w:szCs w:val="22"/>
                <w:rFonts w:ascii="Times New Roman" w:cs="Times New Roman" w:eastAsia="Times New Roman" w:hAnsi="Times New Roman"/>
              </w:rPr>
              <w:t xml:space="preserve">pop() trả về undefined, lỗi truy cập mảng</w:t>
            </w:r>
          </w:p>
        </w:tc>
        <w:tc>
          <w:tcPr>
            <w:shd w:fill="FFFFFF"/>
          </w:tcPr>
          <w:p>
            <w:pPr>
              <w:spacing w:before="60" w:after="60"/>
            </w:pPr>
            <w:r>
              <w:rPr>
                <w:color w:val="000000"/>
                <w:sz w:val="22"/>
                <w:szCs w:val="22"/>
                <w:rFonts w:ascii="Times New Roman" w:cs="Times New Roman" w:eastAsia="Times New Roman" w:hAnsi="Times New Roman"/>
              </w:rPr>
              <w:t xml:space="preserve">shift() trả về undefined (an toàn), totalKwh = 0, doanh thu = 0 VNĐ</w:t>
            </w:r>
          </w:p>
        </w:tc>
      </w:tr>
      <w:tr>
        <w:tc>
          <w:tcPr>
            <w:shd w:fill="FAFAFA"/>
          </w:tcPr>
          <w:p>
            <w:pPr>
              <w:spacing w:before="60" w:after="60"/>
            </w:pPr>
            <w:r>
              <w:rPr>
                <w:color w:val="000000"/>
                <w:sz w:val="22"/>
                <w:szCs w:val="22"/>
                <w:rFonts w:ascii="Times New Roman" w:cs="Times New Roman" w:eastAsia="Times New Roman" w:hAnsi="Times New Roman"/>
              </w:rPr>
              <w:t xml:space="preserve">TC 4: Kiểm thử mảng 1 phần tử</w:t>
            </w:r>
          </w:p>
        </w:tc>
        <w:tc>
          <w:tcPr>
            <w:shd w:fill="FAFAFA"/>
          </w:tcPr>
          <w:p>
            <w:pPr>
              <w:spacing w:before="60" w:after="60"/>
            </w:pPr>
            <w:r>
              <w:rPr>
                <w:color w:val="000000"/>
                <w:sz w:val="22"/>
                <w:szCs w:val="22"/>
                <w:rFonts w:ascii="Times New Roman" w:cs="Times New Roman" w:eastAsia="Times New Roman" w:hAnsi="Times New Roman"/>
              </w:rPr>
              <w:t xml:space="preserve">waitingQueue = ['30A-999.99'], completedSessionsKwh = [50.0]</w:t>
            </w:r>
          </w:p>
        </w:tc>
        <w:tc>
          <w:tcPr>
            <w:shd w:fill="FAFAFA"/>
          </w:tcPr>
          <w:p>
            <w:pPr>
              <w:spacing w:before="60" w:after="60"/>
            </w:pPr>
            <w:r>
              <w:rPr>
                <w:color w:val="000000"/>
                <w:sz w:val="22"/>
                <w:szCs w:val="22"/>
                <w:rFonts w:ascii="Times New Roman" w:cs="Times New Roman" w:eastAsia="Times New Roman" w:hAnsi="Times New Roman"/>
              </w:rPr>
              <w:t xml:space="preserve">pop() lấy đúng nhưng vòng lặp vẫn duyệt 2 lần gây NaN</w:t>
            </w:r>
          </w:p>
        </w:tc>
        <w:tc>
          <w:tcPr>
            <w:shd w:fill="FAFAFA"/>
          </w:tcPr>
          <w:p>
            <w:pPr>
              <w:spacing w:before="60" w:after="60"/>
            </w:pPr>
            <w:r>
              <w:rPr>
                <w:color w:val="000000"/>
                <w:sz w:val="22"/>
                <w:szCs w:val="22"/>
                <w:rFonts w:ascii="Times New Roman" w:cs="Times New Roman" w:eastAsia="Times New Roman" w:hAnsi="Times New Roman"/>
              </w:rPr>
              <w:t xml:space="preserve">shift() lấy đúng '30A-999.99', totalKwh = 50.0, doanh thu = 225000 VNĐ</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Mình đã tiến hành viết lại toàn bộ mã nguồn vào tệp solution_ex1.js theo đúng yêu cầu kỹ thuật. Đã thay thế hoàn toàn phương thức pop() bằng shift() để bám sát nguyên tắc FIFO, đồng thời sửa lại điều kiện vòng lặp từ i &lt;= array.length thành i &lt; array.length để triệt tiêu hoàn toàn hiện tượng NaN.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mã chạy mượt mà, không còn lỗi runtime hay sai lệch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tuyệt đối các quy định đặt tên và cấu trúc nộp bài.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2026-10-14T04:01:22.349Z</dcterms:created>
  <dcterms:modified xsi:type="dcterms:W3CDTF">2026-10-14T04:01:22.349Z</dcterms:modified>
</cp:coreProperties>
</file>

<file path=docProps/custom.xml><?xml version="1.0" encoding="utf-8"?>
<Properties xmlns="http://schemas.openxmlformats.org/officeDocument/2006/custom-properties" xmlns:vt="http://schemas.openxmlformats.org/officeDocument/2006/docPropsVTypes"/>
</file>