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nghiệp vụ Vòng đời lưu chuyển (Circulation Lifecycle)</w:t>
      </w:r>
    </w:p>
    <w:p>
      <w:pPr>
        <w:spacing w:after="120" w:line="276"/>
      </w:pPr>
      <w:r>
        <w:rPr>
          <w:color w:val="000000"/>
          <w:sz w:val="24"/>
          <w:szCs w:val="24"/>
          <w:rFonts w:ascii="Times New Roman" w:cs="Times New Roman" w:eastAsia="Times New Roman" w:hAnsi="Times New Roman"/>
        </w:rPr>
        <w:t xml:space="preserve">Bài tập này yêu cầu hiện thực hóa quy trình vận hành thực tế tại quầy thủ thư trường đại học sử dụng JavaScript ES6+. Vòng đời của một ấn bản thư viện bắt đầu từ lúc sinh viên tạo yêu cầu mượn ('BORROWING'), trải qua quá trình lưu giữ, và kết thúc khi trả sách hoặc ghi nhận mất sách kèm theo quyết toán tài chính.</w:t>
      </w:r>
    </w:p>
    <w:p>
      <w:pPr>
        <w:spacing w:after="120" w:line="276"/>
      </w:pPr>
      <w:r>
        <w:rPr>
          <w:color w:val="000000"/>
          <w:sz w:val="24"/>
          <w:szCs w:val="24"/>
          <w:rFonts w:ascii="Times New Roman" w:cs="Times New Roman" w:eastAsia="Times New Roman" w:hAnsi="Times New Roman"/>
        </w:rPr>
        <w:t xml:space="preserve">Điểm mấu chốt kỹ thuật là duy trì tính toàn vẹn của mảng đối tượng 'circulationLogs'. Bất kỳ sự thay đổi trạng thái nào cũng phải cập nhật chính xác các thuộc tính 'status' và 'fineAmount' để phục vụ công tác kiểm toán tài chính cuối ngày.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Trạng thái 'BORROWING': Ghi nhận sách đang nằm ngoài kho và thuộc quyền mượn của sinh viên.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phạt mất sách: Ấn định mức đền bù cố định 200.000 VNĐ cho mỗi đầu sách bị mất ('LOST').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phạt trả trễ: Tính toán linh hoạt dựa trên số ngày trễ thực tế nhân với đơn giá '5.000 VNĐ/ngày'.</w:t>
      </w:r>
    </w:p>
    <w:p>
      <w:pPr>
        <w:spacing w:before="240" w:after="120"/>
      </w:pPr>
      <w:r>
        <w:rPr>
          <w:b/>
          <w:bCs/>
          <w:color w:val="000000"/>
          <w:sz w:val="26"/>
          <w:szCs w:val="26"/>
          <w:rFonts w:ascii="Times New Roman" w:cs="Times New Roman" w:eastAsia="Times New Roman" w:hAnsi="Times New Roman"/>
        </w:rPr>
        <w:t xml:space="preserve">Nhiệm vụ 2: Xử lý logic nghiệp vụ CRUD và Bẫy dữ liệu (Edge Cases)</w:t>
      </w:r>
    </w:p>
    <w:p>
      <w:pPr>
        <w:spacing w:after="120" w:line="276"/>
      </w:pPr>
      <w:r>
        <w:rPr>
          <w:color w:val="000000"/>
          <w:sz w:val="24"/>
          <w:szCs w:val="24"/>
          <w:rFonts w:ascii="Times New Roman" w:cs="Times New Roman" w:eastAsia="Times New Roman" w:hAnsi="Times New Roman"/>
        </w:rPr>
        <w:t xml:space="preserve">Để đảm bảo script chạy mượt mà, tôi đã áp dụng các phương thức xử lý mảng hiện đại của ES6 như 'find()', 'filter()', và 'reduce()'. Việc này giúp tối ưu hóa hiệu năng thay vì dùng vòng lặp truyền thống.</w:t>
      </w:r>
    </w:p>
    <w:p>
      <w:pPr>
        <w:spacing w:after="120" w:line="276"/>
      </w:pPr>
      <w:r>
        <w:rPr>
          <w:color w:val="000000"/>
          <w:sz w:val="24"/>
          <w:szCs w:val="24"/>
          <w:rFonts w:ascii="Times New Roman" w:cs="Times New Roman" w:eastAsia="Times New Roman" w:hAnsi="Times New Roman"/>
        </w:rPr>
        <w:t xml:space="preserve">Đồng thời, nghiệp vụ xóa bản ghi cũ ('Delete') được cấu hình để quét các giao dịch đã hoàn tất trả sách và quyết toán phạt quá thời hạn 30 ngày, giúp giải phóng bộ nhớ RAM và giữ cho mảng đối tượng không bị phình to.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hàm 'filter' để tách biệt rõ ràng các bản ghi cần giữ lại và các bản ghi cần dọn dẹp.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bẫy dữ liệu khi sinh viên vừa trả trễ lại vừa làm mất sách thông qua thứ tự ưu tiên kiểm tra điều kiện.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'reduce' để tổng hợp nhanh số liệu tiền phạt và số lượng sách đang mượn mà không cần biến đếm trung gian.</w:t>
      </w:r>
    </w:p>
    <w:p>
      <w:pPr>
        <w:spacing w:before="240" w:after="120"/>
      </w:pPr>
      <w:r>
        <w:rPr>
          <w:b/>
          <w:bCs/>
          <w:color w:val="000000"/>
          <w:sz w:val="26"/>
          <w:szCs w:val="26"/>
          <w:rFonts w:ascii="Times New Roman" w:cs="Times New Roman" w:eastAsia="Times New Roman" w:hAnsi="Times New Roman"/>
        </w:rPr>
        <w:t xml:space="preserve">Nhiệm vụ 3: Bảng đặc tả chi tiết quy trình mượn trả ấn bản</w:t>
      </w:r>
    </w:p>
    <w:p>
      <w:pPr>
        <w:spacing w:after="120" w:line="276"/>
      </w:pPr>
      <w:r>
        <w:rPr>
          <w:color w:val="000000"/>
          <w:sz w:val="24"/>
          <w:szCs w:val="24"/>
          <w:rFonts w:ascii="Times New Roman" w:cs="Times New Roman" w:eastAsia="Times New Roman" w:hAnsi="Times New Roman"/>
        </w:rPr>
        <w:t xml:space="preserve">Dưới đây là bảng phân tích chi tiết các bước vận hành được mô phỏng trong mã nguồn JavaScript: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Tác nhân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hệ thống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 Trạng thái</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Thủ thư</w:t>
            </w:r>
          </w:p>
        </w:tc>
        <w:tc>
          <w:tcPr>
            <w:shd w:fill="FFFFFF"/>
          </w:tcPr>
          <w:p>
            <w:pPr>
              <w:spacing w:before="60" w:after="60"/>
            </w:pPr>
            <w:r>
              <w:rPr>
                <w:color w:val="000000"/>
                <w:sz w:val="22"/>
                <w:szCs w:val="22"/>
                <w:rFonts w:ascii="Times New Roman" w:cs="Times New Roman" w:eastAsia="Times New Roman" w:hAnsi="Times New Roman"/>
              </w:rPr>
              <w:t xml:space="preserve">Thêm bản ghi mượn sách mới vào mảng</w:t>
            </w:r>
          </w:p>
        </w:tc>
        <w:tc>
          <w:tcPr>
            <w:shd w:fill="FFFFFF"/>
          </w:tcPr>
          <w:p>
            <w:pPr>
              <w:spacing w:before="60" w:after="60"/>
            </w:pPr>
            <w:r>
              <w:rPr>
                <w:color w:val="000000"/>
                <w:sz w:val="22"/>
                <w:szCs w:val="22"/>
                <w:rFonts w:ascii="Times New Roman" w:cs="Times New Roman" w:eastAsia="Times New Roman" w:hAnsi="Times New Roman"/>
              </w:rPr>
              <w:t xml:space="preserve">Tạo log mới với status = 'BORROWING'</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Kiểm tra điều kiện trả sách và tính phạt</w:t>
            </w:r>
          </w:p>
        </w:tc>
        <w:tc>
          <w:tcPr>
            <w:shd w:fill="FAFAFA"/>
          </w:tcPr>
          <w:p>
            <w:pPr>
              <w:spacing w:before="60" w:after="60"/>
            </w:pPr>
            <w:r>
              <w:rPr>
                <w:color w:val="000000"/>
                <w:sz w:val="22"/>
                <w:szCs w:val="22"/>
                <w:rFonts w:ascii="Times New Roman" w:cs="Times New Roman" w:eastAsia="Times New Roman" w:hAnsi="Times New Roman"/>
              </w:rPr>
              <w:t xml:space="preserve">Kiểm tra cờ 'LOST' hoặc số ngày trễ hạn</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Thủ thư</w:t>
            </w:r>
          </w:p>
        </w:tc>
        <w:tc>
          <w:tcPr>
            <w:shd w:fill="FFFFFF"/>
          </w:tcPr>
          <w:p>
            <w:pPr>
              <w:spacing w:before="60" w:after="60"/>
            </w:pPr>
            <w:r>
              <w:rPr>
                <w:color w:val="000000"/>
                <w:sz w:val="22"/>
                <w:szCs w:val="22"/>
                <w:rFonts w:ascii="Times New Roman" w:cs="Times New Roman" w:eastAsia="Times New Roman" w:hAnsi="Times New Roman"/>
              </w:rPr>
              <w:t xml:space="preserve">Cập nhật kết quả trả sách</w:t>
            </w:r>
          </w:p>
        </w:tc>
        <w:tc>
          <w:tcPr>
            <w:shd w:fill="FFFFFF"/>
          </w:tcPr>
          <w:p>
            <w:pPr>
              <w:spacing w:before="60" w:after="60"/>
            </w:pPr>
            <w:r>
              <w:rPr>
                <w:color w:val="000000"/>
                <w:sz w:val="22"/>
                <w:szCs w:val="22"/>
                <w:rFonts w:ascii="Times New Roman" w:cs="Times New Roman" w:eastAsia="Times New Roman" w:hAnsi="Times New Roman"/>
              </w:rPr>
              <w:t xml:space="preserve">Gán status = 'RETURNED' và điền 'fineAmount'</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Thực hiện dọn dẹp định kỳ</w:t>
            </w:r>
          </w:p>
        </w:tc>
        <w:tc>
          <w:tcPr>
            <w:shd w:fill="FAFAFA"/>
          </w:tcPr>
          <w:p>
            <w:pPr>
              <w:spacing w:before="60" w:after="60"/>
            </w:pPr>
            <w:r>
              <w:rPr>
                <w:color w:val="000000"/>
                <w:sz w:val="22"/>
                <w:szCs w:val="22"/>
                <w:rFonts w:ascii="Times New Roman" w:cs="Times New Roman" w:eastAsia="Times New Roman" w:hAnsi="Times New Roman"/>
              </w:rPr>
              <w:t xml:space="preserve">Xóa bản ghi hoàn tất quá 30 ngày để tối ưu mảng</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Tổng hợp số liệu cuối ngày</w:t>
            </w:r>
          </w:p>
        </w:tc>
        <w:tc>
          <w:tcPr>
            <w:shd w:fill="FFFFFF"/>
          </w:tcPr>
          <w:p>
            <w:pPr>
              <w:spacing w:before="60" w:after="60"/>
            </w:pPr>
            <w:r>
              <w:rPr>
                <w:color w:val="000000"/>
                <w:sz w:val="22"/>
                <w:szCs w:val="22"/>
                <w:rFonts w:ascii="Times New Roman" w:cs="Times New Roman" w:eastAsia="Times New Roman" w:hAnsi="Times New Roman"/>
              </w:rPr>
              <w:t xml:space="preserve">Thống kê tổng sách đang mượn và tổng tiền phạt thu được</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Triển khai Mã nguồn JavaScript ES6+</w:t>
      </w:r>
    </w:p>
    <w:p>
      <w:pPr>
        <w:spacing w:after="120" w:line="276"/>
      </w:pPr>
      <w:r>
        <w:rPr>
          <w:color w:val="000000"/>
          <w:sz w:val="24"/>
          <w:szCs w:val="24"/>
          <w:rFonts w:ascii="Times New Roman" w:cs="Times New Roman" w:eastAsia="Times New Roman" w:hAnsi="Times New Roman"/>
        </w:rPr>
        <w:t xml:space="preserve">Tôi đã hoàn thành mã nguồn đầy đủ theo đúng yêu cầu của đề bài, đặt tên file chính xác là 'practice_library_circulation.js' và đẩy lên GitHub Organization 'it103b-rl-HoangCongDung'. Dưới đây là nội dung chi tiết của đoạn script: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2026-10-14T04:34:20.515Z</dcterms:created>
  <dcterms:modified xsi:type="dcterms:W3CDTF">2026-10-14T04:34:20.515Z</dcterms:modified>
</cp:coreProperties>
</file>

<file path=docProps/custom.xml><?xml version="1.0" encoding="utf-8"?>
<Properties xmlns="http://schemas.openxmlformats.org/officeDocument/2006/custom-properties" xmlns:vt="http://schemas.openxmlformats.org/officeDocument/2006/docPropsVTypes"/>
</file>