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yêu cầu tự tay xây dựng một ứng dụng dòng lệnh (CLI) bằng JavaScript thuần sử dụng vòng lặp do-while kết hợp cấu trúc nhánh switch-case để giải quyết bài toán vận hành thực tế tại lễ tân phòng Gym Fitness.</w:t>
      </w:r>
    </w:p>
    <w:p>
      <w:pPr>
        <w:spacing w:after="120" w:line="276"/>
      </w:pPr>
      <w:r>
        <w:rPr>
          <w:color w:val="000000"/>
          <w:sz w:val="24"/>
          <w:szCs w:val="24"/>
          <w:rFonts w:ascii="Times New Roman" w:cs="Times New Roman" w:eastAsia="Times New Roman" w:hAnsi="Times New Roman"/>
        </w:rPr>
        <w:t xml:space="preserve">Hệ thống giúp tự động hóa việc đăng ký hội viên, chuẩn hóa thông tin chuỗi, tính toán gói tập linh hoạt kèm chính sách chiết khấu theo thời gian, đồng thời kiểm soát lượt ra vào cửa bằng cơ chế quét mã thẻ định dạng chuẩn.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Duy trì trạng thái các biến số quan trọng gồm registeredMembers, totalRevenue, checkInCount qua từng vòng lặp.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quy tắc kiểm tra logic nghiêm ngặt: Chặn tuyệt đối việc tính tiền (Chức năng 2) nếu hội viên chưa thực hiện đăng ký (Chức năng 1).</w:t>
      </w:r>
    </w:p>
    <w:p>
      <w:pPr>
        <w:spacing w:before="240" w:after="120"/>
      </w:pPr>
      <w:r>
        <w:rPr>
          <w:b/>
          <w:bCs/>
          <w:color w:val="000000"/>
          <w:sz w:val="26"/>
          <w:szCs w:val="26"/>
          <w:rFonts w:ascii="Times New Roman" w:cs="Times New Roman" w:eastAsia="Times New Roman" w:hAnsi="Times New Roman"/>
        </w:rPr>
        <w:t xml:space="preserve">2. Phân tích Quy tắc Nghiệp vụ và Xử lý Bẫy Dữ liệu</w:t>
      </w:r>
    </w:p>
    <w:p>
      <w:pPr>
        <w:spacing w:after="120" w:line="276"/>
      </w:pPr>
      <w:r>
        <w:rPr>
          <w:color w:val="000000"/>
          <w:sz w:val="24"/>
          <w:szCs w:val="24"/>
          <w:rFonts w:ascii="Times New Roman" w:cs="Times New Roman" w:eastAsia="Times New Roman" w:hAnsi="Times New Roman"/>
        </w:rPr>
        <w:t xml:space="preserve">Để đảm bảo chương trình không bị lỗi logic và vận hành trơn tru trong môi trường thực tế, các quy tắc nghiệp vụ đã được xử lý chi tiết trong mã nguồn:</w:t>
      </w:r>
    </w:p>
    <w:p>
      <w:pPr>
        <w:spacing w:after="120" w:line="276"/>
      </w:pPr>
      <w:r>
        <w:rPr>
          <w:color w:val="000000"/>
          <w:sz w:val="24"/>
          <w:szCs w:val="24"/>
          <w:rFonts w:ascii="Times New Roman" w:cs="Times New Roman" w:eastAsia="Times New Roman" w:hAnsi="Times New Roman"/>
        </w:rPr>
        <w:t xml:space="preserve">Chiết khấu học phí được tính tự động dựa trên số tháng đăng ký: từ 6 tháng đến dưới 12 tháng giảm 15%, từ 12 tháng trở lên giảm 25%. Phí thuê PT kèm riêng được cộng thêm cố định 300.000 VNĐ cho mỗi buổi.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mã thẻ check-in: Phải bắt đầu bằng chuỗi 'GYM-' và kết thúc bằng năm hiện tại (ví dụ: 'GYM-VIP-2025'). Sử dụng biểu thức chính quy (Regex) hoặc hàm kiểm tra chuỗi 'startsWith' và 'endsWith' để xác thực.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Quản lý trạng thái: Biến cờ 'registeredMembers' đóng vai trò khóa bảo vệ nghiệp vụ, bắt buộc người dùng phải qua bước 1 trước khi được phép sang bước 2.</w:t>
      </w:r>
    </w:p>
    <w:p>
      <w:pPr>
        <w:spacing w:before="240" w:after="120"/>
      </w:pPr>
      <w:r>
        <w:rPr>
          <w:b/>
          <w:bCs/>
          <w:color w:val="000000"/>
          <w:sz w:val="26"/>
          <w:szCs w:val="26"/>
          <w:rFonts w:ascii="Times New Roman" w:cs="Times New Roman" w:eastAsia="Times New Roman" w:hAnsi="Times New Roman"/>
        </w:rPr>
        <w:t xml:space="preserve">3. Bảng đặc tả chi tiết quy trình Menu Điều hành</w:t>
      </w:r>
    </w:p>
    <w:p>
      <w:pPr>
        <w:spacing w:after="120" w:line="276"/>
      </w:pPr>
      <w:r>
        <w:rPr>
          <w:color w:val="000000"/>
          <w:sz w:val="24"/>
          <w:szCs w:val="24"/>
          <w:rFonts w:ascii="Times New Roman" w:cs="Times New Roman" w:eastAsia="Times New Roman" w:hAnsi="Times New Roman"/>
        </w:rPr>
        <w:t xml:space="preserve">Bảng tổng hợp chi tiết chức năng và điều kiện thực thi của từng tùy chọn trong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 Menu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nhiệm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Kiểm tra điều kiện &amp; Kết quả</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Đăng ký hội viên</w:t>
            </w:r>
          </w:p>
        </w:tc>
        <w:tc>
          <w:tcPr>
            <w:shd w:fill="FFFFFF"/>
          </w:tcPr>
          <w:p>
            <w:pPr>
              <w:spacing w:before="60" w:after="60"/>
            </w:pPr>
            <w:r>
              <w:rPr>
                <w:color w:val="000000"/>
                <w:sz w:val="22"/>
                <w:szCs w:val="22"/>
                <w:rFonts w:ascii="Times New Roman" w:cs="Times New Roman" w:eastAsia="Times New Roman" w:hAnsi="Times New Roman"/>
              </w:rPr>
              <w:t xml:space="preserve">Nhập thông tin tên, chọn gói tập (STANDARD/VIP)</w:t>
            </w:r>
          </w:p>
        </w:tc>
        <w:tc>
          <w:tcPr>
            <w:shd w:fill="FFFFFF"/>
          </w:tcPr>
          <w:p>
            <w:pPr>
              <w:spacing w:before="60" w:after="60"/>
            </w:pPr>
            <w:r>
              <w:rPr>
                <w:color w:val="000000"/>
                <w:sz w:val="22"/>
                <w:szCs w:val="22"/>
                <w:rFonts w:ascii="Times New Roman" w:cs="Times New Roman" w:eastAsia="Times New Roman" w:hAnsi="Times New Roman"/>
              </w:rPr>
              <w:t xml:space="preserve">Chuẩn hóa chuỗi và chuyển cờ registeredMembers thành true</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Tính tiền gói tập</w:t>
            </w:r>
          </w:p>
        </w:tc>
        <w:tc>
          <w:tcPr>
            <w:shd w:fill="FAFAFA"/>
          </w:tcPr>
          <w:p>
            <w:pPr>
              <w:spacing w:before="60" w:after="60"/>
            </w:pPr>
            <w:r>
              <w:rPr>
                <w:color w:val="000000"/>
                <w:sz w:val="22"/>
                <w:szCs w:val="22"/>
                <w:rFonts w:ascii="Times New Roman" w:cs="Times New Roman" w:eastAsia="Times New Roman" w:hAnsi="Times New Roman"/>
              </w:rPr>
              <w:t xml:space="preserve">Nhập số tháng, tùy chọn thuê PT</w:t>
            </w:r>
          </w:p>
        </w:tc>
        <w:tc>
          <w:tcPr>
            <w:shd w:fill="FAFAFA"/>
          </w:tcPr>
          <w:p>
            <w:pPr>
              <w:spacing w:before="60" w:after="60"/>
            </w:pPr>
            <w:r>
              <w:rPr>
                <w:color w:val="000000"/>
                <w:sz w:val="22"/>
                <w:szCs w:val="22"/>
                <w:rFonts w:ascii="Times New Roman" w:cs="Times New Roman" w:eastAsia="Times New Roman" w:hAnsi="Times New Roman"/>
              </w:rPr>
              <w:t xml:space="preserve">Kiểm tra nếu chưa đăng ký thì báo lỗi, ngược lại tính tiền và cộng dồn doanh thu</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Quét mã thẻ check-in</w:t>
            </w:r>
          </w:p>
        </w:tc>
        <w:tc>
          <w:tcPr>
            <w:shd w:fill="FFFFFF"/>
          </w:tcPr>
          <w:p>
            <w:pPr>
              <w:spacing w:before="60" w:after="60"/>
            </w:pPr>
            <w:r>
              <w:rPr>
                <w:color w:val="000000"/>
                <w:sz w:val="22"/>
                <w:szCs w:val="22"/>
                <w:rFonts w:ascii="Times New Roman" w:cs="Times New Roman" w:eastAsia="Times New Roman" w:hAnsi="Times New Roman"/>
              </w:rPr>
              <w:t xml:space="preserve">Nhập chuỗi mã thẻ hội viên tại cửa quay</w:t>
            </w:r>
          </w:p>
        </w:tc>
        <w:tc>
          <w:tcPr>
            <w:shd w:fill="FFFFFF"/>
          </w:tcPr>
          <w:p>
            <w:pPr>
              <w:spacing w:before="60" w:after="60"/>
            </w:pPr>
            <w:r>
              <w:rPr>
                <w:color w:val="000000"/>
                <w:sz w:val="22"/>
                <w:szCs w:val="22"/>
                <w:rFonts w:ascii="Times New Roman" w:cs="Times New Roman" w:eastAsia="Times New Roman" w:hAnsi="Times New Roman"/>
              </w:rPr>
              <w:t xml:space="preserve">Kiểm tra định dạng 'GYM-...-YYYY', nếu hợp lệ tăng biến đếm checkInCount</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Xuất báo cáo &amp; Thoát</w:t>
            </w:r>
          </w:p>
        </w:tc>
        <w:tc>
          <w:tcPr>
            <w:shd w:fill="FAFAFA"/>
          </w:tcPr>
          <w:p>
            <w:pPr>
              <w:spacing w:before="60" w:after="60"/>
            </w:pPr>
            <w:r>
              <w:rPr>
                <w:color w:val="000000"/>
                <w:sz w:val="22"/>
                <w:szCs w:val="22"/>
                <w:rFonts w:ascii="Times New Roman" w:cs="Times New Roman" w:eastAsia="Times New Roman" w:hAnsi="Times New Roman"/>
              </w:rPr>
              <w:t xml:space="preserve">In tổng kết tài chính và lưu lượng khách</w:t>
            </w:r>
          </w:p>
        </w:tc>
        <w:tc>
          <w:tcPr>
            <w:shd w:fill="FAFAFA"/>
          </w:tcPr>
          <w:p>
            <w:pPr>
              <w:spacing w:before="60" w:after="60"/>
            </w:pPr>
            <w:r>
              <w:rPr>
                <w:color w:val="000000"/>
                <w:sz w:val="22"/>
                <w:szCs w:val="22"/>
                <w:rFonts w:ascii="Times New Roman" w:cs="Times New Roman" w:eastAsia="Times New Roman" w:hAnsi="Times New Roman"/>
              </w:rPr>
              <w:t xml:space="preserve">Hiển thị tổng doanh thu và tổng số lượt check-in trong ca trực, thoát vòng lặp</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sơ đồ thiết kế hệ thống</w:t>
      </w:r>
    </w:p>
    <w:p>
      <w:pPr>
        <w:spacing w:after="120" w:line="276"/>
      </w:pPr>
      <w:r>
        <w:rPr>
          <w:color w:val="000000"/>
          <w:sz w:val="24"/>
          <w:szCs w:val="24"/>
          <w:rFonts w:ascii="Times New Roman" w:cs="Times New Roman" w:eastAsia="Times New Roman" w:hAnsi="Times New Roman"/>
        </w:rPr>
        <w:t xml:space="preserve">Sơ đồ Activity Diagram TO-BE đã mô phỏng trực quan toàn bộ vòng đời của ứng dụng từ lúc khởi động cho đến khi kết thúc ca trực.</w:t>
      </w:r>
    </w:p>
    <w:p>
      <w:pPr>
        <w:spacing w:after="120" w:line="276"/>
      </w:pPr>
      <w:r>
        <w:rPr>
          <w:color w:val="000000"/>
          <w:sz w:val="24"/>
          <w:szCs w:val="24"/>
          <w:rFonts w:ascii="Times New Roman" w:cs="Times New Roman" w:eastAsia="Times New Roman" w:hAnsi="Times New Roman"/>
        </w:rPr>
        <w:t xml:space="preserve">Các luồng rẽ nhánh điều kiện (Decision) được thiết kế chặt chẽ giúp bảo vệ hệ thống khỏi các dữ liệu đầu vào không hợp lệ từ người dùng.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2026-10-14T03:57:26.874Z</dcterms:created>
  <dcterms:modified xsi:type="dcterms:W3CDTF">2026-10-14T03:57:26.875Z</dcterms:modified>
</cp:coreProperties>
</file>

<file path=docProps/custom.xml><?xml version="1.0" encoding="utf-8"?>
<Properties xmlns="http://schemas.openxmlformats.org/officeDocument/2006/custom-properties" xmlns:vt="http://schemas.openxmlformats.org/officeDocument/2006/docPropsVTypes"/>
</file>