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DD1B8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6F20C8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Web kapely s využitím CMS Wordpress"/>
                  </w:textInput>
                </w:ffData>
              </w:fldChar>
            </w:r>
            <w:bookmarkStart w:id="0" w:name="Nazev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Web kapely s využitím CMS Wordpress</w: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  <w:bookmarkEnd w:id="0"/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6F20C8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Daniel Havranek"/>
                  </w:textInput>
                </w:ffData>
              </w:fldChar>
            </w:r>
            <w:bookmarkStart w:id="1" w:name="Jmeno"/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Daniel Havranek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bookmarkStart w:id="2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2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3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3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6F20C8" w:rsidP="006F20C8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2018</w:t>
            </w:r>
            <w:r w:rsidR="005D5EFD">
              <w:rPr>
                <w:rFonts w:ascii="Arial Narrow" w:hAnsi="Arial Narrow" w:cs="Arial Narrow"/>
                <w:sz w:val="28"/>
                <w:szCs w:val="28"/>
              </w:rPr>
              <w:t>/201</w:t>
            </w:r>
            <w:r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6F20C8">
      <w:pPr>
        <w:pStyle w:val="Nadpis5"/>
      </w:pPr>
      <w:r>
        <w:br w:type="page"/>
      </w:r>
      <w:r w:rsidR="00D967BB" w:rsidRPr="00D967BB">
        <w:lastRenderedPageBreak/>
        <w:t>Poděkování</w:t>
      </w:r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4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4"/>
      <w:r w:rsidR="00D12AB2">
        <w:rPr>
          <w:b/>
          <w:sz w:val="28"/>
          <w:szCs w:val="28"/>
        </w:rPr>
        <w:t>NOTACE</w:t>
      </w:r>
    </w:p>
    <w:p w:rsidR="005F3335" w:rsidRDefault="00DD1B88">
      <w:r>
        <w:t>Cílem projektu bylo vytvořit webov</w:t>
      </w:r>
      <w:r>
        <w:t xml:space="preserve">é stránky a </w:t>
      </w:r>
      <w:proofErr w:type="spellStart"/>
      <w:r>
        <w:t>eshop</w:t>
      </w:r>
      <w:proofErr w:type="spellEnd"/>
      <w:r>
        <w:t xml:space="preserve"> kapely</w:t>
      </w:r>
      <w:r>
        <w:t xml:space="preserve">. </w:t>
      </w:r>
      <w:r>
        <w:t xml:space="preserve">Tyto stránky byly vytvořeny s využitím CMS </w:t>
      </w:r>
      <w:proofErr w:type="spellStart"/>
      <w:r>
        <w:t>wordpress</w:t>
      </w:r>
      <w:proofErr w:type="spellEnd"/>
      <w:r>
        <w:t xml:space="preserve">. </w:t>
      </w:r>
      <w:r>
        <w:t>…</w:t>
      </w:r>
    </w:p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5" w:name="_Toc37577729"/>
      <w:bookmarkStart w:id="6" w:name="_Toc88120440"/>
      <w:bookmarkStart w:id="7" w:name="_Toc88120677"/>
      <w:bookmarkStart w:id="8" w:name="_Toc88120889"/>
      <w:bookmarkStart w:id="9" w:name="_Toc88120993"/>
      <w:bookmarkStart w:id="10" w:name="_Toc88121036"/>
      <w:bookmarkStart w:id="11" w:name="_Toc88121173"/>
      <w:bookmarkStart w:id="12" w:name="_Toc88121547"/>
      <w:bookmarkStart w:id="13" w:name="_Toc88121604"/>
      <w:bookmarkStart w:id="14" w:name="_Toc88121742"/>
      <w:bookmarkStart w:id="15" w:name="_Toc88122008"/>
      <w:bookmarkStart w:id="16" w:name="_Toc88124611"/>
      <w:bookmarkStart w:id="17" w:name="_Toc88124648"/>
      <w:bookmarkStart w:id="18" w:name="_Toc88124798"/>
      <w:bookmarkStart w:id="19" w:name="_Toc88125781"/>
      <w:bookmarkStart w:id="20" w:name="_Toc88126301"/>
      <w:bookmarkStart w:id="21" w:name="_Toc88126452"/>
      <w:bookmarkStart w:id="22" w:name="_Toc88126519"/>
      <w:bookmarkStart w:id="23" w:name="_Toc88126548"/>
      <w:bookmarkStart w:id="24" w:name="_Toc88126764"/>
      <w:bookmarkStart w:id="25" w:name="_Toc88126854"/>
      <w:bookmarkStart w:id="26" w:name="_Toc88127095"/>
      <w:bookmarkStart w:id="27" w:name="_Toc88127138"/>
      <w:bookmarkStart w:id="28" w:name="_Toc88128503"/>
      <w:bookmarkStart w:id="29" w:name="_Toc107634140"/>
      <w:bookmarkStart w:id="30" w:name="_Toc107635157"/>
      <w:r>
        <w:lastRenderedPageBreak/>
        <w:t>OBSAH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C10F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C10F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Default="008C10FA">
      <w:pPr>
        <w:pStyle w:val="Obsah2"/>
        <w:rPr>
          <w:b w:val="0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DD1B88" w:rsidRPr="00DD1B88" w:rsidRDefault="00DD1B88" w:rsidP="00DD1B88">
      <w:r>
        <w:tab/>
        <w:t>3.1</w:t>
      </w:r>
      <w:r>
        <w:tab/>
        <w:t>Přesun webových stránek na server</w:t>
      </w:r>
    </w:p>
    <w:p w:rsidR="00E9780B" w:rsidRPr="00071ADE" w:rsidRDefault="008C10F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C10F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C10F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C10F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1" w:name="_Toc370246085"/>
      <w:r>
        <w:lastRenderedPageBreak/>
        <w:t>Úvod</w:t>
      </w:r>
      <w:bookmarkEnd w:id="31"/>
    </w:p>
    <w:p w:rsidR="001F423D" w:rsidRDefault="001F423D" w:rsidP="001F423D">
      <w:r>
        <w:t>Text úvodu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2" w:name="_Toc370246086"/>
      <w:r>
        <w:lastRenderedPageBreak/>
        <w:t>Teoretická a metodická východiska</w:t>
      </w:r>
      <w:bookmarkEnd w:id="32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3" w:name="_Toc370246087"/>
      <w:r>
        <w:lastRenderedPageBreak/>
        <w:t>Vy</w:t>
      </w:r>
      <w:r w:rsidR="001B6F92">
        <w:t>užité technologie</w:t>
      </w:r>
      <w:bookmarkEnd w:id="33"/>
    </w:p>
    <w:p w:rsidR="001F423D" w:rsidRDefault="001F423D" w:rsidP="001F423D">
      <w:r>
        <w:t>Text druhé kapitoly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4" w:name="_Toc370246088"/>
      <w:r w:rsidRPr="00802D4F">
        <w:lastRenderedPageBreak/>
        <w:t>Způsoby řešení a použité postupy</w:t>
      </w:r>
      <w:bookmarkEnd w:id="34"/>
    </w:p>
    <w:p w:rsidR="00DD1B88" w:rsidRDefault="00DD1B88" w:rsidP="001F423D">
      <w:r>
        <w:t>3.1 Přesun webových stránek na server</w:t>
      </w:r>
    </w:p>
    <w:p w:rsidR="00DD1B88" w:rsidRDefault="003B691A" w:rsidP="003B691A">
      <w:pPr>
        <w:pStyle w:val="Odstavecseseznamem"/>
        <w:ind w:left="426"/>
      </w:pPr>
      <w:r>
        <w:t xml:space="preserve">Našel jsem tři způsoby pro export </w:t>
      </w:r>
      <w:proofErr w:type="spellStart"/>
      <w:r>
        <w:t>wordpressu</w:t>
      </w:r>
      <w:proofErr w:type="spellEnd"/>
      <w:r>
        <w:t xml:space="preserve"> na server.  </w:t>
      </w:r>
      <w:r w:rsidR="00DD1B88">
        <w:t>Vyzkoušel</w:t>
      </w:r>
      <w:r>
        <w:t xml:space="preserve"> jsem </w:t>
      </w:r>
      <w:proofErr w:type="spellStart"/>
      <w:r>
        <w:t>wordpress</w:t>
      </w:r>
      <w:proofErr w:type="spellEnd"/>
      <w:r>
        <w:t xml:space="preserve"> import/export. V tomto způsobu se po importu objeví všechna</w:t>
      </w:r>
      <w:r w:rsidR="00DD1B88">
        <w:t xml:space="preserve"> dat</w:t>
      </w:r>
      <w:r>
        <w:t>a, přizpůsobit se však stránka</w:t>
      </w:r>
      <w:r w:rsidR="00DD1B88">
        <w:t xml:space="preserve"> musí </w:t>
      </w:r>
      <w:r>
        <w:t>znovu, což mi přišlo nevyhovující.</w:t>
      </w:r>
    </w:p>
    <w:p w:rsidR="0051666A" w:rsidRDefault="0051666A" w:rsidP="0051666A">
      <w:pPr>
        <w:pStyle w:val="Odstavecseseznamem"/>
        <w:ind w:left="426"/>
      </w:pPr>
    </w:p>
    <w:p w:rsidR="0051666A" w:rsidRDefault="0051666A" w:rsidP="0051666A">
      <w:pPr>
        <w:pStyle w:val="Odstavecseseznamem"/>
        <w:ind w:left="426"/>
      </w:pPr>
      <w:r>
        <w:t xml:space="preserve">Pro nahrání vytvořených webových stránek na server jsem </w:t>
      </w:r>
      <w:r w:rsidR="003B691A">
        <w:t xml:space="preserve">tedy </w:t>
      </w:r>
      <w:r>
        <w:t>použil manuální metodu.</w:t>
      </w:r>
    </w:p>
    <w:p w:rsidR="0051666A" w:rsidRPr="008C10FA" w:rsidRDefault="00787F0F" w:rsidP="003B691A">
      <w:pPr>
        <w:pStyle w:val="Odstavecseseznamem"/>
        <w:ind w:left="426"/>
        <w:rPr>
          <w:rFonts w:eastAsia="Times New Roman" w:cs="Calibri"/>
          <w:color w:val="000000"/>
          <w:lang w:eastAsia="cs-CZ"/>
        </w:rPr>
      </w:pPr>
      <w:r>
        <w:t xml:space="preserve">Jako první jsem exportoval lokální </w:t>
      </w:r>
      <w:proofErr w:type="spellStart"/>
      <w:r>
        <w:t>wordpress</w:t>
      </w:r>
      <w:proofErr w:type="spellEnd"/>
      <w:r>
        <w:t xml:space="preserve"> databázi z </w:t>
      </w:r>
      <w:proofErr w:type="spellStart"/>
      <w:r>
        <w:t>phpMyAdmin</w:t>
      </w:r>
      <w:proofErr w:type="spellEnd"/>
      <w:r>
        <w:t xml:space="preserve"> do formátu SQL. V aplikaci </w:t>
      </w:r>
      <w:proofErr w:type="spellStart"/>
      <w:r>
        <w:t>FileZilla</w:t>
      </w:r>
      <w:proofErr w:type="spellEnd"/>
      <w:r>
        <w:t xml:space="preserve"> FTP </w:t>
      </w:r>
      <w:proofErr w:type="spellStart"/>
      <w:r>
        <w:t>client</w:t>
      </w:r>
      <w:proofErr w:type="spellEnd"/>
      <w:r>
        <w:t xml:space="preserve"> jsem se připojil na server a zkopíroval na něj celou složku </w:t>
      </w:r>
      <w:proofErr w:type="spellStart"/>
      <w:r>
        <w:t>wordpress</w:t>
      </w:r>
      <w:proofErr w:type="spellEnd"/>
      <w:r>
        <w:t xml:space="preserve">. Na stránkách </w:t>
      </w:r>
      <w:proofErr w:type="spellStart"/>
      <w:r>
        <w:t>webhostingu</w:t>
      </w:r>
      <w:proofErr w:type="spellEnd"/>
      <w:r>
        <w:t xml:space="preserve"> jsem vytvořil </w:t>
      </w:r>
      <w:proofErr w:type="spellStart"/>
      <w:r>
        <w:t>datábazi</w:t>
      </w:r>
      <w:proofErr w:type="spellEnd"/>
      <w:r>
        <w:t xml:space="preserve"> a přidal do ní uživatele. Dále jsem importoval SQL soubor s 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datábází</w:t>
      </w:r>
      <w:proofErr w:type="spellEnd"/>
      <w:r>
        <w:t xml:space="preserve">, který jsem stáhl v prvním kroku. </w:t>
      </w:r>
      <w:r w:rsidRPr="008C10FA">
        <w:rPr>
          <w:rFonts w:eastAsia="Times New Roman" w:cs="Calibri"/>
          <w:color w:val="000000"/>
          <w:lang w:eastAsia="cs-CZ"/>
        </w:rPr>
        <w:t>Nahradil jsem všechny odkazy na staré místa v</w:t>
      </w:r>
      <w:r w:rsidR="003B691A" w:rsidRPr="008C10FA">
        <w:rPr>
          <w:rFonts w:eastAsia="Times New Roman" w:cs="Calibri"/>
          <w:color w:val="000000"/>
          <w:lang w:eastAsia="cs-CZ"/>
        </w:rPr>
        <w:t> </w:t>
      </w:r>
      <w:proofErr w:type="spellStart"/>
      <w:r w:rsidRPr="008C10FA">
        <w:rPr>
          <w:rFonts w:eastAsia="Times New Roman" w:cs="Calibri"/>
          <w:color w:val="000000"/>
          <w:lang w:eastAsia="cs-CZ"/>
        </w:rPr>
        <w:t>localhostu</w:t>
      </w:r>
      <w:proofErr w:type="spellEnd"/>
      <w:r w:rsidR="003B691A" w:rsidRPr="008C10FA">
        <w:rPr>
          <w:rFonts w:eastAsia="Times New Roman" w:cs="Calibri"/>
          <w:color w:val="000000"/>
          <w:lang w:eastAsia="cs-CZ"/>
        </w:rPr>
        <w:t xml:space="preserve"> novými</w:t>
      </w:r>
      <w:r w:rsidRPr="008C10FA">
        <w:rPr>
          <w:rFonts w:eastAsia="Times New Roman" w:cs="Calibri"/>
          <w:color w:val="000000"/>
          <w:lang w:eastAsia="cs-CZ"/>
        </w:rPr>
        <w:t xml:space="preserve">. Tyto odkazy se nachází v tabulce </w:t>
      </w:r>
      <w:proofErr w:type="spellStart"/>
      <w:r w:rsidRPr="008C10FA">
        <w:rPr>
          <w:rFonts w:eastAsia="Times New Roman" w:cs="Calibri"/>
          <w:color w:val="000000"/>
          <w:lang w:eastAsia="cs-CZ"/>
        </w:rPr>
        <w:t>wp_</w:t>
      </w:r>
      <w:r w:rsidR="003B691A" w:rsidRPr="008C10FA">
        <w:rPr>
          <w:rFonts w:eastAsia="Times New Roman" w:cs="Calibri"/>
          <w:color w:val="000000"/>
          <w:lang w:eastAsia="cs-CZ"/>
        </w:rPr>
        <w:t>options</w:t>
      </w:r>
      <w:proofErr w:type="spellEnd"/>
      <w:r w:rsidR="003B691A" w:rsidRPr="008C10FA">
        <w:rPr>
          <w:rFonts w:eastAsia="Times New Roman" w:cs="Calibri"/>
          <w:color w:val="000000"/>
          <w:lang w:eastAsia="cs-CZ"/>
        </w:rPr>
        <w:t xml:space="preserve">. </w:t>
      </w:r>
      <w:r w:rsidRPr="008C10FA">
        <w:rPr>
          <w:rFonts w:eastAsia="Times New Roman" w:cs="Calibri"/>
          <w:color w:val="000000"/>
          <w:lang w:eastAsia="cs-CZ"/>
        </w:rPr>
        <w:t xml:space="preserve">V souboru </w:t>
      </w:r>
      <w:proofErr w:type="spellStart"/>
      <w:r w:rsidRPr="008C10FA">
        <w:rPr>
          <w:rFonts w:eastAsia="Times New Roman" w:cs="Calibri"/>
          <w:color w:val="000000"/>
          <w:lang w:eastAsia="cs-CZ"/>
        </w:rPr>
        <w:t>wp-config.php</w:t>
      </w:r>
      <w:proofErr w:type="spellEnd"/>
      <w:r w:rsidRPr="008C10FA">
        <w:rPr>
          <w:rFonts w:eastAsia="Times New Roman" w:cs="Calibri"/>
          <w:color w:val="000000"/>
          <w:lang w:eastAsia="cs-CZ"/>
        </w:rPr>
        <w:t xml:space="preserve"> jsem změnil jméno databáze, uživatele, heslo na hodnoty které jsem vytvořil v předchozích krocích.</w:t>
      </w:r>
      <w:r w:rsidR="003B691A" w:rsidRPr="008C10FA">
        <w:rPr>
          <w:rFonts w:eastAsia="Times New Roman" w:cs="Calibri"/>
          <w:color w:val="000000"/>
          <w:lang w:eastAsia="cs-CZ"/>
        </w:rPr>
        <w:t xml:space="preserve"> Nyní byly stránky na serveru aktivní a po přihlášení jsem v nastavení uložil změny.</w:t>
      </w:r>
    </w:p>
    <w:p w:rsidR="0051666A" w:rsidRDefault="0051666A" w:rsidP="0051666A">
      <w:pPr>
        <w:pStyle w:val="Odstavecseseznamem"/>
        <w:ind w:left="426"/>
      </w:pPr>
    </w:p>
    <w:p w:rsidR="00230592" w:rsidRPr="008C10FA" w:rsidRDefault="00230592" w:rsidP="00230592">
      <w:pPr>
        <w:ind w:left="360"/>
        <w:rPr>
          <w:color w:val="000000"/>
        </w:rPr>
      </w:pPr>
      <w:bookmarkStart w:id="35" w:name="_GoBack"/>
      <w:bookmarkEnd w:id="35"/>
    </w:p>
    <w:p w:rsidR="00D04AE6" w:rsidRDefault="00680144" w:rsidP="000F5ED1">
      <w:pPr>
        <w:pStyle w:val="Nadpis1"/>
      </w:pPr>
      <w:bookmarkStart w:id="36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6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7" w:name="_Toc370246090"/>
      <w:r>
        <w:rPr>
          <w:rStyle w:val="NadpisChar"/>
        </w:rPr>
        <w:lastRenderedPageBreak/>
        <w:t>Závěr</w:t>
      </w:r>
      <w:bookmarkEnd w:id="37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8" w:name="_Toc37577735"/>
      <w:bookmarkStart w:id="39" w:name="_Toc88120446"/>
      <w:bookmarkStart w:id="40" w:name="_Toc88120683"/>
      <w:bookmarkStart w:id="41" w:name="_Toc88120895"/>
      <w:bookmarkStart w:id="42" w:name="_Toc88120999"/>
      <w:bookmarkStart w:id="43" w:name="_Toc88121042"/>
      <w:bookmarkStart w:id="44" w:name="_Toc88121179"/>
      <w:bookmarkStart w:id="45" w:name="_Toc88121553"/>
      <w:bookmarkStart w:id="46" w:name="_Toc88121610"/>
      <w:bookmarkStart w:id="47" w:name="_Toc88121748"/>
      <w:bookmarkStart w:id="48" w:name="_Toc88122014"/>
      <w:bookmarkStart w:id="49" w:name="_Toc88124619"/>
      <w:bookmarkStart w:id="50" w:name="_Toc88124656"/>
      <w:bookmarkStart w:id="51" w:name="_Toc88124806"/>
      <w:bookmarkStart w:id="52" w:name="_Toc88125789"/>
      <w:bookmarkStart w:id="53" w:name="_Toc88126309"/>
      <w:bookmarkStart w:id="54" w:name="_Toc88126460"/>
      <w:bookmarkStart w:id="55" w:name="_Toc88126527"/>
      <w:bookmarkStart w:id="56" w:name="_Toc88126556"/>
      <w:bookmarkStart w:id="57" w:name="_Toc88126772"/>
      <w:bookmarkStart w:id="58" w:name="_Toc88126862"/>
      <w:bookmarkStart w:id="59" w:name="_Toc88127103"/>
      <w:bookmarkStart w:id="60" w:name="_Toc88127146"/>
      <w:bookmarkStart w:id="61" w:name="_Toc88128511"/>
      <w:bookmarkStart w:id="62" w:name="_Toc107634153"/>
      <w:bookmarkStart w:id="63" w:name="_Toc107635188"/>
      <w:bookmarkStart w:id="64" w:name="_Toc107635228"/>
      <w:bookmarkStart w:id="65" w:name="_Toc107635245"/>
      <w:bookmarkStart w:id="66" w:name="_Toc370246091"/>
      <w:r>
        <w:lastRenderedPageBreak/>
        <w:t>Seznam použit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="00802D4F">
        <w:t>ýCH INFORMAČNÍCH ZDROJů</w:t>
      </w:r>
      <w:bookmarkEnd w:id="66"/>
    </w:p>
    <w:p w:rsidR="003652EE" w:rsidRDefault="00F03DA6" w:rsidP="003652EE">
      <w:pPr>
        <w:pStyle w:val="Literatura"/>
        <w:jc w:val="left"/>
      </w:pPr>
      <w:bookmarkStart w:id="67" w:name="_Ref94455389"/>
      <w:r>
        <w:t>[</w:t>
      </w:r>
      <w:r w:rsidR="007E6F62">
        <w:rPr>
          <w:noProof/>
        </w:rPr>
        <w:fldChar w:fldCharType="begin"/>
      </w:r>
      <w:r w:rsidR="007E6F62">
        <w:rPr>
          <w:noProof/>
        </w:rPr>
        <w:instrText xml:space="preserve"> SEQ [ \* ARABIC </w:instrText>
      </w:r>
      <w:r w:rsidR="007E6F62">
        <w:rPr>
          <w:noProof/>
        </w:rPr>
        <w:fldChar w:fldCharType="separate"/>
      </w:r>
      <w:r w:rsidR="001676A8">
        <w:rPr>
          <w:noProof/>
        </w:rPr>
        <w:t>1</w:t>
      </w:r>
      <w:r w:rsidR="007E6F62">
        <w:rPr>
          <w:noProof/>
        </w:rPr>
        <w:fldChar w:fldCharType="end"/>
      </w:r>
      <w:bookmarkEnd w:id="67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8" w:name="_Toc37577739"/>
      <w:bookmarkStart w:id="69" w:name="_Toc88120450"/>
      <w:bookmarkStart w:id="70" w:name="_Toc88120687"/>
      <w:bookmarkStart w:id="71" w:name="_Toc88120899"/>
      <w:bookmarkStart w:id="72" w:name="_Toc88121003"/>
      <w:bookmarkStart w:id="73" w:name="_Toc88121046"/>
      <w:bookmarkStart w:id="74" w:name="_Toc88121183"/>
      <w:bookmarkStart w:id="75" w:name="_Toc88121557"/>
      <w:bookmarkStart w:id="76" w:name="_Toc88121614"/>
      <w:bookmarkStart w:id="77" w:name="_Toc88121752"/>
      <w:bookmarkStart w:id="78" w:name="_Toc88122018"/>
      <w:bookmarkStart w:id="79" w:name="_Toc88124623"/>
      <w:bookmarkStart w:id="80" w:name="_Toc88124660"/>
      <w:bookmarkStart w:id="81" w:name="_Toc88124810"/>
      <w:bookmarkStart w:id="82" w:name="_Toc88125793"/>
      <w:bookmarkStart w:id="83" w:name="_Toc88126313"/>
      <w:bookmarkStart w:id="84" w:name="_Toc88126464"/>
      <w:bookmarkStart w:id="85" w:name="_Toc88126531"/>
      <w:bookmarkStart w:id="86" w:name="_Toc88126560"/>
      <w:bookmarkStart w:id="87" w:name="_Toc88126776"/>
      <w:bookmarkStart w:id="88" w:name="_Toc88126866"/>
      <w:bookmarkStart w:id="89" w:name="_Toc88127107"/>
      <w:bookmarkStart w:id="90" w:name="_Toc88127150"/>
      <w:bookmarkStart w:id="91" w:name="_Toc88128515"/>
      <w:bookmarkStart w:id="92" w:name="_Toc107634157"/>
      <w:bookmarkStart w:id="93" w:name="_Toc107635192"/>
      <w:bookmarkStart w:id="94" w:name="_Toc107635232"/>
      <w:bookmarkStart w:id="95" w:name="_Toc107635249"/>
    </w:p>
    <w:p w:rsidR="00F03DA6" w:rsidRDefault="00F94A83">
      <w:pPr>
        <w:pStyle w:val="Nadpis"/>
      </w:pPr>
      <w:bookmarkStart w:id="96" w:name="_Toc370246092"/>
      <w:r>
        <w:lastRenderedPageBreak/>
        <w:t>Seznam p</w:t>
      </w:r>
      <w:r w:rsidR="00F03DA6">
        <w:t>říloh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0FA" w:rsidRDefault="008C10FA">
      <w:r>
        <w:separator/>
      </w:r>
    </w:p>
    <w:p w:rsidR="008C10FA" w:rsidRDefault="008C10FA"/>
  </w:endnote>
  <w:endnote w:type="continuationSeparator" w:id="0">
    <w:p w:rsidR="008C10FA" w:rsidRDefault="008C10FA">
      <w:r>
        <w:continuationSeparator/>
      </w:r>
    </w:p>
    <w:p w:rsidR="008C10FA" w:rsidRDefault="008C1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3B691A">
      <w:rPr>
        <w:b/>
        <w:noProof/>
      </w:rPr>
      <w:t>8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0FA" w:rsidRDefault="008C10FA">
      <w:r>
        <w:separator/>
      </w:r>
    </w:p>
    <w:p w:rsidR="008C10FA" w:rsidRDefault="008C10FA"/>
  </w:footnote>
  <w:footnote w:type="continuationSeparator" w:id="0">
    <w:p w:rsidR="008C10FA" w:rsidRDefault="008C10FA">
      <w:r>
        <w:continuationSeparator/>
      </w:r>
    </w:p>
    <w:p w:rsidR="008C10FA" w:rsidRDefault="008C10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AE76FD"/>
    <w:multiLevelType w:val="hybridMultilevel"/>
    <w:tmpl w:val="C29A2EA0"/>
    <w:lvl w:ilvl="0" w:tplc="D916B1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7"/>
  </w:num>
  <w:num w:numId="22">
    <w:abstractNumId w:val="41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5"/>
  </w:num>
  <w:num w:numId="28">
    <w:abstractNumId w:val="14"/>
  </w:num>
  <w:num w:numId="29">
    <w:abstractNumId w:val="25"/>
  </w:num>
  <w:num w:numId="30">
    <w:abstractNumId w:val="23"/>
  </w:num>
  <w:num w:numId="31">
    <w:abstractNumId w:val="37"/>
  </w:num>
  <w:num w:numId="32">
    <w:abstractNumId w:val="20"/>
  </w:num>
  <w:num w:numId="33">
    <w:abstractNumId w:val="29"/>
  </w:num>
  <w:num w:numId="34">
    <w:abstractNumId w:val="36"/>
  </w:num>
  <w:num w:numId="35">
    <w:abstractNumId w:val="40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B691A"/>
    <w:rsid w:val="003C242E"/>
    <w:rsid w:val="00403842"/>
    <w:rsid w:val="00483A69"/>
    <w:rsid w:val="00486309"/>
    <w:rsid w:val="004A12E0"/>
    <w:rsid w:val="0051666A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6F20C8"/>
    <w:rsid w:val="0070571A"/>
    <w:rsid w:val="007117A3"/>
    <w:rsid w:val="00756E7C"/>
    <w:rsid w:val="00787F0F"/>
    <w:rsid w:val="007A43BB"/>
    <w:rsid w:val="007C4434"/>
    <w:rsid w:val="007E6F62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8C10FA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DD1B88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DD1B88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F6C4A-8084-4C46-B4E2-EE8046D6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122</TotalTime>
  <Pages>13</Pages>
  <Words>941</Words>
  <Characters>5554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6483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Daniel Havranek</cp:lastModifiedBy>
  <cp:revision>5</cp:revision>
  <cp:lastPrinted>2004-11-12T21:05:00Z</cp:lastPrinted>
  <dcterms:created xsi:type="dcterms:W3CDTF">2016-10-17T06:40:00Z</dcterms:created>
  <dcterms:modified xsi:type="dcterms:W3CDTF">2018-11-08T12:17:00Z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