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DC6" w:rsidRPr="00A435FC" w:rsidRDefault="00EA1DC6">
      <w:pPr>
        <w:rPr>
          <w:lang w:val="en-GB"/>
        </w:rPr>
      </w:pPr>
    </w:p>
    <w:tbl>
      <w:tblPr>
        <w:tblStyle w:val="LightShading-Accent1"/>
        <w:tblW w:w="5471" w:type="pct"/>
        <w:tblLayout w:type="fixed"/>
        <w:tblLook w:val="0660" w:firstRow="1" w:lastRow="1" w:firstColumn="0" w:lastColumn="0" w:noHBand="1" w:noVBand="1"/>
      </w:tblPr>
      <w:tblGrid>
        <w:gridCol w:w="6658"/>
        <w:gridCol w:w="1454"/>
        <w:gridCol w:w="849"/>
        <w:gridCol w:w="915"/>
      </w:tblGrid>
      <w:tr w:rsidR="00866DB7" w:rsidTr="00E50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tcW w:w="3371" w:type="pct"/>
            <w:noWrap/>
          </w:tcPr>
          <w:p w:rsidR="00A435FC" w:rsidRDefault="00E507AE">
            <w:r>
              <w:t>Risks</w:t>
            </w:r>
          </w:p>
        </w:tc>
        <w:tc>
          <w:tcPr>
            <w:tcW w:w="736" w:type="pct"/>
          </w:tcPr>
          <w:p w:rsidR="00A435FC" w:rsidRPr="00143B9C" w:rsidRDefault="00E507AE">
            <w:pPr>
              <w:rPr>
                <w:rStyle w:val="SubtleEmphasis"/>
                <w:sz w:val="24"/>
              </w:rPr>
            </w:pPr>
            <w:r w:rsidRPr="00E507AE">
              <w:rPr>
                <w:i/>
                <w:iCs/>
                <w:sz w:val="24"/>
              </w:rPr>
              <w:t>Risk Probability</w:t>
            </w:r>
          </w:p>
        </w:tc>
        <w:tc>
          <w:tcPr>
            <w:tcW w:w="430" w:type="pct"/>
          </w:tcPr>
          <w:p w:rsidR="00A435FC" w:rsidRDefault="00E507AE">
            <w:r>
              <w:t>Risk Impact</w:t>
            </w:r>
          </w:p>
        </w:tc>
        <w:tc>
          <w:tcPr>
            <w:tcW w:w="463" w:type="pct"/>
          </w:tcPr>
          <w:p w:rsidR="00A435FC" w:rsidRDefault="00E507AE">
            <w:r>
              <w:t>Risk Score</w:t>
            </w:r>
          </w:p>
        </w:tc>
      </w:tr>
      <w:tr w:rsidR="00116064" w:rsidRPr="00A435FC" w:rsidTr="00E507A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tcW w:w="3371" w:type="pct"/>
            <w:noWrap/>
          </w:tcPr>
          <w:p w:rsidR="009A7C29" w:rsidRDefault="009A7C29" w:rsidP="00A435FC">
            <w:pPr>
              <w:rPr>
                <w:lang w:val="en-GB"/>
              </w:rPr>
            </w:pPr>
          </w:p>
          <w:p w:rsidR="009A7C29" w:rsidRPr="009A7C29" w:rsidRDefault="009A7C29" w:rsidP="00A435FC">
            <w:pPr>
              <w:rPr>
                <w:color w:val="0D0D0D" w:themeColor="text1" w:themeTint="F2"/>
                <w:lang w:val="en-GB"/>
              </w:rPr>
            </w:pPr>
            <w:r w:rsidRPr="009A7C29">
              <w:rPr>
                <w:color w:val="0D0D0D" w:themeColor="text1" w:themeTint="F2"/>
                <w:lang w:val="en-GB"/>
              </w:rPr>
              <w:t>Project Quality</w:t>
            </w:r>
          </w:p>
          <w:p w:rsidR="00A435FC" w:rsidRDefault="00A435FC" w:rsidP="00A435FC">
            <w:pPr>
              <w:rPr>
                <w:lang w:val="en-GB"/>
              </w:rPr>
            </w:pPr>
            <w:r w:rsidRPr="00EA1DC6">
              <w:rPr>
                <w:lang w:val="en-GB"/>
              </w:rPr>
              <w:t>Quality of product/service does not meet expectations</w:t>
            </w:r>
          </w:p>
          <w:p w:rsidR="00A435FC" w:rsidRPr="00EA1DC6" w:rsidRDefault="00A435FC" w:rsidP="00A435FC">
            <w:pPr>
              <w:rPr>
                <w:lang w:val="en-GB"/>
              </w:rPr>
            </w:pPr>
          </w:p>
          <w:p w:rsidR="00A435FC" w:rsidRDefault="00A435FC" w:rsidP="00A435FC">
            <w:pPr>
              <w:rPr>
                <w:lang w:val="en-GB"/>
              </w:rPr>
            </w:pPr>
            <w:r w:rsidRPr="00EA1DC6">
              <w:rPr>
                <w:lang w:val="en-GB"/>
              </w:rPr>
              <w:t>Required technical training or learning curve is longer than anticipated</w:t>
            </w:r>
          </w:p>
          <w:p w:rsidR="00A435FC" w:rsidRPr="00EA1DC6" w:rsidRDefault="00A435FC" w:rsidP="00A435FC">
            <w:pPr>
              <w:rPr>
                <w:lang w:val="en-GB"/>
              </w:rPr>
            </w:pPr>
          </w:p>
          <w:p w:rsidR="00A435FC" w:rsidRDefault="00A435FC" w:rsidP="00A435FC">
            <w:pPr>
              <w:rPr>
                <w:lang w:val="en-GB"/>
              </w:rPr>
            </w:pPr>
            <w:r w:rsidRPr="00EA1DC6">
              <w:rPr>
                <w:lang w:val="en-GB"/>
              </w:rPr>
              <w:t>Unnoticed Technical errors</w:t>
            </w:r>
          </w:p>
          <w:p w:rsidR="00A435FC" w:rsidRPr="00EA1DC6" w:rsidRDefault="00A435FC" w:rsidP="00A435FC">
            <w:pPr>
              <w:rPr>
                <w:lang w:val="en-GB"/>
              </w:rPr>
            </w:pPr>
          </w:p>
          <w:p w:rsidR="007D5390" w:rsidRDefault="00A435FC">
            <w:pPr>
              <w:rPr>
                <w:lang w:val="en-GB"/>
              </w:rPr>
            </w:pPr>
            <w:r>
              <w:rPr>
                <w:lang w:val="en-GB"/>
              </w:rPr>
              <w:t>Decrease in standard of work</w:t>
            </w:r>
          </w:p>
          <w:p w:rsidR="007D5390" w:rsidRPr="00866DB7" w:rsidRDefault="007D5390">
            <w:pPr>
              <w:rPr>
                <w:color w:val="0D0D0D" w:themeColor="text1" w:themeTint="F2"/>
                <w:sz w:val="24"/>
                <w:lang w:val="en-GB"/>
              </w:rPr>
            </w:pPr>
            <w:r w:rsidRPr="00866DB7">
              <w:rPr>
                <w:color w:val="0D0D0D" w:themeColor="text1" w:themeTint="F2"/>
                <w:lang w:val="en-GB"/>
              </w:rPr>
              <w:t>Project Scope</w:t>
            </w:r>
          </w:p>
          <w:p w:rsidR="007D5390" w:rsidRDefault="007D5390">
            <w:pPr>
              <w:rPr>
                <w:lang w:val="en-GB"/>
              </w:rPr>
            </w:pPr>
            <w:r>
              <w:rPr>
                <w:lang w:val="en-GB"/>
              </w:rPr>
              <w:t>Tasks get added without approval (Scope Creep)</w:t>
            </w:r>
          </w:p>
          <w:p w:rsidR="007D5390" w:rsidRPr="00866DB7" w:rsidRDefault="007D5390">
            <w:pPr>
              <w:rPr>
                <w:color w:val="0D0D0D" w:themeColor="text1" w:themeTint="F2"/>
                <w:sz w:val="24"/>
                <w:lang w:val="en-GB"/>
              </w:rPr>
            </w:pPr>
            <w:r w:rsidRPr="00866DB7">
              <w:rPr>
                <w:color w:val="0D0D0D" w:themeColor="text1" w:themeTint="F2"/>
                <w:lang w:val="en-GB"/>
              </w:rPr>
              <w:t>Project schedule</w:t>
            </w:r>
          </w:p>
          <w:p w:rsidR="007D5390" w:rsidRDefault="007D5390" w:rsidP="007D5390">
            <w:pPr>
              <w:rPr>
                <w:lang w:val="en-GB"/>
              </w:rPr>
            </w:pPr>
            <w:r w:rsidRPr="00EA1DC6">
              <w:rPr>
                <w:lang w:val="en-GB"/>
              </w:rPr>
              <w:t>Project is behind schedule</w:t>
            </w:r>
          </w:p>
          <w:p w:rsidR="00143B9C" w:rsidRPr="00EA1DC6" w:rsidRDefault="00143B9C" w:rsidP="007D5390">
            <w:pPr>
              <w:rPr>
                <w:lang w:val="en-GB"/>
              </w:rPr>
            </w:pPr>
          </w:p>
          <w:p w:rsidR="007D5390" w:rsidRDefault="007D5390" w:rsidP="007D5390">
            <w:pPr>
              <w:rPr>
                <w:lang w:val="en-GB"/>
              </w:rPr>
            </w:pPr>
            <w:r w:rsidRPr="00EA1DC6">
              <w:rPr>
                <w:lang w:val="en-GB"/>
              </w:rPr>
              <w:t>Resources cannot be secured as anticipated</w:t>
            </w:r>
          </w:p>
          <w:p w:rsidR="00143B9C" w:rsidRPr="00EA1DC6" w:rsidRDefault="00143B9C" w:rsidP="007D5390">
            <w:pPr>
              <w:rPr>
                <w:lang w:val="en-GB"/>
              </w:rPr>
            </w:pPr>
          </w:p>
          <w:p w:rsidR="007D5390" w:rsidRDefault="007D5390" w:rsidP="007D5390">
            <w:pPr>
              <w:rPr>
                <w:lang w:val="en-GB"/>
              </w:rPr>
            </w:pPr>
            <w:r w:rsidRPr="00EA1DC6">
              <w:rPr>
                <w:lang w:val="en-GB"/>
              </w:rPr>
              <w:t>Stakeholders demand excessive consultation/communication</w:t>
            </w:r>
          </w:p>
          <w:p w:rsidR="00143B9C" w:rsidRPr="00EA1DC6" w:rsidRDefault="00143B9C" w:rsidP="007D5390">
            <w:pPr>
              <w:rPr>
                <w:lang w:val="en-GB"/>
              </w:rPr>
            </w:pPr>
          </w:p>
          <w:p w:rsidR="007D5390" w:rsidRPr="00EA1DC6" w:rsidRDefault="00143B9C" w:rsidP="007D5390">
            <w:pPr>
              <w:rPr>
                <w:lang w:val="en-GB"/>
              </w:rPr>
            </w:pPr>
            <w:r>
              <w:rPr>
                <w:lang w:val="en-GB"/>
              </w:rPr>
              <w:t xml:space="preserve">Delay due to sickness </w:t>
            </w:r>
            <w:r w:rsidR="007D5390" w:rsidRPr="00EA1DC6">
              <w:rPr>
                <w:lang w:val="en-GB"/>
              </w:rPr>
              <w:t>or other personal issues</w:t>
            </w:r>
          </w:p>
          <w:p w:rsidR="00220A1A" w:rsidRPr="00866DB7" w:rsidRDefault="00220A1A" w:rsidP="00220A1A">
            <w:pPr>
              <w:rPr>
                <w:sz w:val="24"/>
                <w:lang w:val="en-GB"/>
              </w:rPr>
            </w:pPr>
            <w:r w:rsidRPr="00866DB7">
              <w:rPr>
                <w:color w:val="0D0D0D" w:themeColor="text1" w:themeTint="F2"/>
                <w:lang w:val="en-GB"/>
              </w:rPr>
              <w:t xml:space="preserve">Design </w:t>
            </w:r>
          </w:p>
          <w:p w:rsidR="00220A1A" w:rsidRDefault="00220A1A" w:rsidP="00220A1A">
            <w:pPr>
              <w:rPr>
                <w:lang w:val="en-GB"/>
              </w:rPr>
            </w:pPr>
            <w:r>
              <w:rPr>
                <w:lang w:val="en-GB"/>
              </w:rPr>
              <w:t xml:space="preserve">Design </w:t>
            </w:r>
            <w:r w:rsidRPr="00220A1A">
              <w:rPr>
                <w:lang w:val="en-GB"/>
              </w:rPr>
              <w:t>is not practical</w:t>
            </w:r>
          </w:p>
          <w:p w:rsidR="00220A1A" w:rsidRPr="00220A1A" w:rsidRDefault="00220A1A" w:rsidP="00220A1A">
            <w:pPr>
              <w:rPr>
                <w:lang w:val="en-GB"/>
              </w:rPr>
            </w:pPr>
          </w:p>
          <w:p w:rsidR="00220A1A" w:rsidRDefault="00220A1A" w:rsidP="00220A1A">
            <w:pPr>
              <w:rPr>
                <w:lang w:val="en-GB"/>
              </w:rPr>
            </w:pPr>
            <w:r w:rsidRPr="00220A1A">
              <w:rPr>
                <w:lang w:val="en-GB"/>
              </w:rPr>
              <w:t>Design is d</w:t>
            </w:r>
            <w:r>
              <w:rPr>
                <w:lang w:val="en-GB"/>
              </w:rPr>
              <w:t>ifficult or impossible to code</w:t>
            </w:r>
          </w:p>
          <w:p w:rsidR="00220A1A" w:rsidRDefault="00220A1A" w:rsidP="00220A1A">
            <w:pPr>
              <w:rPr>
                <w:lang w:val="en-GB"/>
              </w:rPr>
            </w:pPr>
          </w:p>
          <w:p w:rsidR="00220A1A" w:rsidRDefault="00220A1A" w:rsidP="00220A1A">
            <w:pPr>
              <w:rPr>
                <w:lang w:val="en-GB"/>
              </w:rPr>
            </w:pPr>
            <w:r w:rsidRPr="00220A1A">
              <w:rPr>
                <w:lang w:val="en-GB"/>
              </w:rPr>
              <w:t>Design lacks features or flexibility</w:t>
            </w:r>
          </w:p>
          <w:p w:rsidR="00220A1A" w:rsidRPr="00220A1A" w:rsidRDefault="00220A1A" w:rsidP="00220A1A">
            <w:pPr>
              <w:rPr>
                <w:lang w:val="en-GB"/>
              </w:rPr>
            </w:pPr>
          </w:p>
          <w:p w:rsidR="00220A1A" w:rsidRDefault="00220A1A" w:rsidP="00220A1A">
            <w:pPr>
              <w:rPr>
                <w:lang w:val="en-GB"/>
              </w:rPr>
            </w:pPr>
            <w:r w:rsidRPr="00220A1A">
              <w:rPr>
                <w:lang w:val="en-GB"/>
              </w:rPr>
              <w:t>Design standards are not met</w:t>
            </w:r>
          </w:p>
          <w:p w:rsidR="00116064" w:rsidRPr="00866DB7" w:rsidRDefault="00116064" w:rsidP="00116064">
            <w:pPr>
              <w:rPr>
                <w:color w:val="0D0D0D" w:themeColor="text1" w:themeTint="F2"/>
                <w:lang w:val="en-GB"/>
              </w:rPr>
            </w:pPr>
            <w:r w:rsidRPr="00866DB7">
              <w:rPr>
                <w:color w:val="0D0D0D" w:themeColor="text1" w:themeTint="F2"/>
                <w:lang w:val="en-GB"/>
              </w:rPr>
              <w:t>Communication</w:t>
            </w:r>
          </w:p>
          <w:p w:rsid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>Clients do not receive sufficient communication</w:t>
            </w:r>
          </w:p>
          <w:p w:rsidR="00116064" w:rsidRPr="00116064" w:rsidRDefault="00116064" w:rsidP="00116064">
            <w:pPr>
              <w:rPr>
                <w:lang w:val="en-GB"/>
              </w:rPr>
            </w:pPr>
          </w:p>
          <w:p w:rsid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 xml:space="preserve">Stakeholders </w:t>
            </w:r>
            <w:r>
              <w:rPr>
                <w:lang w:val="en-GB"/>
              </w:rPr>
              <w:t xml:space="preserve">add a </w:t>
            </w:r>
            <w:r w:rsidRPr="00116064">
              <w:rPr>
                <w:lang w:val="en-GB"/>
              </w:rPr>
              <w:t>scope that was u</w:t>
            </w:r>
            <w:r>
              <w:rPr>
                <w:lang w:val="en-GB"/>
              </w:rPr>
              <w:t>nknown at project planning</w:t>
            </w:r>
          </w:p>
          <w:p w:rsidR="00116064" w:rsidRPr="00866DB7" w:rsidRDefault="00116064" w:rsidP="00116064">
            <w:pPr>
              <w:rPr>
                <w:color w:val="0D0D0D" w:themeColor="text1" w:themeTint="F2"/>
                <w:lang w:val="en-GB"/>
              </w:rPr>
            </w:pPr>
            <w:r w:rsidRPr="00866DB7">
              <w:rPr>
                <w:color w:val="0D0D0D" w:themeColor="text1" w:themeTint="F2"/>
                <w:lang w:val="en-GB"/>
              </w:rPr>
              <w:t>Risk Management</w:t>
            </w:r>
          </w:p>
          <w:p w:rsid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>Important risks are not identified immediately.</w:t>
            </w:r>
          </w:p>
          <w:p w:rsidR="00116064" w:rsidRPr="00116064" w:rsidRDefault="00116064" w:rsidP="00116064">
            <w:pPr>
              <w:rPr>
                <w:lang w:val="en-GB"/>
              </w:rPr>
            </w:pPr>
          </w:p>
          <w:p w:rsid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>Respons</w:t>
            </w:r>
            <w:r>
              <w:rPr>
                <w:lang w:val="en-GB"/>
              </w:rPr>
              <w:t>e plans are inadequate and slow</w:t>
            </w:r>
          </w:p>
          <w:p w:rsidR="00116064" w:rsidRDefault="00116064" w:rsidP="00116064">
            <w:pPr>
              <w:rPr>
                <w:lang w:val="en-GB"/>
              </w:rPr>
            </w:pPr>
          </w:p>
          <w:p w:rsid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>Risks are not shared with stakeholders.</w:t>
            </w:r>
          </w:p>
          <w:p w:rsidR="00116064" w:rsidRPr="00866DB7" w:rsidRDefault="00116064" w:rsidP="00116064">
            <w:pPr>
              <w:rPr>
                <w:color w:val="0D0D0D" w:themeColor="text1" w:themeTint="F2"/>
                <w:lang w:val="en-GB"/>
              </w:rPr>
            </w:pPr>
            <w:r w:rsidRPr="00866DB7">
              <w:rPr>
                <w:color w:val="0D0D0D" w:themeColor="text1" w:themeTint="F2"/>
                <w:lang w:val="en-GB"/>
              </w:rPr>
              <w:t>Market</w:t>
            </w:r>
          </w:p>
          <w:p w:rsid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>Market size shrinks</w:t>
            </w:r>
          </w:p>
          <w:p w:rsidR="00116064" w:rsidRPr="00116064" w:rsidRDefault="00116064" w:rsidP="00116064">
            <w:pPr>
              <w:rPr>
                <w:lang w:val="en-GB"/>
              </w:rPr>
            </w:pPr>
          </w:p>
          <w:p w:rsid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>Competitors introduce competing products</w:t>
            </w:r>
          </w:p>
          <w:p w:rsidR="00116064" w:rsidRPr="00116064" w:rsidRDefault="00116064" w:rsidP="00116064">
            <w:pPr>
              <w:rPr>
                <w:lang w:val="en-GB"/>
              </w:rPr>
            </w:pPr>
          </w:p>
          <w:p w:rsidR="00116064" w:rsidRPr="00116064" w:rsidRDefault="00116064" w:rsidP="00116064">
            <w:pPr>
              <w:rPr>
                <w:lang w:val="en-GB"/>
              </w:rPr>
            </w:pPr>
            <w:r w:rsidRPr="00116064">
              <w:rPr>
                <w:lang w:val="en-GB"/>
              </w:rPr>
              <w:t>Funding is cut</w:t>
            </w:r>
          </w:p>
          <w:p w:rsidR="00116064" w:rsidRPr="00116064" w:rsidRDefault="00116064" w:rsidP="00116064">
            <w:pPr>
              <w:rPr>
                <w:lang w:val="en-GB"/>
              </w:rPr>
            </w:pPr>
          </w:p>
          <w:p w:rsidR="009A7C29" w:rsidRPr="00A435FC" w:rsidRDefault="009A7C29">
            <w:pPr>
              <w:rPr>
                <w:lang w:val="en-GB"/>
              </w:rPr>
            </w:pPr>
          </w:p>
          <w:p w:rsidR="00A435FC" w:rsidRPr="00A435FC" w:rsidRDefault="00A435FC">
            <w:pPr>
              <w:rPr>
                <w:lang w:val="en-GB"/>
              </w:rPr>
            </w:pPr>
          </w:p>
        </w:tc>
        <w:tc>
          <w:tcPr>
            <w:tcW w:w="736" w:type="pct"/>
          </w:tcPr>
          <w:p w:rsidR="009A7C29" w:rsidRPr="009A7C29" w:rsidRDefault="009A7C29">
            <w:pPr>
              <w:pStyle w:val="DecimalAligned"/>
              <w:rPr>
                <w:sz w:val="24"/>
                <w:szCs w:val="24"/>
                <w:lang w:val="en-GB"/>
              </w:rPr>
            </w:pPr>
          </w:p>
          <w:p w:rsidR="00A435FC" w:rsidRPr="009A7C29" w:rsidRDefault="00AE07FC">
            <w:pPr>
              <w:pStyle w:val="DecimalAligned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  <w:p w:rsidR="00A435FC" w:rsidRPr="009A7C29" w:rsidRDefault="00A435F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A435FC" w:rsidRPr="009A7C29" w:rsidRDefault="00A435F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7D5390" w:rsidRPr="009A7C29" w:rsidRDefault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7D5390" w:rsidRPr="009A7C29" w:rsidRDefault="007D5390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7D5390" w:rsidRPr="009A7C29" w:rsidRDefault="007D5390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143B9C" w:rsidRPr="009A7C29" w:rsidRDefault="00143B9C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143B9C" w:rsidRPr="009A7C29" w:rsidRDefault="00143B9C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143B9C" w:rsidRPr="009A7C29" w:rsidRDefault="00143B9C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143B9C" w:rsidRPr="009A7C29" w:rsidRDefault="00220A1A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220A1A" w:rsidRPr="009A7C29" w:rsidRDefault="00220A1A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220A1A" w:rsidRPr="009A7C29" w:rsidRDefault="00220A1A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220A1A" w:rsidRPr="009A7C29" w:rsidRDefault="00220A1A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116064" w:rsidRPr="009A7C29" w:rsidRDefault="00116064" w:rsidP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</w:tc>
        <w:tc>
          <w:tcPr>
            <w:tcW w:w="430" w:type="pct"/>
          </w:tcPr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</w:p>
          <w:p w:rsidR="00A435FC" w:rsidRPr="009A7C29" w:rsidRDefault="00A435F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5</w:t>
            </w:r>
          </w:p>
          <w:p w:rsidR="00A435FC" w:rsidRPr="009A7C29" w:rsidRDefault="00A435F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A435FC" w:rsidRPr="009A7C29" w:rsidRDefault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7D5390" w:rsidRPr="009A7C29" w:rsidRDefault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7D5390" w:rsidRPr="009A7C29" w:rsidRDefault="007D5390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7D5390" w:rsidRPr="009A7C29" w:rsidRDefault="00143B9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143B9C" w:rsidRPr="009A7C29" w:rsidRDefault="00143B9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143B9C" w:rsidRPr="009A7C29" w:rsidRDefault="00143B9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143B9C" w:rsidRPr="009A7C29" w:rsidRDefault="00143B9C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143B9C" w:rsidRPr="009A7C29" w:rsidRDefault="00220A1A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220A1A" w:rsidRPr="009A7C29" w:rsidRDefault="00220A1A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5</w:t>
            </w:r>
          </w:p>
          <w:p w:rsidR="00220A1A" w:rsidRPr="009A7C29" w:rsidRDefault="00220A1A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220A1A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220A1A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116064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116064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5</w:t>
            </w:r>
          </w:p>
          <w:p w:rsidR="00116064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116064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116064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116064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2</w:t>
            </w:r>
          </w:p>
          <w:p w:rsidR="00116064" w:rsidRPr="009A7C29" w:rsidRDefault="00116064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</w:tc>
        <w:tc>
          <w:tcPr>
            <w:tcW w:w="463" w:type="pct"/>
          </w:tcPr>
          <w:p w:rsidR="00A435FC" w:rsidRPr="009A7C29" w:rsidRDefault="00A435FC">
            <w:pPr>
              <w:pStyle w:val="DecimalAligned"/>
              <w:rPr>
                <w:sz w:val="24"/>
                <w:szCs w:val="24"/>
              </w:rPr>
            </w:pPr>
          </w:p>
          <w:p w:rsidR="00A435FC" w:rsidRPr="009A7C29" w:rsidRDefault="00AE07FC">
            <w:pPr>
              <w:pStyle w:val="DecimalAligne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bookmarkStart w:id="0" w:name="_GoBack"/>
            <w:bookmarkEnd w:id="0"/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12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8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6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12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9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10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8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10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3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6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  <w:r w:rsidRPr="009A7C29">
              <w:rPr>
                <w:sz w:val="24"/>
                <w:szCs w:val="24"/>
              </w:rPr>
              <w:t>4</w:t>
            </w:r>
          </w:p>
          <w:p w:rsidR="009A7C29" w:rsidRPr="009A7C29" w:rsidRDefault="009A7C29">
            <w:pPr>
              <w:pStyle w:val="DecimalAligned"/>
              <w:rPr>
                <w:sz w:val="24"/>
                <w:szCs w:val="24"/>
              </w:rPr>
            </w:pPr>
          </w:p>
        </w:tc>
      </w:tr>
    </w:tbl>
    <w:p w:rsidR="00EA1DC6" w:rsidRDefault="00EA1DC6" w:rsidP="00866DB7"/>
    <w:sectPr w:rsidR="00EA1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DC6"/>
    <w:rsid w:val="00116064"/>
    <w:rsid w:val="00143B9C"/>
    <w:rsid w:val="00214791"/>
    <w:rsid w:val="00220A1A"/>
    <w:rsid w:val="00394FCD"/>
    <w:rsid w:val="007D5390"/>
    <w:rsid w:val="00866DB7"/>
    <w:rsid w:val="009A7C29"/>
    <w:rsid w:val="00A435FC"/>
    <w:rsid w:val="00AE07FC"/>
    <w:rsid w:val="00B96F8E"/>
    <w:rsid w:val="00BD29D3"/>
    <w:rsid w:val="00E507AE"/>
    <w:rsid w:val="00EA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65404-E519-4EC7-BAD9-4D8C54F8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064"/>
    <w:rPr>
      <w:lang w:val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EA1DC6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EA1DC6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1DC6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EA1DC6"/>
    <w:rPr>
      <w:i/>
      <w:iCs/>
    </w:rPr>
  </w:style>
  <w:style w:type="table" w:styleId="LightShading-Accent1">
    <w:name w:val="Light Shading Accent 1"/>
    <w:basedOn w:val="TableNormal"/>
    <w:uiPriority w:val="60"/>
    <w:rsid w:val="00EA1DC6"/>
    <w:pPr>
      <w:spacing w:after="0" w:line="240" w:lineRule="auto"/>
    </w:pPr>
    <w:rPr>
      <w:rFonts w:eastAsiaTheme="minorEastAsia"/>
      <w:color w:val="2E74B5" w:themeColor="accent1" w:themeShade="BF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E1912-5489-46B7-8135-4CE217AC6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Stenden Hogeschool</Company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uitleen</dc:creator>
  <cp:keywords/>
  <dc:description/>
  <cp:lastModifiedBy>uitleen</cp:lastModifiedBy>
  <cp:revision>2</cp:revision>
  <dcterms:created xsi:type="dcterms:W3CDTF">2019-02-28T18:35:00Z</dcterms:created>
  <dcterms:modified xsi:type="dcterms:W3CDTF">2019-02-28T18:35:00Z</dcterms:modified>
</cp:coreProperties>
</file>