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0"/>
          <w:szCs w:val="30"/>
        </w:rPr>
        <w:t xml:space="preserve">MÔ HÌNH VẬN HÀNH AGILE CHO TOÀN MẢNG RIKKEIGO</w:t>
      </w:r>
    </w:p>
    <w:p>
      <w:pPr>
        <w:spacing w:after="160"/>
        <w:jc w:val="center"/>
      </w:pPr>
      <w:r>
        <w:rPr>
          <w:rFonts w:ascii="Arial" w:cs="Arial" w:eastAsia="Arial" w:hAnsi="Arial"/>
          <w:i/>
          <w:iCs/>
          <w:sz w:val="21"/>
          <w:szCs w:val="21"/>
        </w:rPr>
        <w:t xml:space="preserve">Bài tập sáng tạo – Agile &amp; Scrum | Vai trò: Agile Lead</w:t>
      </w:r>
    </w:p>
    <w:p>
      <w:pPr>
        <w:pStyle w:val="Heading1"/>
        <w:spacing w:after="100" w:before="200"/>
      </w:pPr>
      <w:r>
        <w:rPr>
          <w:rFonts w:ascii="Arial" w:cs="Arial" w:eastAsia="Arial" w:hAnsi="Arial"/>
          <w:b/>
          <w:bCs/>
          <w:color w:val="1F3864"/>
          <w:sz w:val="26"/>
          <w:szCs w:val="26"/>
        </w:rPr>
        <w:t xml:space="preserve">Phần 1 – Kiến trúc mô hình</w:t>
      </w:r>
    </w:p>
    <w:p>
      <w:pPr>
        <w:spacing w:after="110"/>
      </w:pPr>
      <w:r>
        <w:rPr>
          <w:rFonts w:ascii="Arial" w:cs="Arial" w:eastAsia="Arial" w:hAnsi="Arial"/>
          <w:b/>
          <w:bCs/>
          <w:sz w:val="21"/>
          <w:szCs w:val="21"/>
        </w:rPr>
        <w:t xml:space="preserve">Phạm vi: </w:t>
      </w:r>
      <w:r>
        <w:rPr>
          <w:rFonts w:ascii="Arial" w:cs="Arial" w:eastAsia="Arial" w:hAnsi="Arial"/>
          <w:sz w:val="21"/>
          <w:szCs w:val="21"/>
        </w:rPr>
        <w:t xml:space="preserve">3 đội (Đặt xe, Thanh toán, Đối soát), mỗi đội làm việc độc lập; mô hình chỉ chuẩn hóa nền chung và nhịp Sprint, không thiết kế cơ chế phối hợp phức tạp giữa các đội.</w:t>
      </w:r>
    </w:p>
    <w:p>
      <w:pPr>
        <w:spacing w:after="80" w:before="140"/>
      </w:pPr>
      <w:r>
        <w:rPr>
          <w:rFonts w:ascii="Arial" w:cs="Arial" w:eastAsia="Arial" w:hAnsi="Arial"/>
          <w:b/>
          <w:bCs/>
          <w:color w:val="2E5597"/>
          <w:sz w:val="22"/>
          <w:szCs w:val="22"/>
        </w:rPr>
        <w:t xml:space="preserve">1.1. Các module quy trình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1700"/>
        <w:gridCol w:w="1738"/>
      </w:tblGrid>
      <w:tr>
        <w:trPr>
          <w:tblHeader/>
        </w:trPr>
        <w:tc>
          <w:tcPr>
            <w:tcW w:type="dxa" w:w="19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Module</w:t>
            </w:r>
          </w:p>
        </w:tc>
        <w:tc>
          <w:tcPr>
            <w:tcW w:type="dxa" w:w="43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Nội dung &amp; quy tắc</w:t>
            </w:r>
          </w:p>
        </w:tc>
        <w:tc>
          <w:tcPr>
            <w:tcW w:type="dxa" w:w="17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Chịu trách nhiệm</w:t>
            </w:r>
          </w:p>
        </w:tc>
        <w:tc>
          <w:tcPr>
            <w:tcW w:type="dxa" w:w="1738"/>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Gắn với</w:t>
            </w:r>
          </w:p>
        </w:tc>
      </w:tr>
      <w:tr>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M1. Nền tảng giá trị</w:t>
            </w:r>
          </w:p>
        </w:tc>
        <w:tc>
          <w:tcPr>
            <w:tcW w:type="dxa" w:w="4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4 giá trị Agile (cá nhân và tương tác; phần mềm chạy tốt; hợp tác với khách hàng; phản hồi với thay đổi) và 3 trụ cột Scrum. Mọi quy tắc của các module khác phải truy về được nền tảng này.</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Agile Lead (giữ gìn, coach)</w:t>
            </w:r>
          </w:p>
        </w:tc>
        <w:tc>
          <w:tcPr>
            <w:tcW w:type="dxa" w:w="17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Cả 4 giá trị, 3 trụ cột</w:t>
            </w:r>
          </w:p>
        </w:tc>
      </w:tr>
      <w:tr>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M2. Vai trò</w:t>
            </w:r>
          </w:p>
        </w:tc>
        <w:tc>
          <w:tcPr>
            <w:tcW w:type="dxa" w:w="4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Mỗi đội có Product Owner, Scrum Master và Developers riêng. PO quyết định “làm gì, thứ tự nào”; Developers quyết định “làm thế nào” và nhận việc; SM phục vụ, coach và gỡ rào cản, không ra lệnh (theo Bài 2).</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Từng đội</w:t>
            </w:r>
          </w:p>
        </w:tc>
        <w:tc>
          <w:tcPr>
            <w:tcW w:type="dxa" w:w="17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Cá nhân và tương tác</w:t>
            </w:r>
          </w:p>
        </w:tc>
      </w:tr>
      <w:tr>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M3. Artifacts và chuẩn “xong”</w:t>
            </w:r>
          </w:p>
        </w:tc>
        <w:tc>
          <w:tcPr>
            <w:tcW w:type="dxa" w:w="4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Product Backlog (Product Goal), Sprint Backlog (Sprint Goal), Increment. Chuẩn “xong” chung: chạy ổn định và đã kiểm thử; chỉ phần đạt chuẩn mới là Increment.</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PO (Product Backlog); Developers (Sprint Backlog, Increment)</w:t>
            </w:r>
          </w:p>
        </w:tc>
        <w:tc>
          <w:tcPr>
            <w:tcW w:type="dxa" w:w="17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Minh bạch; phần mềm chạy tốt</w:t>
            </w:r>
          </w:p>
        </w:tc>
      </w:tr>
      <w:tr>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M4. Nhịp Sprint và 5 sự kiện</w:t>
            </w:r>
          </w:p>
        </w:tc>
        <w:tc>
          <w:tcPr>
            <w:tcW w:type="dxa" w:w="4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Sprint cố định 2 tuần, đồng nhịp cho cả hai đội Đặt xe và Thanh toán. Trong Sprint có Sprint Planning, Daily Scrum (15 phút), Sprint Review, Sprint Retrospective. Độ dài Sprint không đổi giữa chừng (theo Bài 1).</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SM tổ chức; Developers và PO tham gia</w:t>
            </w:r>
          </w:p>
        </w:tc>
        <w:tc>
          <w:tcPr>
            <w:tcW w:type="dxa" w:w="17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Thanh tra, Thích nghi</w:t>
            </w:r>
          </w:p>
        </w:tc>
      </w:tr>
      <w:tr>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M5. Tiếp nhận thay đổi</w:t>
            </w:r>
          </w:p>
        </w:tc>
        <w:tc>
          <w:tcPr>
            <w:tcW w:type="dxa" w:w="4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Mọi yêu cầu mới hoặc thay đổi (như ví điện tử ở Bài 3) đi qua PO, được ghi vào Product Backlog và áp dụng từ Sprint Planning kế tiếp; Sprint đang chạy giữ nguyên Sprint Goal.</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PO quyết định</w:t>
            </w:r>
          </w:p>
        </w:tc>
        <w:tc>
          <w:tcPr>
            <w:tcW w:type="dxa" w:w="17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Phản hồi với thay đổi; Thích nghi</w:t>
            </w:r>
          </w:p>
        </w:tc>
      </w:tr>
      <w:tr>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M6. Phạm vi theo đội</w:t>
            </w:r>
          </w:p>
        </w:tc>
        <w:tc>
          <w:tcPr>
            <w:tcW w:type="dxa" w:w="4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Đặt xe và Thanh toán: dùng đủ M1–M5. Đối soát: giữ cách làm tuần tự (theo Bài 4), chỉ dùng chung M1 và chuẩn “xong”.</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Agile Lead; PO từng đội</w:t>
            </w:r>
          </w:p>
        </w:tc>
        <w:tc>
          <w:tcPr>
            <w:tcW w:type="dxa" w:w="17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Hợp tác với khách hàng</w:t>
            </w:r>
          </w:p>
        </w:tc>
      </w:tr>
    </w:tbl>
    <w:p>
      <w:pPr>
        <w:spacing w:after="80" w:before="140"/>
      </w:pPr>
      <w:r>
        <w:rPr>
          <w:rFonts w:ascii="Arial" w:cs="Arial" w:eastAsia="Arial" w:hAnsi="Arial"/>
          <w:b/>
          <w:bCs/>
          <w:color w:val="2E5597"/>
          <w:sz w:val="22"/>
          <w:szCs w:val="22"/>
        </w:rPr>
        <w:t xml:space="preserve">1.2. Đội Đối soát có áp dụng mô hình chung không?</w:t>
      </w:r>
    </w:p>
    <w:p>
      <w:pPr>
        <w:spacing w:after="110"/>
      </w:pPr>
      <w:r>
        <w:rPr>
          <w:rFonts w:ascii="Arial" w:cs="Arial" w:eastAsia="Arial" w:hAnsi="Arial"/>
          <w:sz w:val="21"/>
          <w:szCs w:val="21"/>
        </w:rPr>
        <w:t xml:space="preserve">Không áp dụng trọn vẹn: Đối soát giữ cách làm tuần tự như Bài 4 vì yêu cầu rõ, ổn định và làm sai bị phạt thuế, nên Sprint và Product Backlog linh hoạt không đem lại lợi ích tương xứng. Đội vẫn dùng chung M1 và chuẩn “xong” (đã kiểm thử đối chiếu quy định), đồng thời rà soát luật thuế định kỳ để kịp phản hồi khi quy định đổi.</w:t>
      </w:r>
    </w:p>
    <w:p>
      <w:pPr>
        <w:spacing w:after="80" w:before="140"/>
      </w:pPr>
      <w:r>
        <w:rPr>
          <w:rFonts w:ascii="Arial" w:cs="Arial" w:eastAsia="Arial" w:hAnsi="Arial"/>
          <w:b/>
          <w:bCs/>
          <w:color w:val="2E5597"/>
          <w:sz w:val="22"/>
          <w:szCs w:val="22"/>
        </w:rPr>
        <w:t xml:space="preserve">1.3. Luồng giá trị (cho đội Đặt xe và Thanh toán)</w:t>
      </w:r>
    </w:p>
    <w:p>
      <w:pPr>
        <w:shd w:fill="F2F2F2" w:color="auto" w:val="clear"/>
        <w:spacing w:after="40"/>
        <w:ind w:left="200"/>
      </w:pPr>
      <w:r>
        <w:rPr>
          <w:rFonts w:ascii="Arial" w:cs="Arial" w:eastAsia="Arial" w:hAnsi="Arial"/>
          <w:sz w:val="20"/>
          <w:szCs w:val="20"/>
        </w:rPr>
        <w:t xml:space="preserve">Nhu cầu người dùng</w:t>
      </w:r>
    </w:p>
    <w:p>
      <w:pPr>
        <w:shd w:fill="F2F2F2" w:color="auto" w:val="clear"/>
        <w:spacing w:after="40"/>
        <w:ind w:left="200"/>
      </w:pPr>
      <w:r>
        <w:rPr>
          <w:rFonts w:ascii="Arial" w:cs="Arial" w:eastAsia="Arial" w:hAnsi="Arial"/>
          <w:sz w:val="20"/>
          <w:szCs w:val="20"/>
        </w:rPr>
        <w:t xml:space="preserve">→ PO ghi vào Product Backlog, sắp thứ tự theo giá trị cho khách (M5)</w:t>
      </w:r>
    </w:p>
    <w:p>
      <w:pPr>
        <w:shd w:fill="F2F2F2" w:color="auto" w:val="clear"/>
        <w:spacing w:after="40"/>
        <w:ind w:left="200"/>
      </w:pPr>
      <w:r>
        <w:rPr>
          <w:rFonts w:ascii="Arial" w:cs="Arial" w:eastAsia="Arial" w:hAnsi="Arial"/>
          <w:sz w:val="20"/>
          <w:szCs w:val="20"/>
        </w:rPr>
        <w:t xml:space="preserve">→ Sprint Planning: Developers chọn việc, lập Sprint Goal và Sprint Backlog</w:t>
      </w:r>
    </w:p>
    <w:p>
      <w:pPr>
        <w:shd w:fill="F2F2F2" w:color="auto" w:val="clear"/>
        <w:spacing w:after="40"/>
        <w:ind w:left="200"/>
      </w:pPr>
      <w:r>
        <w:rPr>
          <w:rFonts w:ascii="Arial" w:cs="Arial" w:eastAsia="Arial" w:hAnsi="Arial"/>
          <w:sz w:val="20"/>
          <w:szCs w:val="20"/>
        </w:rPr>
        <w:t xml:space="preserve">→ Sprint 2 tuần: Developers làm và đồng bộ qua Daily Scrum hằng ngày</w:t>
      </w:r>
    </w:p>
    <w:p>
      <w:pPr>
        <w:shd w:fill="F2F2F2" w:color="auto" w:val="clear"/>
        <w:spacing w:after="40"/>
        <w:ind w:left="200"/>
      </w:pPr>
      <w:r>
        <w:rPr>
          <w:rFonts w:ascii="Arial" w:cs="Arial" w:eastAsia="Arial" w:hAnsi="Arial"/>
          <w:sz w:val="20"/>
          <w:szCs w:val="20"/>
        </w:rPr>
        <w:t xml:space="preserve">→ Increment đạt chuẩn “xong”</w:t>
      </w:r>
    </w:p>
    <w:p>
      <w:pPr>
        <w:shd w:fill="F2F2F2" w:color="auto" w:val="clear"/>
        <w:spacing w:after="40"/>
        <w:ind w:left="200"/>
      </w:pPr>
      <w:r>
        <w:rPr>
          <w:rFonts w:ascii="Arial" w:cs="Arial" w:eastAsia="Arial" w:hAnsi="Arial"/>
          <w:sz w:val="20"/>
          <w:szCs w:val="20"/>
        </w:rPr>
        <w:t xml:space="preserve">→ Sprint Review: người dùng thử xem bản chạy được và phản hồi</w:t>
      </w:r>
    </w:p>
    <w:p>
      <w:pPr>
        <w:shd w:fill="F2F2F2" w:color="auto" w:val="clear"/>
        <w:spacing w:after="40"/>
        <w:ind w:left="200"/>
      </w:pPr>
      <w:r>
        <w:rPr>
          <w:rFonts w:ascii="Arial" w:cs="Arial" w:eastAsia="Arial" w:hAnsi="Arial"/>
          <w:b/>
          <w:bCs/>
          <w:sz w:val="20"/>
          <w:szCs w:val="20"/>
        </w:rPr>
        <w:t xml:space="preserve">→ [VÒNG PHẢN HỒI 1] PO cập nhật Product Backlog theo phản hồi</w:t>
      </w:r>
    </w:p>
    <w:p>
      <w:pPr>
        <w:shd w:fill="F2F2F2" w:color="auto" w:val="clear"/>
        <w:spacing w:after="40"/>
        <w:ind w:left="200"/>
      </w:pPr>
      <w:r>
        <w:rPr>
          <w:rFonts w:ascii="Arial" w:cs="Arial" w:eastAsia="Arial" w:hAnsi="Arial"/>
          <w:sz w:val="20"/>
          <w:szCs w:val="20"/>
        </w:rPr>
        <w:t xml:space="preserve">→ Sprint Retrospective: đội rà soát cách làm việc, chọn cải tiến</w:t>
      </w:r>
    </w:p>
    <w:p>
      <w:pPr>
        <w:shd w:fill="F2F2F2" w:color="auto" w:val="clear"/>
        <w:spacing w:after="40"/>
        <w:ind w:left="200"/>
      </w:pPr>
      <w:r>
        <w:rPr>
          <w:rFonts w:ascii="Arial" w:cs="Arial" w:eastAsia="Arial" w:hAnsi="Arial"/>
          <w:b/>
          <w:bCs/>
          <w:sz w:val="20"/>
          <w:szCs w:val="20"/>
        </w:rPr>
        <w:t xml:space="preserve">→ [VÒNG CẢI TIẾN 2] cải tiến được đưa vào Sprint Backlog của Sprint kế tiếp</w:t>
      </w:r>
    </w:p>
    <w:p>
      <w:pPr>
        <w:shd w:fill="F2F2F2" w:color="auto" w:val="clear"/>
        <w:spacing w:after="40"/>
        <w:ind w:left="200"/>
      </w:pPr>
      <w:r>
        <w:rPr>
          <w:rFonts w:ascii="Arial" w:cs="Arial" w:eastAsia="Arial" w:hAnsi="Arial"/>
          <w:sz w:val="20"/>
          <w:szCs w:val="20"/>
        </w:rPr>
        <w:t xml:space="preserve">→ Quay lại Sprint Planning kế tiếp</w:t>
      </w:r>
    </w:p>
    <w:p>
      <w:pPr>
        <w:spacing w:after="110"/>
      </w:pPr>
      <w:r>
        <w:rPr>
          <w:rFonts w:ascii="Arial" w:cs="Arial" w:eastAsia="Arial" w:hAnsi="Arial"/>
          <w:sz w:val="21"/>
          <w:szCs w:val="21"/>
        </w:rPr>
        <w:t xml:space="preserve"/>
      </w:r>
    </w:p>
    <w:p>
      <w:pPr>
        <w:pStyle w:val="Heading1"/>
        <w:spacing w:after="100" w:before="200"/>
      </w:pPr>
      <w:r>
        <w:rPr>
          <w:rFonts w:ascii="Arial" w:cs="Arial" w:eastAsia="Arial" w:hAnsi="Arial"/>
          <w:b/>
          <w:bCs/>
          <w:color w:val="1F3864"/>
          <w:sz w:val="26"/>
          <w:szCs w:val="26"/>
        </w:rPr>
        <w:t xml:space="preserve">Phần 2 – Xử lý tình huống ngoài dự kiến</w:t>
      </w:r>
    </w:p>
    <w:p>
      <w:pPr>
        <w:spacing w:after="110"/>
      </w:pPr>
      <w:r>
        <w:rPr>
          <w:rFonts w:ascii="Arial" w:cs="Arial" w:eastAsia="Arial" w:hAnsi="Arial"/>
          <w:b/>
          <w:bCs/>
          <w:sz w:val="21"/>
          <w:szCs w:val="21"/>
        </w:rPr>
        <w:t xml:space="preserve">Tình huống 1 – Đến Sprint Review nhưng không có hạng mục nào đạt chuẩn “xong”</w:t>
      </w:r>
    </w:p>
    <w:p>
      <w:pPr>
        <w:spacing w:after="110"/>
      </w:pPr>
      <w:r>
        <w:rPr>
          <w:rFonts w:ascii="Arial" w:cs="Arial" w:eastAsia="Arial" w:hAnsi="Arial"/>
          <w:b/>
          <w:bCs/>
          <w:sz w:val="21"/>
          <w:szCs w:val="21"/>
        </w:rPr>
        <w:t xml:space="preserve">Phát hiện ở đâu: </w:t>
      </w:r>
      <w:r>
        <w:rPr>
          <w:rFonts w:ascii="Arial" w:cs="Arial" w:eastAsia="Arial" w:hAnsi="Arial"/>
          <w:sz w:val="21"/>
          <w:szCs w:val="21"/>
        </w:rPr>
        <w:t xml:space="preserve">Mô hình phát hiện ở Sprint Review (kiểm tra Increment so với chuẩn “xong” của M3); dấu hiệu sớm đã xuất hiện ở các buổi Daily Scrum.</w:t>
      </w:r>
    </w:p>
    <w:p>
      <w:pPr>
        <w:spacing w:after="110"/>
      </w:pPr>
      <w:r>
        <w:rPr>
          <w:rFonts w:ascii="Arial" w:cs="Arial" w:eastAsia="Arial" w:hAnsi="Arial"/>
          <w:b/>
          <w:bCs/>
          <w:sz w:val="21"/>
          <w:szCs w:val="21"/>
        </w:rPr>
        <w:t xml:space="preserve">Ai xử lý: </w:t>
      </w:r>
      <w:r>
        <w:rPr>
          <w:rFonts w:ascii="Arial" w:cs="Arial" w:eastAsia="Arial" w:hAnsi="Arial"/>
          <w:sz w:val="21"/>
          <w:szCs w:val="21"/>
        </w:rPr>
        <w:t xml:space="preserve">Developers báo cáo trung thực, PO điều chỉnh Product Backlog, SM dẫn dắt Retrospective.</w:t>
      </w:r>
    </w:p>
    <w:p>
      <w:pPr>
        <w:spacing w:after="110"/>
      </w:pPr>
      <w:r>
        <w:rPr>
          <w:rFonts w:ascii="Arial" w:cs="Arial" w:eastAsia="Arial" w:hAnsi="Arial"/>
          <w:b/>
          <w:bCs/>
          <w:sz w:val="21"/>
          <w:szCs w:val="21"/>
        </w:rPr>
        <w:t xml:space="preserve">Xử lý thế nào: </w:t>
      </w:r>
      <w:r>
        <w:rPr>
          <w:rFonts w:ascii="Arial" w:cs="Arial" w:eastAsia="Arial" w:hAnsi="Arial"/>
          <w:sz w:val="21"/>
          <w:szCs w:val="21"/>
        </w:rPr>
        <w:t xml:space="preserve">Đội không trình diễn phần chưa kiểm thử như thể đã xong và không hạ chuẩn “xong”. Các hạng mục dở dang quay về Product Backlog để PO đánh giá lại thứ tự; người dùng vẫn tham dự để biết tiến độ thật. Trong Retrospective, đội tìm nguyên nhân gốc (hạng mục quá lớn, chuẩn “xong” chưa rõ, ước lượng lệch) và chọn cải tiến, rồi ở Sprint Planning kế tiếp chọn khối lượng nhỏ hơn.</w:t>
      </w:r>
    </w:p>
    <w:p>
      <w:pPr>
        <w:spacing w:after="110"/>
      </w:pPr>
      <w:r>
        <w:rPr>
          <w:rFonts w:ascii="Arial" w:cs="Arial" w:eastAsia="Arial" w:hAnsi="Arial"/>
          <w:b/>
          <w:bCs/>
          <w:sz w:val="21"/>
          <w:szCs w:val="21"/>
        </w:rPr>
        <w:t xml:space="preserve">Tình huống 2 – Đội Thanh toán muốn kéo dài Sprint thêm 1 tuần</w:t>
      </w:r>
    </w:p>
    <w:p>
      <w:pPr>
        <w:spacing w:after="110"/>
      </w:pPr>
      <w:r>
        <w:rPr>
          <w:rFonts w:ascii="Arial" w:cs="Arial" w:eastAsia="Arial" w:hAnsi="Arial"/>
          <w:b/>
          <w:bCs/>
          <w:sz w:val="21"/>
          <w:szCs w:val="21"/>
        </w:rPr>
        <w:t xml:space="preserve">Phát hiện ở đâu: </w:t>
      </w:r>
      <w:r>
        <w:rPr>
          <w:rFonts w:ascii="Arial" w:cs="Arial" w:eastAsia="Arial" w:hAnsi="Arial"/>
          <w:sz w:val="21"/>
          <w:szCs w:val="21"/>
        </w:rPr>
        <w:t xml:space="preserve">Ở Daily Scrum, khi Developers thấy khó đạt Sprint Goal, và ở M4 vì yêu cầu này đi ngược nguyên tắc Sprint cố định cùng nhịp với đội khác.</w:t>
      </w:r>
    </w:p>
    <w:p>
      <w:pPr>
        <w:spacing w:after="110"/>
      </w:pPr>
      <w:r>
        <w:rPr>
          <w:rFonts w:ascii="Arial" w:cs="Arial" w:eastAsia="Arial" w:hAnsi="Arial"/>
          <w:b/>
          <w:bCs/>
          <w:sz w:val="21"/>
          <w:szCs w:val="21"/>
        </w:rPr>
        <w:t xml:space="preserve">Ai xử lý: </w:t>
      </w:r>
      <w:r>
        <w:rPr>
          <w:rFonts w:ascii="Arial" w:cs="Arial" w:eastAsia="Arial" w:hAnsi="Arial"/>
          <w:sz w:val="21"/>
          <w:szCs w:val="21"/>
        </w:rPr>
        <w:t xml:space="preserve">SM của đội Thanh toán coach đội về quy tắc timebox; Developers và PO cùng làm việc với nhau để xử lý phạm vi.</w:t>
      </w:r>
    </w:p>
    <w:p>
      <w:pPr>
        <w:spacing w:after="110"/>
      </w:pPr>
      <w:r>
        <w:rPr>
          <w:rFonts w:ascii="Arial" w:cs="Arial" w:eastAsia="Arial" w:hAnsi="Arial"/>
          <w:b/>
          <w:bCs/>
          <w:sz w:val="21"/>
          <w:szCs w:val="21"/>
        </w:rPr>
        <w:t xml:space="preserve">Xử lý thế nào: </w:t>
      </w:r>
      <w:r>
        <w:rPr>
          <w:rFonts w:ascii="Arial" w:cs="Arial" w:eastAsia="Arial" w:hAnsi="Arial"/>
          <w:sz w:val="21"/>
          <w:szCs w:val="21"/>
        </w:rPr>
        <w:t xml:space="preserve">Không kéo dài Sprint, vì kéo dài sẽ làm mất nhịp, khó dự đoán và giảm cơ hội thích nghi. Developers cùng PO thu hẹp phạm vi Sprint Backlog trong khi giữ Sprint Goal; phần chưa xong quay về Product Backlog để PO sắp lại và đưa vào Sprint kế tiếp. Nếu Sprint Goal không còn giá trị thì PO là người có quyền hủy Sprint, và Retrospective sẽ xem lại vì sao ước lượng bị lệch.</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2026-10-05T15:31:40.171Z</dcterms:created>
  <dcterms:modified xsi:type="dcterms:W3CDTF">2026-10-05T15:31:40.172Z</dcterms:modified>
</cp:coreProperties>
</file>

<file path=docProps/custom.xml><?xml version="1.0" encoding="utf-8"?>
<Properties xmlns="http://schemas.openxmlformats.org/officeDocument/2006/custom-properties" xmlns:vt="http://schemas.openxmlformats.org/officeDocument/2006/docPropsVTypes"/>
</file>