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75" w:rsidRDefault="00C96E75">
      <w:bookmarkStart w:id="0" w:name="_GoBack"/>
      <w:bookmarkEnd w:id="0"/>
    </w:p>
    <w:sectPr w:rsidR="00C9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75"/>
    <w:rsid w:val="00C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1CC57-0B46-402E-ACA1-E75E6310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 D.D.S. it21204098</dc:creator>
  <cp:keywords/>
  <dc:description/>
  <cp:lastModifiedBy>Mendis D.D.S. it21204098</cp:lastModifiedBy>
  <cp:revision>1</cp:revision>
  <dcterms:created xsi:type="dcterms:W3CDTF">2022-02-08T06:48:00Z</dcterms:created>
  <dcterms:modified xsi:type="dcterms:W3CDTF">2022-02-08T06:50:00Z</dcterms:modified>
</cp:coreProperties>
</file>