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A80A8" w14:textId="531F2AD4" w:rsidR="00B262FB" w:rsidRPr="00B6369A" w:rsidRDefault="00B262FB">
      <w:r w:rsidRPr="00B6369A">
        <w:rPr>
          <w:b/>
          <w:bCs/>
          <w:sz w:val="36"/>
          <w:szCs w:val="36"/>
        </w:rPr>
        <w:t>DL LAB 06 – GNN</w:t>
      </w:r>
    </w:p>
    <w:p w14:paraId="22B8CFB9" w14:textId="6F2C5A54" w:rsidR="00B262FB" w:rsidRPr="00B6369A" w:rsidRDefault="00B262FB" w:rsidP="00B262FB">
      <w:pPr>
        <w:pStyle w:val="ListParagraph"/>
        <w:numPr>
          <w:ilvl w:val="0"/>
          <w:numId w:val="1"/>
        </w:numPr>
        <w:rPr>
          <w:sz w:val="24"/>
          <w:szCs w:val="24"/>
        </w:rPr>
      </w:pPr>
      <w:r w:rsidRPr="00B6369A">
        <w:rPr>
          <w:sz w:val="24"/>
          <w:szCs w:val="24"/>
        </w:rPr>
        <w:t xml:space="preserve">Increase the N value from 20 (original value) to 200 with multiple N values in between and observe the change of graph density and degree distribution (i.e., histogram plot). Explain what you observe and write the answer in a word file.  </w:t>
      </w:r>
      <w:r w:rsidRPr="00B6369A">
        <w:rPr>
          <w:sz w:val="24"/>
          <w:szCs w:val="24"/>
        </w:rPr>
        <w:br/>
        <w:t xml:space="preserve">Answer: </w:t>
      </w:r>
    </w:p>
    <w:p w14:paraId="13F7361A" w14:textId="44B3044D" w:rsidR="00B262FB" w:rsidRPr="00B6369A" w:rsidRDefault="00B262FB" w:rsidP="00B262FB">
      <w:pPr>
        <w:pStyle w:val="ListParagraph"/>
        <w:numPr>
          <w:ilvl w:val="0"/>
          <w:numId w:val="2"/>
        </w:numPr>
        <w:rPr>
          <w:sz w:val="24"/>
          <w:szCs w:val="24"/>
        </w:rPr>
      </w:pPr>
      <w:r w:rsidRPr="00B6369A">
        <w:rPr>
          <w:sz w:val="24"/>
          <w:szCs w:val="24"/>
        </w:rPr>
        <w:t xml:space="preserve">The graph density stabilizes at around </w:t>
      </w:r>
      <w:r w:rsidRPr="00B6369A">
        <w:rPr>
          <w:b/>
          <w:bCs/>
          <w:sz w:val="24"/>
          <w:szCs w:val="24"/>
        </w:rPr>
        <w:t>0.5</w:t>
      </w:r>
      <w:r w:rsidRPr="00B6369A">
        <w:rPr>
          <w:sz w:val="24"/>
          <w:szCs w:val="24"/>
        </w:rPr>
        <w:t xml:space="preserve"> as NNN increases, which suggests a relatively stable edge probability for larger graphs.</w:t>
      </w:r>
    </w:p>
    <w:p w14:paraId="26D16100" w14:textId="77777777" w:rsidR="00B6369A" w:rsidRPr="00B6369A" w:rsidRDefault="00B262FB" w:rsidP="00B6369A">
      <w:pPr>
        <w:pStyle w:val="ListParagraph"/>
        <w:numPr>
          <w:ilvl w:val="0"/>
          <w:numId w:val="2"/>
        </w:numPr>
        <w:rPr>
          <w:sz w:val="20"/>
          <w:szCs w:val="20"/>
        </w:rPr>
      </w:pPr>
      <w:r w:rsidRPr="00B6369A">
        <w:rPr>
          <w:sz w:val="24"/>
          <w:szCs w:val="24"/>
        </w:rPr>
        <w:t>The degree distribution becomes more normal and consistent with larger NNN, showing less variability in node degrees as the graph grows larger. The graph becomes more uniform with higher NNN values.</w:t>
      </w:r>
    </w:p>
    <w:p w14:paraId="633162D3" w14:textId="77777777" w:rsidR="00B6369A" w:rsidRPr="00B6369A" w:rsidRDefault="00B6369A" w:rsidP="00B6369A">
      <w:pPr>
        <w:pStyle w:val="ListParagraph"/>
        <w:rPr>
          <w:sz w:val="20"/>
          <w:szCs w:val="20"/>
        </w:rPr>
      </w:pPr>
    </w:p>
    <w:p w14:paraId="71DD2454" w14:textId="77777777" w:rsidR="00B6369A" w:rsidRPr="00B6369A" w:rsidRDefault="00B6369A" w:rsidP="00B6369A">
      <w:pPr>
        <w:pStyle w:val="ListParagraph"/>
        <w:numPr>
          <w:ilvl w:val="0"/>
          <w:numId w:val="1"/>
        </w:numPr>
        <w:rPr>
          <w:sz w:val="24"/>
          <w:szCs w:val="24"/>
        </w:rPr>
      </w:pPr>
      <w:r w:rsidRPr="00B6369A">
        <w:rPr>
          <w:rFonts w:ascii="Calibri" w:eastAsia="Calibri" w:hAnsi="Calibri" w:cs="Iskoola Pota"/>
          <w:kern w:val="0"/>
          <w:sz w:val="24"/>
          <w:szCs w:val="24"/>
          <w:lang w:bidi="si-LK"/>
          <w14:ligatures w14:val="none"/>
        </w:rPr>
        <w:t>Explain the differences between supervised learning, self-supervised learning and semi-supervised learning methods</w:t>
      </w:r>
    </w:p>
    <w:p w14:paraId="77FF3976" w14:textId="309BB62B" w:rsidR="00B6369A" w:rsidRPr="00B6369A" w:rsidRDefault="00B6369A" w:rsidP="00B6369A">
      <w:pPr>
        <w:pStyle w:val="ListParagraph"/>
        <w:rPr>
          <w:rFonts w:eastAsia="Times New Roman" w:cs="Times New Roman"/>
          <w:kern w:val="0"/>
          <w:sz w:val="24"/>
          <w:szCs w:val="24"/>
          <w14:ligatures w14:val="none"/>
        </w:rPr>
      </w:pPr>
      <w:r w:rsidRPr="00B6369A">
        <w:rPr>
          <w:sz w:val="24"/>
          <w:szCs w:val="24"/>
        </w:rPr>
        <w:t xml:space="preserve">Answer: </w:t>
      </w:r>
      <w:r w:rsidRPr="00B6369A">
        <w:rPr>
          <w:rFonts w:eastAsia="Times New Roman" w:cs="Times New Roman"/>
          <w:kern w:val="0"/>
          <w:sz w:val="24"/>
          <w:szCs w:val="24"/>
          <w14:ligatures w14:val="none"/>
        </w:rPr>
        <w:t xml:space="preserve"> </w:t>
      </w:r>
      <w:r w:rsidRPr="00B6369A">
        <w:rPr>
          <w:rFonts w:eastAsia="Times New Roman" w:cs="Times New Roman"/>
          <w:b/>
          <w:bCs/>
          <w:kern w:val="0"/>
          <w:sz w:val="24"/>
          <w:szCs w:val="24"/>
          <w14:ligatures w14:val="none"/>
        </w:rPr>
        <w:t>Supervised learning</w:t>
      </w:r>
      <w:r w:rsidRPr="00B6369A">
        <w:rPr>
          <w:rFonts w:eastAsia="Times New Roman" w:cs="Times New Roman"/>
          <w:kern w:val="0"/>
          <w:sz w:val="24"/>
          <w:szCs w:val="24"/>
          <w14:ligatures w14:val="none"/>
        </w:rPr>
        <w:t xml:space="preserve"> relies heavily on labeled data, </w:t>
      </w:r>
      <w:r w:rsidRPr="00B6369A">
        <w:rPr>
          <w:rFonts w:eastAsia="Times New Roman" w:cs="Times New Roman"/>
          <w:b/>
          <w:bCs/>
          <w:kern w:val="0"/>
          <w:sz w:val="24"/>
          <w:szCs w:val="24"/>
          <w14:ligatures w14:val="none"/>
        </w:rPr>
        <w:t>self-supervised learning</w:t>
      </w:r>
      <w:r w:rsidRPr="00B6369A">
        <w:rPr>
          <w:rFonts w:eastAsia="Times New Roman" w:cs="Times New Roman"/>
          <w:kern w:val="0"/>
          <w:sz w:val="24"/>
          <w:szCs w:val="24"/>
          <w14:ligatures w14:val="none"/>
        </w:rPr>
        <w:t xml:space="preserve"> generates labels from the data itself, and </w:t>
      </w:r>
      <w:r w:rsidRPr="00B6369A">
        <w:rPr>
          <w:rFonts w:eastAsia="Times New Roman" w:cs="Times New Roman"/>
          <w:b/>
          <w:bCs/>
          <w:kern w:val="0"/>
          <w:sz w:val="24"/>
          <w:szCs w:val="24"/>
          <w14:ligatures w14:val="none"/>
        </w:rPr>
        <w:t>semi-supervised learning</w:t>
      </w:r>
      <w:r w:rsidRPr="00B6369A">
        <w:rPr>
          <w:rFonts w:eastAsia="Times New Roman" w:cs="Times New Roman"/>
          <w:kern w:val="0"/>
          <w:sz w:val="24"/>
          <w:szCs w:val="24"/>
          <w14:ligatures w14:val="none"/>
        </w:rPr>
        <w:t xml:space="preserve"> uses a mix of labeled and unlabeled data.</w:t>
      </w:r>
    </w:p>
    <w:p w14:paraId="43BB0017" w14:textId="77777777" w:rsidR="00B6369A" w:rsidRPr="00B6369A" w:rsidRDefault="00B6369A" w:rsidP="00B6369A">
      <w:pPr>
        <w:pStyle w:val="ListParagraph"/>
        <w:rPr>
          <w:sz w:val="24"/>
          <w:szCs w:val="24"/>
        </w:rPr>
      </w:pPr>
    </w:p>
    <w:p w14:paraId="40285828" w14:textId="77777777" w:rsidR="00B6369A" w:rsidRPr="00B6369A" w:rsidRDefault="00B6369A" w:rsidP="00B6369A">
      <w:pPr>
        <w:pStyle w:val="ListParagraph"/>
        <w:numPr>
          <w:ilvl w:val="0"/>
          <w:numId w:val="1"/>
        </w:numPr>
        <w:rPr>
          <w:sz w:val="24"/>
          <w:szCs w:val="24"/>
        </w:rPr>
      </w:pPr>
      <w:r w:rsidRPr="00B6369A">
        <w:rPr>
          <w:rFonts w:ascii="Calibri" w:eastAsia="Calibri" w:hAnsi="Calibri" w:cs="Iskoola Pota"/>
          <w:kern w:val="0"/>
          <w:sz w:val="24"/>
          <w:szCs w:val="24"/>
          <w:lang w:bidi="si-LK"/>
          <w14:ligatures w14:val="none"/>
        </w:rPr>
        <w:t xml:space="preserve">Explain the differences between </w:t>
      </w:r>
      <w:proofErr w:type="spellStart"/>
      <w:r w:rsidRPr="00B6369A">
        <w:rPr>
          <w:rFonts w:ascii="Calibri" w:eastAsia="Calibri" w:hAnsi="Calibri" w:cs="Iskoola Pota"/>
          <w:kern w:val="0"/>
          <w:sz w:val="24"/>
          <w:szCs w:val="24"/>
          <w:lang w:bidi="si-LK"/>
          <w14:ligatures w14:val="none"/>
        </w:rPr>
        <w:t>transductive</w:t>
      </w:r>
      <w:proofErr w:type="spellEnd"/>
      <w:r w:rsidRPr="00B6369A">
        <w:rPr>
          <w:rFonts w:ascii="Calibri" w:eastAsia="Calibri" w:hAnsi="Calibri" w:cs="Iskoola Pota"/>
          <w:kern w:val="0"/>
          <w:sz w:val="24"/>
          <w:szCs w:val="24"/>
          <w:lang w:bidi="si-LK"/>
          <w14:ligatures w14:val="none"/>
        </w:rPr>
        <w:t xml:space="preserve"> learning and inductive learning.</w:t>
      </w:r>
    </w:p>
    <w:p w14:paraId="4B09FB74" w14:textId="77777777" w:rsidR="00C3514F" w:rsidRDefault="00B6369A" w:rsidP="00C3514F">
      <w:pPr>
        <w:pStyle w:val="ListParagraph"/>
        <w:rPr>
          <w:rFonts w:ascii="Calibri" w:eastAsia="Calibri" w:hAnsi="Calibri" w:cs="Iskoola Pota"/>
          <w:kern w:val="0"/>
          <w:lang w:bidi="si-LK"/>
          <w14:ligatures w14:val="none"/>
        </w:rPr>
      </w:pPr>
      <w:r w:rsidRPr="00B6369A">
        <w:rPr>
          <w:sz w:val="24"/>
          <w:szCs w:val="24"/>
        </w:rPr>
        <w:t xml:space="preserve">Answer: </w:t>
      </w:r>
      <w:r w:rsidRPr="00B6369A">
        <w:rPr>
          <w:rFonts w:eastAsia="Times New Roman" w:cs="Times New Roman"/>
          <w:kern w:val="0"/>
          <w:sz w:val="24"/>
          <w:szCs w:val="24"/>
          <w14:ligatures w14:val="none"/>
        </w:rPr>
        <w:t xml:space="preserve"> </w:t>
      </w:r>
      <w:proofErr w:type="spellStart"/>
      <w:r w:rsidRPr="00B6369A">
        <w:rPr>
          <w:rFonts w:eastAsia="Times New Roman" w:cs="Times New Roman"/>
          <w:b/>
          <w:bCs/>
          <w:kern w:val="0"/>
          <w:sz w:val="24"/>
          <w:szCs w:val="24"/>
          <w14:ligatures w14:val="none"/>
        </w:rPr>
        <w:t>Transductive</w:t>
      </w:r>
      <w:proofErr w:type="spellEnd"/>
      <w:r w:rsidRPr="00B6369A">
        <w:rPr>
          <w:rFonts w:eastAsia="Times New Roman" w:cs="Times New Roman"/>
          <w:b/>
          <w:bCs/>
          <w:kern w:val="0"/>
          <w:sz w:val="24"/>
          <w:szCs w:val="24"/>
          <w14:ligatures w14:val="none"/>
        </w:rPr>
        <w:t xml:space="preserve"> learning</w:t>
      </w:r>
      <w:r w:rsidRPr="00B6369A">
        <w:rPr>
          <w:rFonts w:eastAsia="Times New Roman" w:cs="Times New Roman"/>
          <w:kern w:val="0"/>
          <w:sz w:val="24"/>
          <w:szCs w:val="24"/>
          <w14:ligatures w14:val="none"/>
        </w:rPr>
        <w:t xml:space="preserve"> focuses on the specific test data during training, whereas </w:t>
      </w:r>
      <w:r w:rsidRPr="00B6369A">
        <w:rPr>
          <w:rFonts w:eastAsia="Times New Roman" w:cs="Times New Roman"/>
          <w:b/>
          <w:bCs/>
          <w:kern w:val="0"/>
          <w:sz w:val="24"/>
          <w:szCs w:val="24"/>
          <w14:ligatures w14:val="none"/>
        </w:rPr>
        <w:t>inductive learning</w:t>
      </w:r>
      <w:r w:rsidRPr="00B6369A">
        <w:rPr>
          <w:rFonts w:eastAsia="Times New Roman" w:cs="Times New Roman"/>
          <w:kern w:val="0"/>
          <w:sz w:val="24"/>
          <w:szCs w:val="24"/>
          <w14:ligatures w14:val="none"/>
        </w:rPr>
        <w:t xml:space="preserve"> aims to generalize and make predictions on unseen future data.</w:t>
      </w:r>
      <w:r w:rsidR="00C3514F">
        <w:rPr>
          <w:rFonts w:eastAsia="Times New Roman" w:cs="Times New Roman"/>
          <w:kern w:val="0"/>
          <w:sz w:val="24"/>
          <w:szCs w:val="24"/>
          <w14:ligatures w14:val="none"/>
        </w:rPr>
        <w:br/>
      </w:r>
    </w:p>
    <w:p w14:paraId="48C07DEC" w14:textId="508629DE" w:rsidR="00B262FB" w:rsidRDefault="00C3514F" w:rsidP="00C3514F">
      <w:pPr>
        <w:pStyle w:val="ListParagraph"/>
        <w:numPr>
          <w:ilvl w:val="0"/>
          <w:numId w:val="1"/>
        </w:numPr>
        <w:rPr>
          <w:rFonts w:eastAsia="Times New Roman" w:cs="Times New Roman"/>
          <w:kern w:val="0"/>
          <w:sz w:val="24"/>
          <w:szCs w:val="24"/>
          <w14:ligatures w14:val="none"/>
        </w:rPr>
      </w:pPr>
      <w:r w:rsidRPr="00C3514F">
        <w:rPr>
          <w:rFonts w:ascii="Calibri" w:eastAsia="Calibri" w:hAnsi="Calibri" w:cs="Iskoola Pota"/>
          <w:kern w:val="0"/>
          <w:sz w:val="24"/>
          <w:szCs w:val="24"/>
          <w:lang w:bidi="si-LK"/>
          <w14:ligatures w14:val="none"/>
        </w:rPr>
        <w:t>Increase the number of epochs from 50 to 500 and observe the change in validation accuracy and write what you observe in the word file.</w:t>
      </w:r>
      <w:r w:rsidRPr="00C3514F">
        <w:rPr>
          <w:rFonts w:eastAsia="Times New Roman" w:cs="Times New Roman"/>
          <w:kern w:val="0"/>
          <w:sz w:val="24"/>
          <w:szCs w:val="24"/>
          <w14:ligatures w14:val="none"/>
        </w:rPr>
        <w:br/>
        <w:t xml:space="preserve">Answer: </w:t>
      </w:r>
      <w:r w:rsidRPr="00C3514F">
        <w:rPr>
          <w:rFonts w:eastAsia="Times New Roman" w:cs="Times New Roman"/>
          <w:kern w:val="0"/>
          <w:sz w:val="24"/>
          <w:szCs w:val="24"/>
          <w14:ligatures w14:val="none"/>
        </w:rPr>
        <w:t>As the number of epochs increased from 50 to 500, the training accuracy steadily improved from 25% to 100%. The validation accuracy also increased significantly, from 35.29% to 82.35%. This shows that the model has learned the training data well, and generalization to the validation set improved as training progressed.</w:t>
      </w:r>
    </w:p>
    <w:p w14:paraId="3EB4447D" w14:textId="77777777" w:rsidR="00C3514F" w:rsidRDefault="00C3514F" w:rsidP="00C3514F">
      <w:pPr>
        <w:pStyle w:val="ListParagraph"/>
        <w:rPr>
          <w:rFonts w:eastAsia="Times New Roman" w:cs="Times New Roman"/>
          <w:kern w:val="0"/>
          <w:sz w:val="24"/>
          <w:szCs w:val="24"/>
          <w14:ligatures w14:val="none"/>
        </w:rPr>
      </w:pPr>
    </w:p>
    <w:p w14:paraId="329045D2" w14:textId="44569097" w:rsidR="00C3514F" w:rsidRPr="00C3514F" w:rsidRDefault="00C3514F" w:rsidP="007557DB">
      <w:pPr>
        <w:pStyle w:val="ListParagraph"/>
        <w:rPr>
          <w:rFonts w:eastAsia="Times New Roman" w:cs="Times New Roman"/>
          <w:kern w:val="0"/>
          <w:sz w:val="24"/>
          <w:szCs w:val="24"/>
          <w14:ligatures w14:val="none"/>
        </w:rPr>
      </w:pPr>
    </w:p>
    <w:sectPr w:rsidR="00C3514F" w:rsidRPr="00C35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E68EC"/>
    <w:multiLevelType w:val="hybridMultilevel"/>
    <w:tmpl w:val="7E783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877EB7"/>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8A16E35"/>
    <w:multiLevelType w:val="hybridMultilevel"/>
    <w:tmpl w:val="B060D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017C9F"/>
    <w:multiLevelType w:val="hybridMultilevel"/>
    <w:tmpl w:val="A48E6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73179A"/>
    <w:multiLevelType w:val="hybridMultilevel"/>
    <w:tmpl w:val="248692F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A156D2"/>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8DF5354"/>
    <w:multiLevelType w:val="hybridMultilevel"/>
    <w:tmpl w:val="2F728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4646981">
    <w:abstractNumId w:val="2"/>
  </w:num>
  <w:num w:numId="2" w16cid:durableId="418020416">
    <w:abstractNumId w:val="6"/>
  </w:num>
  <w:num w:numId="3" w16cid:durableId="15887307">
    <w:abstractNumId w:val="0"/>
  </w:num>
  <w:num w:numId="4" w16cid:durableId="1994217742">
    <w:abstractNumId w:val="5"/>
  </w:num>
  <w:num w:numId="5" w16cid:durableId="417406695">
    <w:abstractNumId w:val="4"/>
  </w:num>
  <w:num w:numId="6" w16cid:durableId="1311599103">
    <w:abstractNumId w:val="3"/>
  </w:num>
  <w:num w:numId="7" w16cid:durableId="1306398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FB"/>
    <w:rsid w:val="007557DB"/>
    <w:rsid w:val="00B01013"/>
    <w:rsid w:val="00B04883"/>
    <w:rsid w:val="00B262FB"/>
    <w:rsid w:val="00B6369A"/>
    <w:rsid w:val="00C3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8ED4"/>
  <w15:chartTrackingRefBased/>
  <w15:docId w15:val="{EEFEB23F-CB1C-4E36-91ED-B5F8CFBC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69A"/>
  </w:style>
  <w:style w:type="paragraph" w:styleId="Heading1">
    <w:name w:val="heading 1"/>
    <w:basedOn w:val="Normal"/>
    <w:next w:val="Normal"/>
    <w:link w:val="Heading1Char"/>
    <w:uiPriority w:val="9"/>
    <w:qFormat/>
    <w:rsid w:val="00B262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2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2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2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2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2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2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2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2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2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2FB"/>
    <w:rPr>
      <w:rFonts w:eastAsiaTheme="majorEastAsia" w:cstheme="majorBidi"/>
      <w:color w:val="272727" w:themeColor="text1" w:themeTint="D8"/>
    </w:rPr>
  </w:style>
  <w:style w:type="paragraph" w:styleId="Title">
    <w:name w:val="Title"/>
    <w:basedOn w:val="Normal"/>
    <w:next w:val="Normal"/>
    <w:link w:val="TitleChar"/>
    <w:uiPriority w:val="10"/>
    <w:qFormat/>
    <w:rsid w:val="00B26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2FB"/>
    <w:pPr>
      <w:spacing w:before="160"/>
      <w:jc w:val="center"/>
    </w:pPr>
    <w:rPr>
      <w:i/>
      <w:iCs/>
      <w:color w:val="404040" w:themeColor="text1" w:themeTint="BF"/>
    </w:rPr>
  </w:style>
  <w:style w:type="character" w:customStyle="1" w:styleId="QuoteChar">
    <w:name w:val="Quote Char"/>
    <w:basedOn w:val="DefaultParagraphFont"/>
    <w:link w:val="Quote"/>
    <w:uiPriority w:val="29"/>
    <w:rsid w:val="00B262FB"/>
    <w:rPr>
      <w:i/>
      <w:iCs/>
      <w:color w:val="404040" w:themeColor="text1" w:themeTint="BF"/>
    </w:rPr>
  </w:style>
  <w:style w:type="paragraph" w:styleId="ListParagraph">
    <w:name w:val="List Paragraph"/>
    <w:basedOn w:val="Normal"/>
    <w:uiPriority w:val="34"/>
    <w:qFormat/>
    <w:rsid w:val="00B262FB"/>
    <w:pPr>
      <w:ind w:left="720"/>
      <w:contextualSpacing/>
    </w:pPr>
  </w:style>
  <w:style w:type="character" w:styleId="IntenseEmphasis">
    <w:name w:val="Intense Emphasis"/>
    <w:basedOn w:val="DefaultParagraphFont"/>
    <w:uiPriority w:val="21"/>
    <w:qFormat/>
    <w:rsid w:val="00B262FB"/>
    <w:rPr>
      <w:i/>
      <w:iCs/>
      <w:color w:val="0F4761" w:themeColor="accent1" w:themeShade="BF"/>
    </w:rPr>
  </w:style>
  <w:style w:type="paragraph" w:styleId="IntenseQuote">
    <w:name w:val="Intense Quote"/>
    <w:basedOn w:val="Normal"/>
    <w:next w:val="Normal"/>
    <w:link w:val="IntenseQuoteChar"/>
    <w:uiPriority w:val="30"/>
    <w:qFormat/>
    <w:rsid w:val="00B26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2FB"/>
    <w:rPr>
      <w:i/>
      <w:iCs/>
      <w:color w:val="0F4761" w:themeColor="accent1" w:themeShade="BF"/>
    </w:rPr>
  </w:style>
  <w:style w:type="character" w:styleId="IntenseReference">
    <w:name w:val="Intense Reference"/>
    <w:basedOn w:val="DefaultParagraphFont"/>
    <w:uiPriority w:val="32"/>
    <w:qFormat/>
    <w:rsid w:val="00B262FB"/>
    <w:rPr>
      <w:b/>
      <w:bCs/>
      <w:smallCaps/>
      <w:color w:val="0F4761" w:themeColor="accent1" w:themeShade="BF"/>
      <w:spacing w:val="5"/>
    </w:rPr>
  </w:style>
  <w:style w:type="character" w:styleId="Strong">
    <w:name w:val="Strong"/>
    <w:basedOn w:val="DefaultParagraphFont"/>
    <w:uiPriority w:val="22"/>
    <w:qFormat/>
    <w:rsid w:val="00B636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4540">
      <w:bodyDiv w:val="1"/>
      <w:marLeft w:val="0"/>
      <w:marRight w:val="0"/>
      <w:marTop w:val="0"/>
      <w:marBottom w:val="0"/>
      <w:divBdr>
        <w:top w:val="none" w:sz="0" w:space="0" w:color="auto"/>
        <w:left w:val="none" w:sz="0" w:space="0" w:color="auto"/>
        <w:bottom w:val="none" w:sz="0" w:space="0" w:color="auto"/>
        <w:right w:val="none" w:sz="0" w:space="0" w:color="auto"/>
      </w:divBdr>
    </w:div>
    <w:div w:id="84425076">
      <w:bodyDiv w:val="1"/>
      <w:marLeft w:val="0"/>
      <w:marRight w:val="0"/>
      <w:marTop w:val="0"/>
      <w:marBottom w:val="0"/>
      <w:divBdr>
        <w:top w:val="none" w:sz="0" w:space="0" w:color="auto"/>
        <w:left w:val="none" w:sz="0" w:space="0" w:color="auto"/>
        <w:bottom w:val="none" w:sz="0" w:space="0" w:color="auto"/>
        <w:right w:val="none" w:sz="0" w:space="0" w:color="auto"/>
      </w:divBdr>
    </w:div>
    <w:div w:id="471288892">
      <w:bodyDiv w:val="1"/>
      <w:marLeft w:val="0"/>
      <w:marRight w:val="0"/>
      <w:marTop w:val="0"/>
      <w:marBottom w:val="0"/>
      <w:divBdr>
        <w:top w:val="none" w:sz="0" w:space="0" w:color="auto"/>
        <w:left w:val="none" w:sz="0" w:space="0" w:color="auto"/>
        <w:bottom w:val="none" w:sz="0" w:space="0" w:color="auto"/>
        <w:right w:val="none" w:sz="0" w:space="0" w:color="auto"/>
      </w:divBdr>
    </w:div>
    <w:div w:id="846210337">
      <w:bodyDiv w:val="1"/>
      <w:marLeft w:val="0"/>
      <w:marRight w:val="0"/>
      <w:marTop w:val="0"/>
      <w:marBottom w:val="0"/>
      <w:divBdr>
        <w:top w:val="none" w:sz="0" w:space="0" w:color="auto"/>
        <w:left w:val="none" w:sz="0" w:space="0" w:color="auto"/>
        <w:bottom w:val="none" w:sz="0" w:space="0" w:color="auto"/>
        <w:right w:val="none" w:sz="0" w:space="0" w:color="auto"/>
      </w:divBdr>
    </w:div>
    <w:div w:id="934631193">
      <w:bodyDiv w:val="1"/>
      <w:marLeft w:val="0"/>
      <w:marRight w:val="0"/>
      <w:marTop w:val="0"/>
      <w:marBottom w:val="0"/>
      <w:divBdr>
        <w:top w:val="none" w:sz="0" w:space="0" w:color="auto"/>
        <w:left w:val="none" w:sz="0" w:space="0" w:color="auto"/>
        <w:bottom w:val="none" w:sz="0" w:space="0" w:color="auto"/>
        <w:right w:val="none" w:sz="0" w:space="0" w:color="auto"/>
      </w:divBdr>
    </w:div>
    <w:div w:id="1122114934">
      <w:bodyDiv w:val="1"/>
      <w:marLeft w:val="0"/>
      <w:marRight w:val="0"/>
      <w:marTop w:val="0"/>
      <w:marBottom w:val="0"/>
      <w:divBdr>
        <w:top w:val="none" w:sz="0" w:space="0" w:color="auto"/>
        <w:left w:val="none" w:sz="0" w:space="0" w:color="auto"/>
        <w:bottom w:val="none" w:sz="0" w:space="0" w:color="auto"/>
        <w:right w:val="none" w:sz="0" w:space="0" w:color="auto"/>
      </w:divBdr>
    </w:div>
    <w:div w:id="130878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Sabeelus Saraf[COR/EKO/LOITS]</dc:creator>
  <cp:keywords/>
  <dc:description/>
  <cp:lastModifiedBy>Sabeelus Saraf[COR/EKO/LOITS]</cp:lastModifiedBy>
  <cp:revision>2</cp:revision>
  <dcterms:created xsi:type="dcterms:W3CDTF">2024-09-20T15:39:00Z</dcterms:created>
  <dcterms:modified xsi:type="dcterms:W3CDTF">2024-09-20T17:01:00Z</dcterms:modified>
</cp:coreProperties>
</file>