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45F" w:rsidRPr="0000645F" w:rsidRDefault="0000645F" w:rsidP="0000645F">
      <w:pPr>
        <w:jc w:val="center"/>
        <w:rPr>
          <w:b/>
          <w:color w:val="000000" w:themeColor="text1"/>
          <w:sz w:val="28"/>
          <w:szCs w:val="28"/>
        </w:rPr>
      </w:pPr>
      <w:r w:rsidRPr="0000645F">
        <w:rPr>
          <w:b/>
          <w:color w:val="000000" w:themeColor="text1"/>
          <w:sz w:val="28"/>
          <w:szCs w:val="28"/>
        </w:rPr>
        <w:t>ICJIT</w:t>
      </w:r>
    </w:p>
    <w:p w:rsidR="00C237E6" w:rsidRPr="00B57853" w:rsidRDefault="00CB15CC">
      <w:pPr>
        <w:rPr>
          <w:color w:val="000000" w:themeColor="text1"/>
          <w:sz w:val="20"/>
          <w:szCs w:val="20"/>
        </w:rPr>
      </w:pPr>
      <w:r w:rsidRPr="00B57853">
        <w:rPr>
          <w:color w:val="000000" w:themeColor="text1"/>
          <w:sz w:val="20"/>
          <w:szCs w:val="20"/>
        </w:rPr>
        <w:t xml:space="preserve">2.) </w:t>
      </w:r>
      <w:r w:rsidR="006327D4" w:rsidRPr="00B57853">
        <w:rPr>
          <w:color w:val="000000" w:themeColor="text1"/>
          <w:sz w:val="20"/>
          <w:szCs w:val="20"/>
        </w:rPr>
        <w:t>Short Description of Journal</w:t>
      </w:r>
    </w:p>
    <w:p w:rsidR="006327D4" w:rsidRPr="00B57853" w:rsidRDefault="0000645F" w:rsidP="006327D4">
      <w:pPr>
        <w:shd w:val="clear" w:color="auto" w:fill="FFFFFF"/>
        <w:spacing w:after="0" w:line="375" w:lineRule="atLeast"/>
        <w:rPr>
          <w:rFonts w:eastAsia="Times New Roman" w:cs="Tahoma"/>
          <w:color w:val="000000" w:themeColor="text1"/>
          <w:sz w:val="20"/>
          <w:szCs w:val="20"/>
        </w:rPr>
      </w:pPr>
      <w:hyperlink r:id="rId5" w:history="1">
        <w:r w:rsidR="006327D4" w:rsidRPr="00B57853">
          <w:rPr>
            <w:rFonts w:eastAsia="Times New Roman" w:cs="Tahoma"/>
            <w:color w:val="000000" w:themeColor="text1"/>
            <w:sz w:val="20"/>
            <w:szCs w:val="20"/>
          </w:rPr>
          <w:t>International Journal</w:t>
        </w:r>
      </w:hyperlink>
      <w:r w:rsidR="006327D4" w:rsidRPr="00B57853">
        <w:rPr>
          <w:rFonts w:eastAsia="Times New Roman" w:cs="Tahoma"/>
          <w:color w:val="000000" w:themeColor="text1"/>
          <w:sz w:val="20"/>
          <w:szCs w:val="20"/>
        </w:rPr>
        <w:t xml:space="preserve"> of Computer and Information Technology (IJCIT) is an international scholarly open access, peer reviewed bi-monthly journal. The journal aims at providing a platform and encourages emerging scholars and academicians globally to share their professional and academic </w:t>
      </w:r>
      <w:bookmarkStart w:id="0" w:name="_GoBack"/>
      <w:bookmarkEnd w:id="0"/>
      <w:r w:rsidR="006327D4" w:rsidRPr="00B57853">
        <w:rPr>
          <w:rFonts w:eastAsia="Times New Roman" w:cs="Tahoma"/>
          <w:color w:val="000000" w:themeColor="text1"/>
          <w:sz w:val="20"/>
          <w:szCs w:val="20"/>
        </w:rPr>
        <w:t>knowledge in the fields of </w:t>
      </w:r>
      <w:hyperlink r:id="rId6" w:history="1">
        <w:r w:rsidR="006327D4" w:rsidRPr="00B57853">
          <w:rPr>
            <w:rFonts w:eastAsia="Times New Roman" w:cs="Tahoma"/>
            <w:color w:val="000000" w:themeColor="text1"/>
            <w:sz w:val="20"/>
            <w:szCs w:val="20"/>
          </w:rPr>
          <w:t>computer science</w:t>
        </w:r>
      </w:hyperlink>
      <w:r w:rsidR="006327D4" w:rsidRPr="00B57853">
        <w:rPr>
          <w:rFonts w:eastAsia="Times New Roman" w:cs="Tahoma"/>
          <w:color w:val="000000" w:themeColor="text1"/>
          <w:sz w:val="20"/>
          <w:szCs w:val="20"/>
        </w:rPr>
        <w:t>, engineering, technology and related disciplines. IJCIT also aims to reach a large number of audiences worldwide with original and current research </w:t>
      </w:r>
      <w:hyperlink r:id="rId7" w:history="1">
        <w:r w:rsidR="006327D4" w:rsidRPr="00B57853">
          <w:rPr>
            <w:rFonts w:eastAsia="Times New Roman" w:cs="Tahoma"/>
            <w:color w:val="000000" w:themeColor="text1"/>
            <w:sz w:val="20"/>
            <w:szCs w:val="20"/>
          </w:rPr>
          <w:t>work completed</w:t>
        </w:r>
      </w:hyperlink>
      <w:r w:rsidR="006327D4" w:rsidRPr="00B57853">
        <w:rPr>
          <w:rFonts w:eastAsia="Times New Roman" w:cs="Tahoma"/>
          <w:color w:val="000000" w:themeColor="text1"/>
          <w:sz w:val="20"/>
          <w:szCs w:val="20"/>
        </w:rPr>
        <w:t> on the vital issues of the above important disciplines. Other original works like, well written surveys, book reviews, review articles and high quality technical notes from experts in the field to promote intuitive understanding of the state-of-the-art are also welcome.</w:t>
      </w:r>
      <w:r w:rsidR="00EE5387" w:rsidRPr="00B57853">
        <w:rPr>
          <w:rFonts w:eastAsia="Times New Roman" w:cs="Tahoma"/>
          <w:color w:val="000000" w:themeColor="text1"/>
          <w:sz w:val="20"/>
          <w:szCs w:val="20"/>
        </w:rPr>
        <w:t xml:space="preserve"> [Reference http://www.ijcit.com/]</w:t>
      </w:r>
    </w:p>
    <w:p w:rsidR="006327D4" w:rsidRPr="00B57853" w:rsidRDefault="006327D4">
      <w:pPr>
        <w:rPr>
          <w:color w:val="000000" w:themeColor="text1"/>
          <w:sz w:val="20"/>
          <w:szCs w:val="20"/>
        </w:rPr>
      </w:pPr>
    </w:p>
    <w:p w:rsidR="00CB15CC" w:rsidRPr="00B57853" w:rsidRDefault="00CB15CC">
      <w:pPr>
        <w:rPr>
          <w:color w:val="000000" w:themeColor="text1"/>
          <w:sz w:val="20"/>
          <w:szCs w:val="20"/>
        </w:rPr>
      </w:pPr>
      <w:proofErr w:type="gramStart"/>
      <w:r w:rsidRPr="00B57853">
        <w:rPr>
          <w:color w:val="000000" w:themeColor="text1"/>
          <w:sz w:val="20"/>
          <w:szCs w:val="20"/>
        </w:rPr>
        <w:t>3.a</w:t>
      </w:r>
      <w:proofErr w:type="gramEnd"/>
      <w:r w:rsidRPr="00B57853">
        <w:rPr>
          <w:color w:val="000000" w:themeColor="text1"/>
          <w:sz w:val="20"/>
          <w:szCs w:val="20"/>
        </w:rPr>
        <w:t>) Quality of journals</w:t>
      </w:r>
    </w:p>
    <w:p w:rsidR="00CB15CC" w:rsidRPr="00B57853" w:rsidRDefault="002D3C27" w:rsidP="002D3C27">
      <w:pPr>
        <w:spacing w:after="0"/>
        <w:rPr>
          <w:color w:val="000000" w:themeColor="text1"/>
          <w:sz w:val="20"/>
          <w:szCs w:val="20"/>
        </w:rPr>
      </w:pPr>
      <w:r w:rsidRPr="00B57853">
        <w:rPr>
          <w:color w:val="000000" w:themeColor="text1"/>
          <w:sz w:val="20"/>
          <w:szCs w:val="20"/>
        </w:rPr>
        <w:t>The best way through which the quality of a journal can be measured is by its impact factor. Impact factor provides an estimate figure of the frequency by which the journal articles are cited. According to ICJIT website, the impact factor for this journal is 0.687 for 2013.</w:t>
      </w:r>
      <w:r w:rsidR="00A922E5" w:rsidRPr="00B57853">
        <w:rPr>
          <w:color w:val="000000" w:themeColor="text1"/>
          <w:sz w:val="20"/>
          <w:szCs w:val="20"/>
        </w:rPr>
        <w:t xml:space="preserve"> The Impact factor is relatively low which means that the journal is not that good. The number of citations too for each of the article I read is quite low.</w:t>
      </w:r>
    </w:p>
    <w:p w:rsidR="002D3C27" w:rsidRPr="00B57853" w:rsidRDefault="002D3C27" w:rsidP="002D3C27">
      <w:pPr>
        <w:spacing w:after="0"/>
        <w:rPr>
          <w:color w:val="000000" w:themeColor="text1"/>
          <w:sz w:val="20"/>
          <w:szCs w:val="20"/>
        </w:rPr>
      </w:pPr>
    </w:p>
    <w:p w:rsidR="00EE5387" w:rsidRPr="00B57853" w:rsidRDefault="002D3C27" w:rsidP="002D3C27">
      <w:pPr>
        <w:spacing w:after="0"/>
        <w:rPr>
          <w:color w:val="000000" w:themeColor="text1"/>
          <w:sz w:val="20"/>
          <w:szCs w:val="20"/>
        </w:rPr>
      </w:pPr>
      <w:proofErr w:type="gramStart"/>
      <w:r w:rsidRPr="00B57853">
        <w:rPr>
          <w:color w:val="000000" w:themeColor="text1"/>
          <w:sz w:val="20"/>
          <w:szCs w:val="20"/>
        </w:rPr>
        <w:t>3.b</w:t>
      </w:r>
      <w:proofErr w:type="gramEnd"/>
      <w:r w:rsidRPr="00B57853">
        <w:rPr>
          <w:color w:val="000000" w:themeColor="text1"/>
          <w:sz w:val="20"/>
          <w:szCs w:val="20"/>
        </w:rPr>
        <w:t>)</w:t>
      </w:r>
      <w:r w:rsidR="00EE5387" w:rsidRPr="00B57853">
        <w:rPr>
          <w:color w:val="000000" w:themeColor="text1"/>
          <w:sz w:val="20"/>
          <w:szCs w:val="20"/>
        </w:rPr>
        <w:t xml:space="preserve"> About the authors</w:t>
      </w:r>
      <w:r w:rsidRPr="00B57853">
        <w:rPr>
          <w:color w:val="000000" w:themeColor="text1"/>
          <w:sz w:val="20"/>
          <w:szCs w:val="20"/>
        </w:rPr>
        <w:t xml:space="preserve"> </w:t>
      </w:r>
    </w:p>
    <w:p w:rsidR="00EE5387" w:rsidRPr="00B57853" w:rsidRDefault="00EE5387" w:rsidP="002D3C27">
      <w:pPr>
        <w:spacing w:after="0"/>
        <w:rPr>
          <w:color w:val="000000" w:themeColor="text1"/>
          <w:sz w:val="20"/>
          <w:szCs w:val="20"/>
        </w:rPr>
      </w:pPr>
    </w:p>
    <w:p w:rsidR="002D3C27" w:rsidRPr="00B57853" w:rsidRDefault="002D3C27" w:rsidP="002D3C27">
      <w:pPr>
        <w:spacing w:after="0"/>
        <w:rPr>
          <w:color w:val="000000" w:themeColor="text1"/>
          <w:sz w:val="20"/>
          <w:szCs w:val="20"/>
        </w:rPr>
      </w:pPr>
      <w:r w:rsidRPr="00B57853">
        <w:rPr>
          <w:color w:val="000000" w:themeColor="text1"/>
          <w:sz w:val="20"/>
          <w:szCs w:val="20"/>
        </w:rPr>
        <w:t>Most of the authors publishing in ICJIT have a Master’s Degree and have been working in Information Technology for many years. These authors have published numerous research articles and are working as professors in renowned universities of the world.</w:t>
      </w:r>
    </w:p>
    <w:p w:rsidR="002D3C27" w:rsidRPr="00B57853" w:rsidRDefault="002D3C27" w:rsidP="002D3C27">
      <w:pPr>
        <w:spacing w:after="0"/>
        <w:rPr>
          <w:color w:val="000000" w:themeColor="text1"/>
          <w:sz w:val="20"/>
          <w:szCs w:val="20"/>
        </w:rPr>
      </w:pPr>
    </w:p>
    <w:p w:rsidR="002D3C27" w:rsidRPr="00B57853" w:rsidRDefault="002D3C27" w:rsidP="002D3C27">
      <w:pPr>
        <w:spacing w:after="0"/>
        <w:rPr>
          <w:color w:val="000000" w:themeColor="text1"/>
          <w:sz w:val="20"/>
          <w:szCs w:val="20"/>
        </w:rPr>
      </w:pPr>
      <w:r w:rsidRPr="00B57853">
        <w:rPr>
          <w:color w:val="000000" w:themeColor="text1"/>
          <w:sz w:val="20"/>
          <w:szCs w:val="20"/>
        </w:rPr>
        <w:t>Almost all the authors publishing the articles in the journal are professors of some of the well-</w:t>
      </w:r>
    </w:p>
    <w:p w:rsidR="002D3C27" w:rsidRPr="00B57853" w:rsidRDefault="00EE5387" w:rsidP="002D3C27">
      <w:pPr>
        <w:spacing w:after="0"/>
        <w:rPr>
          <w:color w:val="000000" w:themeColor="text1"/>
          <w:sz w:val="20"/>
          <w:szCs w:val="20"/>
        </w:rPr>
      </w:pPr>
      <w:r w:rsidRPr="00B57853">
        <w:rPr>
          <w:color w:val="000000" w:themeColor="text1"/>
          <w:sz w:val="20"/>
          <w:szCs w:val="20"/>
        </w:rPr>
        <w:t>Known</w:t>
      </w:r>
      <w:r w:rsidR="002D3C27" w:rsidRPr="00B57853">
        <w:rPr>
          <w:color w:val="000000" w:themeColor="text1"/>
          <w:sz w:val="20"/>
          <w:szCs w:val="20"/>
        </w:rPr>
        <w:t xml:space="preserve"> universities. All the authors hold a Ph.D. degree and are very best in their fields.</w:t>
      </w:r>
    </w:p>
    <w:p w:rsidR="006327D4" w:rsidRPr="00B57853" w:rsidRDefault="006327D4">
      <w:pPr>
        <w:rPr>
          <w:color w:val="000000" w:themeColor="text1"/>
          <w:sz w:val="20"/>
          <w:szCs w:val="20"/>
        </w:rPr>
      </w:pPr>
    </w:p>
    <w:p w:rsidR="009136A9" w:rsidRPr="00B57853" w:rsidRDefault="009136A9">
      <w:pPr>
        <w:rPr>
          <w:color w:val="000000" w:themeColor="text1"/>
          <w:sz w:val="20"/>
          <w:szCs w:val="20"/>
        </w:rPr>
      </w:pPr>
      <w:proofErr w:type="gramStart"/>
      <w:r w:rsidRPr="00B57853">
        <w:rPr>
          <w:color w:val="000000" w:themeColor="text1"/>
          <w:sz w:val="20"/>
          <w:szCs w:val="20"/>
        </w:rPr>
        <w:t>3.c</w:t>
      </w:r>
      <w:proofErr w:type="gramEnd"/>
      <w:r w:rsidRPr="00B57853">
        <w:rPr>
          <w:color w:val="000000" w:themeColor="text1"/>
          <w:sz w:val="20"/>
          <w:szCs w:val="20"/>
        </w:rPr>
        <w:t>) Reading the articles I recognized that majority of them are based on applied research. The articles discuss about a phenomena at hand at then try to find reasons behind it. The problem is defined fairly and the articles are clear, well-written and the author’s solutions/explanations are easy to understand.</w:t>
      </w:r>
    </w:p>
    <w:p w:rsidR="009136A9" w:rsidRPr="00B57853" w:rsidRDefault="00E66B35">
      <w:pPr>
        <w:rPr>
          <w:rFonts w:eastAsia="Times New Roman" w:cs="Tahoma"/>
          <w:color w:val="000000" w:themeColor="text1"/>
          <w:sz w:val="20"/>
          <w:szCs w:val="20"/>
        </w:rPr>
      </w:pPr>
      <w:proofErr w:type="gramStart"/>
      <w:r w:rsidRPr="00B57853">
        <w:rPr>
          <w:color w:val="000000" w:themeColor="text1"/>
          <w:sz w:val="20"/>
          <w:szCs w:val="20"/>
        </w:rPr>
        <w:t>3</w:t>
      </w:r>
      <w:r w:rsidR="00920D3B" w:rsidRPr="00B57853">
        <w:rPr>
          <w:color w:val="000000" w:themeColor="text1"/>
          <w:sz w:val="20"/>
          <w:szCs w:val="20"/>
        </w:rPr>
        <w:t>.d</w:t>
      </w:r>
      <w:proofErr w:type="gramEnd"/>
      <w:r w:rsidR="009136A9" w:rsidRPr="00B57853">
        <w:rPr>
          <w:color w:val="000000" w:themeColor="text1"/>
          <w:sz w:val="20"/>
          <w:szCs w:val="20"/>
        </w:rPr>
        <w:t xml:space="preserve">) </w:t>
      </w:r>
      <w:r w:rsidR="009136A9" w:rsidRPr="00B57853">
        <w:rPr>
          <w:rFonts w:eastAsia="Times New Roman" w:cs="Tahoma"/>
          <w:color w:val="000000" w:themeColor="text1"/>
          <w:sz w:val="20"/>
          <w:szCs w:val="20"/>
        </w:rPr>
        <w:t>The journal aims at providing a platform and encourages emerging scholars and academicians globally to share their professional and academic knowledge in the fields of </w:t>
      </w:r>
      <w:hyperlink r:id="rId8" w:history="1">
        <w:r w:rsidR="009136A9" w:rsidRPr="00B57853">
          <w:rPr>
            <w:rFonts w:eastAsia="Times New Roman" w:cs="Tahoma"/>
            <w:color w:val="000000" w:themeColor="text1"/>
            <w:sz w:val="20"/>
            <w:szCs w:val="20"/>
          </w:rPr>
          <w:t>computer science</w:t>
        </w:r>
      </w:hyperlink>
      <w:r w:rsidR="009136A9" w:rsidRPr="00B57853">
        <w:rPr>
          <w:rFonts w:eastAsia="Times New Roman" w:cs="Tahoma"/>
          <w:color w:val="000000" w:themeColor="text1"/>
          <w:sz w:val="20"/>
          <w:szCs w:val="20"/>
        </w:rPr>
        <w:t>, engineering, technology and related disciplines.</w:t>
      </w:r>
    </w:p>
    <w:p w:rsidR="00E66B35" w:rsidRPr="00B57853" w:rsidRDefault="00E66B35">
      <w:pPr>
        <w:rPr>
          <w:rFonts w:eastAsia="Times New Roman" w:cs="Tahoma"/>
          <w:color w:val="000000" w:themeColor="text1"/>
          <w:sz w:val="20"/>
          <w:szCs w:val="20"/>
        </w:rPr>
      </w:pPr>
    </w:p>
    <w:p w:rsidR="00A922E5" w:rsidRPr="00B57853" w:rsidRDefault="00A922E5" w:rsidP="00A922E5">
      <w:pPr>
        <w:rPr>
          <w:rFonts w:eastAsia="Times New Roman" w:cs="Tahoma"/>
          <w:color w:val="000000" w:themeColor="text1"/>
          <w:sz w:val="20"/>
          <w:szCs w:val="20"/>
        </w:rPr>
      </w:pPr>
      <w:r w:rsidRPr="00B57853">
        <w:rPr>
          <w:rFonts w:eastAsia="Times New Roman" w:cs="Tahoma"/>
          <w:color w:val="000000" w:themeColor="text1"/>
          <w:sz w:val="20"/>
          <w:szCs w:val="20"/>
        </w:rPr>
        <w:t>4. Number of citations for each article</w:t>
      </w:r>
    </w:p>
    <w:p w:rsidR="00B57853" w:rsidRPr="00B57853" w:rsidRDefault="00A922E5" w:rsidP="00B57853">
      <w:pPr>
        <w:rPr>
          <w:rFonts w:cs="Arial"/>
          <w:bCs/>
          <w:color w:val="000000" w:themeColor="text1"/>
          <w:sz w:val="20"/>
          <w:szCs w:val="20"/>
        </w:rPr>
      </w:pPr>
      <w:r w:rsidRPr="00B57853">
        <w:rPr>
          <w:rFonts w:eastAsia="Times New Roman" w:cs="Tahoma"/>
          <w:color w:val="000000" w:themeColor="text1"/>
          <w:sz w:val="20"/>
          <w:szCs w:val="20"/>
        </w:rPr>
        <w:t xml:space="preserve">1.) </w:t>
      </w:r>
      <w:hyperlink r:id="rId9" w:tgtFrame="_blank" w:history="1">
        <w:r w:rsidRPr="00B57853">
          <w:rPr>
            <w:rStyle w:val="Hyperlink"/>
            <w:rFonts w:cs="Arial"/>
            <w:bCs/>
            <w:color w:val="000000" w:themeColor="text1"/>
            <w:sz w:val="20"/>
            <w:szCs w:val="20"/>
            <w:u w:val="none"/>
          </w:rPr>
          <w:t>Clustering and feature specific sentence extraction based summarization of multiple documents</w:t>
        </w:r>
      </w:hyperlink>
      <w:r w:rsidRPr="00B57853">
        <w:rPr>
          <w:rFonts w:cs="Arial"/>
          <w:bCs/>
          <w:color w:val="000000" w:themeColor="text1"/>
          <w:sz w:val="20"/>
          <w:szCs w:val="20"/>
        </w:rPr>
        <w:t xml:space="preserve"> – 14 citations</w:t>
      </w:r>
    </w:p>
    <w:p w:rsidR="00A922E5" w:rsidRPr="00B57853" w:rsidRDefault="00A922E5" w:rsidP="00B57853">
      <w:pPr>
        <w:rPr>
          <w:rFonts w:cs="Arial"/>
          <w:bCs/>
          <w:color w:val="000000" w:themeColor="text1"/>
          <w:sz w:val="20"/>
          <w:szCs w:val="20"/>
        </w:rPr>
      </w:pPr>
      <w:r w:rsidRPr="00B57853">
        <w:rPr>
          <w:rFonts w:cs="Arial"/>
          <w:bCs/>
          <w:color w:val="000000" w:themeColor="text1"/>
          <w:sz w:val="20"/>
          <w:szCs w:val="20"/>
        </w:rPr>
        <w:t xml:space="preserve">2.) </w:t>
      </w:r>
      <w:r w:rsidRPr="00B57853">
        <w:rPr>
          <w:rStyle w:val="apple-converted-space"/>
          <w:rFonts w:cs="Arial"/>
          <w:bCs/>
          <w:color w:val="000000" w:themeColor="text1"/>
          <w:sz w:val="20"/>
          <w:szCs w:val="20"/>
        </w:rPr>
        <w:t> </w:t>
      </w:r>
      <w:hyperlink r:id="rId10" w:tgtFrame="_blank" w:history="1">
        <w:r w:rsidRPr="00B57853">
          <w:rPr>
            <w:rStyle w:val="Hyperlink"/>
            <w:rFonts w:cs="Arial"/>
            <w:color w:val="000000" w:themeColor="text1"/>
            <w:sz w:val="20"/>
            <w:szCs w:val="20"/>
            <w:u w:val="none"/>
          </w:rPr>
          <w:t>Use</w:t>
        </w:r>
        <w:r w:rsidRPr="00B57853">
          <w:rPr>
            <w:rStyle w:val="apple-converted-space"/>
            <w:rFonts w:cs="Arial"/>
            <w:color w:val="000000" w:themeColor="text1"/>
            <w:sz w:val="20"/>
            <w:szCs w:val="20"/>
          </w:rPr>
          <w:t> </w:t>
        </w:r>
        <w:r w:rsidRPr="00B57853">
          <w:rPr>
            <w:rStyle w:val="Hyperlink"/>
            <w:rFonts w:cs="Arial"/>
            <w:bCs/>
            <w:color w:val="000000" w:themeColor="text1"/>
            <w:sz w:val="20"/>
            <w:szCs w:val="20"/>
            <w:u w:val="none"/>
          </w:rPr>
          <w:t>of</w:t>
        </w:r>
        <w:r w:rsidRPr="00B57853">
          <w:rPr>
            <w:rStyle w:val="apple-converted-space"/>
            <w:rFonts w:cs="Arial"/>
            <w:bCs/>
            <w:color w:val="000000" w:themeColor="text1"/>
            <w:sz w:val="20"/>
            <w:szCs w:val="20"/>
          </w:rPr>
          <w:t> </w:t>
        </w:r>
        <w:r w:rsidRPr="00B57853">
          <w:rPr>
            <w:rStyle w:val="Hyperlink"/>
            <w:rFonts w:cs="Arial"/>
            <w:color w:val="000000" w:themeColor="text1"/>
            <w:sz w:val="20"/>
            <w:szCs w:val="20"/>
            <w:u w:val="none"/>
          </w:rPr>
          <w:t>Social Networking</w:t>
        </w:r>
        <w:r w:rsidRPr="00B57853">
          <w:rPr>
            <w:rStyle w:val="apple-converted-space"/>
            <w:rFonts w:cs="Arial"/>
            <w:color w:val="000000" w:themeColor="text1"/>
            <w:sz w:val="20"/>
            <w:szCs w:val="20"/>
          </w:rPr>
          <w:t> </w:t>
        </w:r>
        <w:r w:rsidRPr="00B57853">
          <w:rPr>
            <w:rStyle w:val="Hyperlink"/>
            <w:rFonts w:cs="Arial"/>
            <w:bCs/>
            <w:color w:val="000000" w:themeColor="text1"/>
            <w:sz w:val="20"/>
            <w:szCs w:val="20"/>
            <w:u w:val="none"/>
          </w:rPr>
          <w:t>Technologies in</w:t>
        </w:r>
        <w:r w:rsidRPr="00B57853">
          <w:rPr>
            <w:rStyle w:val="apple-converted-space"/>
            <w:rFonts w:cs="Arial"/>
            <w:bCs/>
            <w:color w:val="000000" w:themeColor="text1"/>
            <w:sz w:val="20"/>
            <w:szCs w:val="20"/>
          </w:rPr>
          <w:t> </w:t>
        </w:r>
        <w:r w:rsidRPr="00B57853">
          <w:rPr>
            <w:rStyle w:val="Hyperlink"/>
            <w:rFonts w:cs="Arial"/>
            <w:color w:val="000000" w:themeColor="text1"/>
            <w:sz w:val="20"/>
            <w:szCs w:val="20"/>
            <w:u w:val="none"/>
          </w:rPr>
          <w:t>Higher Education</w:t>
        </w:r>
        <w:r w:rsidRPr="00B57853">
          <w:rPr>
            <w:rStyle w:val="apple-converted-space"/>
            <w:rFonts w:cs="Arial"/>
            <w:color w:val="000000" w:themeColor="text1"/>
            <w:sz w:val="20"/>
            <w:szCs w:val="20"/>
          </w:rPr>
          <w:t> </w:t>
        </w:r>
        <w:r w:rsidRPr="00B57853">
          <w:rPr>
            <w:rStyle w:val="Hyperlink"/>
            <w:rFonts w:cs="Arial"/>
            <w:bCs/>
            <w:color w:val="000000" w:themeColor="text1"/>
            <w:sz w:val="20"/>
            <w:szCs w:val="20"/>
            <w:u w:val="none"/>
          </w:rPr>
          <w:t>in</w:t>
        </w:r>
        <w:r w:rsidRPr="00B57853">
          <w:rPr>
            <w:rStyle w:val="apple-converted-space"/>
            <w:rFonts w:cs="Arial"/>
            <w:bCs/>
            <w:color w:val="000000" w:themeColor="text1"/>
            <w:sz w:val="20"/>
            <w:szCs w:val="20"/>
          </w:rPr>
          <w:t> </w:t>
        </w:r>
        <w:r w:rsidRPr="00B57853">
          <w:rPr>
            <w:rStyle w:val="Hyperlink"/>
            <w:rFonts w:cs="Arial"/>
            <w:color w:val="000000" w:themeColor="text1"/>
            <w:sz w:val="20"/>
            <w:szCs w:val="20"/>
            <w:u w:val="none"/>
          </w:rPr>
          <w:t>Zimbabwe</w:t>
        </w:r>
        <w:r w:rsidRPr="00B57853">
          <w:rPr>
            <w:rStyle w:val="Hyperlink"/>
            <w:rFonts w:cs="Arial"/>
            <w:bCs/>
            <w:color w:val="000000" w:themeColor="text1"/>
            <w:sz w:val="20"/>
            <w:szCs w:val="20"/>
            <w:u w:val="none"/>
          </w:rPr>
          <w:t>: A learners' perspective</w:t>
        </w:r>
      </w:hyperlink>
      <w:r w:rsidRPr="00B57853">
        <w:rPr>
          <w:rFonts w:cs="Arial"/>
          <w:bCs/>
          <w:color w:val="000000" w:themeColor="text1"/>
          <w:sz w:val="20"/>
          <w:szCs w:val="20"/>
        </w:rPr>
        <w:t xml:space="preserve"> – 12 citations</w:t>
      </w:r>
    </w:p>
    <w:p w:rsidR="00A922E5" w:rsidRPr="00B57853" w:rsidRDefault="00A922E5" w:rsidP="00A922E5">
      <w:pPr>
        <w:pStyle w:val="Heading3"/>
        <w:shd w:val="clear" w:color="auto" w:fill="FFFFFF"/>
        <w:spacing w:before="0" w:line="285" w:lineRule="atLeast"/>
        <w:rPr>
          <w:rFonts w:asciiTheme="minorHAnsi" w:hAnsiTheme="minorHAnsi" w:cs="Arial"/>
          <w:color w:val="000000" w:themeColor="text1"/>
          <w:sz w:val="20"/>
          <w:szCs w:val="20"/>
        </w:rPr>
      </w:pPr>
      <w:r w:rsidRPr="00B57853">
        <w:rPr>
          <w:rFonts w:asciiTheme="minorHAnsi" w:hAnsiTheme="minorHAnsi"/>
          <w:color w:val="000000" w:themeColor="text1"/>
          <w:sz w:val="20"/>
          <w:szCs w:val="20"/>
        </w:rPr>
        <w:t xml:space="preserve">3.) </w:t>
      </w:r>
      <w:hyperlink r:id="rId11" w:tgtFrame="_blank" w:history="1">
        <w:r w:rsidRPr="00B57853">
          <w:rPr>
            <w:rStyle w:val="Hyperlink"/>
            <w:rFonts w:asciiTheme="minorHAnsi" w:hAnsiTheme="minorHAnsi" w:cs="Arial"/>
            <w:bCs/>
            <w:color w:val="000000" w:themeColor="text1"/>
            <w:sz w:val="20"/>
            <w:szCs w:val="20"/>
            <w:u w:val="none"/>
          </w:rPr>
          <w:t>Wireless sensor networks: Security issues and challenges</w:t>
        </w:r>
      </w:hyperlink>
      <w:r w:rsidRPr="00B57853">
        <w:rPr>
          <w:rFonts w:asciiTheme="minorHAnsi" w:hAnsiTheme="minorHAnsi" w:cs="Arial"/>
          <w:bCs/>
          <w:color w:val="000000" w:themeColor="text1"/>
          <w:sz w:val="20"/>
          <w:szCs w:val="20"/>
        </w:rPr>
        <w:t xml:space="preserve"> – 17 citations</w:t>
      </w:r>
    </w:p>
    <w:p w:rsidR="00A922E5" w:rsidRPr="00B57853" w:rsidRDefault="00A922E5" w:rsidP="00A922E5">
      <w:pPr>
        <w:rPr>
          <w:color w:val="000000" w:themeColor="text1"/>
          <w:sz w:val="20"/>
          <w:szCs w:val="20"/>
        </w:rPr>
      </w:pPr>
    </w:p>
    <w:p w:rsidR="00A922E5" w:rsidRPr="00B57853" w:rsidRDefault="00A922E5" w:rsidP="00A922E5">
      <w:pPr>
        <w:rPr>
          <w:rFonts w:eastAsia="Times New Roman" w:cs="Tahoma"/>
          <w:color w:val="000000" w:themeColor="text1"/>
          <w:sz w:val="20"/>
          <w:szCs w:val="20"/>
        </w:rPr>
      </w:pPr>
    </w:p>
    <w:p w:rsidR="00A922E5" w:rsidRPr="00B57853" w:rsidRDefault="00A922E5" w:rsidP="00A922E5">
      <w:pPr>
        <w:rPr>
          <w:color w:val="000000" w:themeColor="text1"/>
          <w:sz w:val="20"/>
          <w:szCs w:val="20"/>
        </w:rPr>
      </w:pPr>
    </w:p>
    <w:p w:rsidR="00A922E5" w:rsidRPr="00B57853" w:rsidRDefault="00A922E5">
      <w:pPr>
        <w:rPr>
          <w:color w:val="000000" w:themeColor="text1"/>
          <w:sz w:val="20"/>
          <w:szCs w:val="20"/>
        </w:rPr>
      </w:pPr>
    </w:p>
    <w:sectPr w:rsidR="00A922E5" w:rsidRPr="00B57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960854"/>
    <w:multiLevelType w:val="multilevel"/>
    <w:tmpl w:val="4E78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7D4"/>
    <w:rsid w:val="0000645F"/>
    <w:rsid w:val="001D26C0"/>
    <w:rsid w:val="00270D10"/>
    <w:rsid w:val="002D3C27"/>
    <w:rsid w:val="006327D4"/>
    <w:rsid w:val="009136A9"/>
    <w:rsid w:val="00920D3B"/>
    <w:rsid w:val="00A922E5"/>
    <w:rsid w:val="00B57853"/>
    <w:rsid w:val="00CB15CC"/>
    <w:rsid w:val="00E66B35"/>
    <w:rsid w:val="00EE5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885FA-C98F-43DD-9FB5-16BCA8A14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327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922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27D4"/>
    <w:rPr>
      <w:rFonts w:ascii="Times New Roman" w:eastAsia="Times New Roman" w:hAnsi="Times New Roman" w:cs="Times New Roman"/>
      <w:b/>
      <w:bCs/>
      <w:sz w:val="36"/>
      <w:szCs w:val="36"/>
    </w:rPr>
  </w:style>
  <w:style w:type="character" w:customStyle="1" w:styleId="newsupdate">
    <w:name w:val="news_update"/>
    <w:basedOn w:val="DefaultParagraphFont"/>
    <w:rsid w:val="006327D4"/>
  </w:style>
  <w:style w:type="character" w:styleId="Emphasis">
    <w:name w:val="Emphasis"/>
    <w:basedOn w:val="DefaultParagraphFont"/>
    <w:uiPriority w:val="20"/>
    <w:qFormat/>
    <w:rsid w:val="006327D4"/>
    <w:rPr>
      <w:i/>
      <w:iCs/>
    </w:rPr>
  </w:style>
  <w:style w:type="character" w:customStyle="1" w:styleId="newsdes">
    <w:name w:val="news_des"/>
    <w:basedOn w:val="DefaultParagraphFont"/>
    <w:rsid w:val="006327D4"/>
  </w:style>
  <w:style w:type="character" w:customStyle="1" w:styleId="apple-converted-space">
    <w:name w:val="apple-converted-space"/>
    <w:basedOn w:val="DefaultParagraphFont"/>
    <w:rsid w:val="006327D4"/>
  </w:style>
  <w:style w:type="character" w:styleId="Hyperlink">
    <w:name w:val="Hyperlink"/>
    <w:basedOn w:val="DefaultParagraphFont"/>
    <w:uiPriority w:val="99"/>
    <w:semiHidden/>
    <w:unhideWhenUsed/>
    <w:rsid w:val="006327D4"/>
    <w:rPr>
      <w:color w:val="0000FF"/>
      <w:u w:val="single"/>
    </w:rPr>
  </w:style>
  <w:style w:type="paragraph" w:styleId="NormalWeb">
    <w:name w:val="Normal (Web)"/>
    <w:basedOn w:val="Normal"/>
    <w:uiPriority w:val="99"/>
    <w:semiHidden/>
    <w:unhideWhenUsed/>
    <w:rsid w:val="006327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922E5"/>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922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22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246069">
      <w:bodyDiv w:val="1"/>
      <w:marLeft w:val="0"/>
      <w:marRight w:val="0"/>
      <w:marTop w:val="0"/>
      <w:marBottom w:val="0"/>
      <w:divBdr>
        <w:top w:val="none" w:sz="0" w:space="0" w:color="auto"/>
        <w:left w:val="none" w:sz="0" w:space="0" w:color="auto"/>
        <w:bottom w:val="none" w:sz="0" w:space="0" w:color="auto"/>
        <w:right w:val="none" w:sz="0" w:space="0" w:color="auto"/>
      </w:divBdr>
    </w:div>
    <w:div w:id="748036174">
      <w:bodyDiv w:val="1"/>
      <w:marLeft w:val="0"/>
      <w:marRight w:val="0"/>
      <w:marTop w:val="0"/>
      <w:marBottom w:val="0"/>
      <w:divBdr>
        <w:top w:val="none" w:sz="0" w:space="0" w:color="auto"/>
        <w:left w:val="none" w:sz="0" w:space="0" w:color="auto"/>
        <w:bottom w:val="none" w:sz="0" w:space="0" w:color="auto"/>
        <w:right w:val="none" w:sz="0" w:space="0" w:color="auto"/>
      </w:divBdr>
    </w:div>
    <w:div w:id="1738895390">
      <w:bodyDiv w:val="1"/>
      <w:marLeft w:val="0"/>
      <w:marRight w:val="0"/>
      <w:marTop w:val="0"/>
      <w:marBottom w:val="0"/>
      <w:divBdr>
        <w:top w:val="none" w:sz="0" w:space="0" w:color="auto"/>
        <w:left w:val="none" w:sz="0" w:space="0" w:color="auto"/>
        <w:bottom w:val="none" w:sz="0" w:space="0" w:color="auto"/>
        <w:right w:val="none" w:sz="0" w:space="0" w:color="auto"/>
      </w:divBdr>
    </w:div>
    <w:div w:id="1934387928">
      <w:bodyDiv w:val="1"/>
      <w:marLeft w:val="0"/>
      <w:marRight w:val="0"/>
      <w:marTop w:val="0"/>
      <w:marBottom w:val="0"/>
      <w:divBdr>
        <w:top w:val="none" w:sz="0" w:space="0" w:color="auto"/>
        <w:left w:val="none" w:sz="0" w:space="0" w:color="auto"/>
        <w:bottom w:val="none" w:sz="0" w:space="0" w:color="auto"/>
        <w:right w:val="none" w:sz="0" w:space="0" w:color="auto"/>
      </w:divBdr>
      <w:divsChild>
        <w:div w:id="634260147">
          <w:marLeft w:val="0"/>
          <w:marRight w:val="0"/>
          <w:marTop w:val="0"/>
          <w:marBottom w:val="0"/>
          <w:divBdr>
            <w:top w:val="single" w:sz="6" w:space="0" w:color="BBC1C4"/>
            <w:left w:val="single" w:sz="6" w:space="0" w:color="BBC1C4"/>
            <w:bottom w:val="single" w:sz="6" w:space="0" w:color="BBC1C4"/>
            <w:right w:val="single" w:sz="6" w:space="0" w:color="BBC1C4"/>
          </w:divBdr>
        </w:div>
        <w:div w:id="1709180448">
          <w:marLeft w:val="0"/>
          <w:marRight w:val="0"/>
          <w:marTop w:val="0"/>
          <w:marBottom w:val="0"/>
          <w:divBdr>
            <w:top w:val="none" w:sz="0" w:space="0" w:color="auto"/>
            <w:left w:val="none" w:sz="0" w:space="0" w:color="auto"/>
            <w:bottom w:val="none" w:sz="0" w:space="0" w:color="auto"/>
            <w:right w:val="none" w:sz="0" w:space="0" w:color="auto"/>
          </w:divBdr>
          <w:divsChild>
            <w:div w:id="1829202944">
              <w:marLeft w:val="0"/>
              <w:marRight w:val="0"/>
              <w:marTop w:val="0"/>
              <w:marBottom w:val="0"/>
              <w:divBdr>
                <w:top w:val="none" w:sz="0" w:space="0" w:color="auto"/>
                <w:left w:val="none" w:sz="0" w:space="0" w:color="auto"/>
                <w:bottom w:val="none" w:sz="0" w:space="0" w:color="auto"/>
                <w:right w:val="none" w:sz="0" w:space="0" w:color="auto"/>
              </w:divBdr>
              <w:divsChild>
                <w:div w:id="5409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jci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jci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jcit.com/" TargetMode="External"/><Relationship Id="rId11" Type="http://schemas.openxmlformats.org/officeDocument/2006/relationships/hyperlink" Target="http://www.ijcit.org/ijcit_papers/vol2no1/IJCIT-110746.pdf" TargetMode="External"/><Relationship Id="rId5" Type="http://schemas.openxmlformats.org/officeDocument/2006/relationships/hyperlink" Target="http://www.ijcit.com/" TargetMode="External"/><Relationship Id="rId10" Type="http://schemas.openxmlformats.org/officeDocument/2006/relationships/hyperlink" Target="http://www.ijcit.com/archives/volume2/issue1/Paper020102.pdf" TargetMode="External"/><Relationship Id="rId4" Type="http://schemas.openxmlformats.org/officeDocument/2006/relationships/webSettings" Target="webSettings.xml"/><Relationship Id="rId9" Type="http://schemas.openxmlformats.org/officeDocument/2006/relationships/hyperlink" Target="http://citeseerx.ist.psu.edu/viewdoc/download?doi=10.1.1.172.6258&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Gupta</dc:creator>
  <cp:keywords/>
  <dc:description/>
  <cp:lastModifiedBy>Vineet Gupta</cp:lastModifiedBy>
  <cp:revision>9</cp:revision>
  <dcterms:created xsi:type="dcterms:W3CDTF">2015-03-17T04:26:00Z</dcterms:created>
  <dcterms:modified xsi:type="dcterms:W3CDTF">2015-03-17T05:42:00Z</dcterms:modified>
</cp:coreProperties>
</file>