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D5E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Candidate Workflow Configuration Implementation Plan</w:t>
      </w:r>
    </w:p>
    <w:p w14:paraId="0FDC6B8C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161695CE" w14:textId="77777777" w:rsidR="00B15FA7" w:rsidRPr="00B15FA7" w:rsidRDefault="00B15FA7" w:rsidP="00B15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This implementation plan outlines the phased approach to developing the Candidate Workflow Configuration module for the </w:t>
      </w:r>
      <w:proofErr w:type="spellStart"/>
      <w:r w:rsidRPr="00B15FA7">
        <w:rPr>
          <w:rFonts w:ascii="Times New Roman" w:eastAsia="Times New Roman" w:hAnsi="Times New Roman" w:cs="Times New Roman"/>
          <w:kern w:val="0"/>
          <w14:ligatures w14:val="none"/>
        </w:rPr>
        <w:t>GlobalRx</w:t>
      </w:r>
      <w:proofErr w:type="spellEnd"/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 platform. The plan organizes development into logical phases to ensure systematic progress while allowing for testing and validation at each stage.</w:t>
      </w:r>
    </w:p>
    <w:p w14:paraId="7B7DBF4C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36"/>
          <w:szCs w:val="36"/>
          <w14:ligatures w14:val="none"/>
        </w:rPr>
        <w:t>Phase 1: Database Schema and Core Structure</w:t>
      </w:r>
    </w:p>
    <w:p w14:paraId="2220C10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  <w:t>Database Schema Design (2 weeks)</w:t>
      </w:r>
    </w:p>
    <w:p w14:paraId="5D9A9531" w14:textId="77777777" w:rsidR="00B15FA7" w:rsidRPr="00B15FA7" w:rsidRDefault="00B15FA7" w:rsidP="00B15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Core Tables:</w:t>
      </w:r>
    </w:p>
    <w:p w14:paraId="0E5A5C9C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Courier New" w:eastAsia="Times New Roman" w:hAnsi="Courier New" w:cs="Courier New"/>
          <w:color w:val="124F1A" w:themeColor="accent3" w:themeShade="BF"/>
          <w:kern w:val="0"/>
          <w:sz w:val="20"/>
          <w:szCs w:val="20"/>
          <w14:ligatures w14:val="none"/>
        </w:rPr>
        <w:t>Workflow</w:t>
      </w: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: Store workflow definitions and settings</w:t>
      </w:r>
    </w:p>
    <w:p w14:paraId="3B9F7E0D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proofErr w:type="spellStart"/>
      <w:r w:rsidRPr="00B15FA7">
        <w:rPr>
          <w:rFonts w:ascii="Courier New" w:eastAsia="Times New Roman" w:hAnsi="Courier New" w:cs="Courier New"/>
          <w:color w:val="124F1A" w:themeColor="accent3" w:themeShade="BF"/>
          <w:kern w:val="0"/>
          <w:sz w:val="20"/>
          <w:szCs w:val="20"/>
          <w14:ligatures w14:val="none"/>
        </w:rPr>
        <w:t>WorkflowPackage</w:t>
      </w:r>
      <w:proofErr w:type="spellEnd"/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: Junction table linking workflows to packages</w:t>
      </w:r>
    </w:p>
    <w:p w14:paraId="70B38718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proofErr w:type="spellStart"/>
      <w:r w:rsidRPr="00B15FA7">
        <w:rPr>
          <w:rFonts w:ascii="Courier New" w:eastAsia="Times New Roman" w:hAnsi="Courier New" w:cs="Courier New"/>
          <w:color w:val="124F1A" w:themeColor="accent3" w:themeShade="BF"/>
          <w:kern w:val="0"/>
          <w:sz w:val="20"/>
          <w:szCs w:val="20"/>
          <w14:ligatures w14:val="none"/>
        </w:rPr>
        <w:t>WorkflowSection</w:t>
      </w:r>
      <w:proofErr w:type="spellEnd"/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: Define application sections and their order</w:t>
      </w:r>
    </w:p>
    <w:p w14:paraId="3252A3C6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proofErr w:type="spellStart"/>
      <w:r w:rsidRPr="00B15FA7">
        <w:rPr>
          <w:rFonts w:ascii="Courier New" w:eastAsia="Times New Roman" w:hAnsi="Courier New" w:cs="Courier New"/>
          <w:color w:val="124F1A" w:themeColor="accent3" w:themeShade="BF"/>
          <w:kern w:val="0"/>
          <w:sz w:val="20"/>
          <w:szCs w:val="20"/>
          <w14:ligatures w14:val="none"/>
        </w:rPr>
        <w:t>ComplianceDocument</w:t>
      </w:r>
      <w:proofErr w:type="spellEnd"/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: Store compliance forms and their metadata</w:t>
      </w:r>
    </w:p>
    <w:p w14:paraId="2761A6BE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proofErr w:type="spellStart"/>
      <w:r w:rsidRPr="00B15FA7">
        <w:rPr>
          <w:rFonts w:ascii="Courier New" w:eastAsia="Times New Roman" w:hAnsi="Courier New" w:cs="Courier New"/>
          <w:color w:val="124F1A" w:themeColor="accent3" w:themeShade="BF"/>
          <w:kern w:val="0"/>
          <w:sz w:val="20"/>
          <w:szCs w:val="20"/>
          <w14:ligatures w14:val="none"/>
        </w:rPr>
        <w:t>CommunicationTemplate</w:t>
      </w:r>
      <w:proofErr w:type="spellEnd"/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: Store notification templates</w:t>
      </w:r>
    </w:p>
    <w:p w14:paraId="68468942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proofErr w:type="spellStart"/>
      <w:r w:rsidRPr="00B15FA7">
        <w:rPr>
          <w:rFonts w:ascii="Courier New" w:eastAsia="Times New Roman" w:hAnsi="Courier New" w:cs="Courier New"/>
          <w:color w:val="124F1A" w:themeColor="accent3" w:themeShade="BF"/>
          <w:kern w:val="0"/>
          <w:sz w:val="20"/>
          <w:szCs w:val="20"/>
          <w14:ligatures w14:val="none"/>
        </w:rPr>
        <w:t>WorkflowTranslation</w:t>
      </w:r>
      <w:proofErr w:type="spellEnd"/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: Store multilingual content for workflows</w:t>
      </w:r>
    </w:p>
    <w:p w14:paraId="750C98B1" w14:textId="77777777" w:rsidR="00B15FA7" w:rsidRPr="00B15FA7" w:rsidRDefault="00B15FA7" w:rsidP="00B15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Schema Relationships:</w:t>
      </w:r>
    </w:p>
    <w:p w14:paraId="7F4AB7D5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Establish relationships between Workflow and existing tables (Package, Service)</w:t>
      </w:r>
    </w:p>
    <w:p w14:paraId="707B580B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Create proper indexes for performance optimization</w:t>
      </w:r>
    </w:p>
    <w:p w14:paraId="46ED8CF7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Define constraints to ensure data integrity</w:t>
      </w:r>
    </w:p>
    <w:p w14:paraId="2245BA05" w14:textId="77777777" w:rsidR="00B15FA7" w:rsidRPr="00B15FA7" w:rsidRDefault="00B15FA7" w:rsidP="00B15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Migration Scripts:</w:t>
      </w:r>
    </w:p>
    <w:p w14:paraId="67FE26EF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Prepare database migration scripts</w:t>
      </w:r>
    </w:p>
    <w:p w14:paraId="1C2885DA" w14:textId="77777777" w:rsidR="00B15FA7" w:rsidRPr="00B15FA7" w:rsidRDefault="00B15FA7" w:rsidP="00B15F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Create seed data for testing</w:t>
      </w:r>
    </w:p>
    <w:p w14:paraId="59A3CCA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  <w:t>Core API Development (2 weeks)</w:t>
      </w:r>
    </w:p>
    <w:p w14:paraId="7BEF991B" w14:textId="77777777" w:rsidR="00B15FA7" w:rsidRPr="00B15FA7" w:rsidRDefault="00B15FA7" w:rsidP="00B15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CRUD Operations:</w:t>
      </w:r>
    </w:p>
    <w:p w14:paraId="31D18A9C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Implement API endpoints for managing workflows</w:t>
      </w:r>
    </w:p>
    <w:p w14:paraId="4EBF486E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Create endpoints for section management</w:t>
      </w:r>
    </w:p>
    <w:p w14:paraId="1B4A81EC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Develop endpoints for compliance document management</w:t>
      </w:r>
    </w:p>
    <w:p w14:paraId="14670C09" w14:textId="77777777" w:rsidR="00B15FA7" w:rsidRPr="00B15FA7" w:rsidRDefault="00B15FA7" w:rsidP="00B15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Validation Layer:</w:t>
      </w:r>
    </w:p>
    <w:p w14:paraId="50456BD1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Implement request validation using Zod schemas</w:t>
      </w:r>
    </w:p>
    <w:p w14:paraId="124613C2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Create response standardization middleware</w:t>
      </w:r>
    </w:p>
    <w:p w14:paraId="2570C35C" w14:textId="77777777" w:rsidR="00B15FA7" w:rsidRPr="00B15FA7" w:rsidRDefault="00B15FA7" w:rsidP="00B15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Authentication &amp; Authorization:</w:t>
      </w:r>
    </w:p>
    <w:p w14:paraId="720357A4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Implement role-based access control for workflow management</w:t>
      </w:r>
    </w:p>
    <w:p w14:paraId="054629C4" w14:textId="77777777" w:rsidR="00B15FA7" w:rsidRPr="00B15FA7" w:rsidRDefault="00B15FA7" w:rsidP="00B15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Secure APIs with proper permission checks</w:t>
      </w:r>
    </w:p>
    <w:p w14:paraId="6FBCE8FE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36"/>
          <w:szCs w:val="36"/>
          <w14:ligatures w14:val="none"/>
        </w:rPr>
        <w:t>Phase 2: Admin Interface Development</w:t>
      </w:r>
    </w:p>
    <w:p w14:paraId="3D43393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:sz w:val="27"/>
          <w:szCs w:val="27"/>
          <w14:ligatures w14:val="none"/>
        </w:rPr>
        <w:lastRenderedPageBreak/>
        <w:t>Workflow Management UI (2 weeks)</w:t>
      </w:r>
    </w:p>
    <w:p w14:paraId="56F767EC" w14:textId="77777777" w:rsidR="00B15FA7" w:rsidRPr="00B15FA7" w:rsidRDefault="00B15FA7" w:rsidP="00B15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color w:val="124F1A" w:themeColor="accent3" w:themeShade="BF"/>
          <w:kern w:val="0"/>
          <w14:ligatures w14:val="none"/>
        </w:rPr>
        <w:t>Workflow List View:</w:t>
      </w:r>
    </w:p>
    <w:p w14:paraId="6C5A9A41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Create table view of existing workflows</w:t>
      </w:r>
    </w:p>
    <w:p w14:paraId="6ADCA16D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Implement filtering and search capabilities</w:t>
      </w:r>
    </w:p>
    <w:p w14:paraId="2D29CF81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color w:val="124F1A" w:themeColor="accent3" w:themeShade="BF"/>
          <w:kern w:val="0"/>
          <w14:ligatures w14:val="none"/>
        </w:rPr>
        <w:t>Add status indicators and basic metrics</w:t>
      </w:r>
    </w:p>
    <w:p w14:paraId="380A59E9" w14:textId="77777777" w:rsidR="00B15FA7" w:rsidRPr="00B15FA7" w:rsidRDefault="00B15FA7" w:rsidP="00B15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Creation/Edit Form:</w:t>
      </w:r>
    </w:p>
    <w:p w14:paraId="00281584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main workflow configuration form</w:t>
      </w:r>
    </w:p>
    <w:p w14:paraId="1CCE2293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package selection interface</w:t>
      </w:r>
    </w:p>
    <w:p w14:paraId="2B112F08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workflow name and description fields</w:t>
      </w:r>
    </w:p>
    <w:p w14:paraId="4D460EA9" w14:textId="77777777" w:rsidR="00B15FA7" w:rsidRPr="00B15FA7" w:rsidRDefault="00B15FA7" w:rsidP="00B15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Management:</w:t>
      </w:r>
    </w:p>
    <w:p w14:paraId="13AD518C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UI for configuring section order</w:t>
      </w:r>
    </w:p>
    <w:p w14:paraId="7B1E2DC4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section visibility controls</w:t>
      </w:r>
    </w:p>
    <w:p w14:paraId="4FCEA419" w14:textId="77777777" w:rsidR="00B15FA7" w:rsidRPr="00B15FA7" w:rsidRDefault="00B15FA7" w:rsidP="00B15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section dependency configuration</w:t>
      </w:r>
    </w:p>
    <w:p w14:paraId="457A4280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Compliance Document Management (1 week)</w:t>
      </w:r>
    </w:p>
    <w:p w14:paraId="7E560628" w14:textId="77777777" w:rsidR="00B15FA7" w:rsidRPr="00B15FA7" w:rsidRDefault="00B15FA7" w:rsidP="00B15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Upload Interface:</w:t>
      </w:r>
    </w:p>
    <w:p w14:paraId="45372EAF" w14:textId="77777777" w:rsidR="00B15FA7" w:rsidRPr="00B15FA7" w:rsidRDefault="00B15FA7" w:rsidP="00B15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document upload component</w:t>
      </w:r>
    </w:p>
    <w:p w14:paraId="7106B6AE" w14:textId="77777777" w:rsidR="00B15FA7" w:rsidRPr="00B15FA7" w:rsidRDefault="00B15FA7" w:rsidP="00B15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document type selection</w:t>
      </w:r>
    </w:p>
    <w:p w14:paraId="299B1983" w14:textId="77777777" w:rsidR="00B15FA7" w:rsidRPr="00B15FA7" w:rsidRDefault="00B15FA7" w:rsidP="00B15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Add metadata input fields</w:t>
      </w:r>
    </w:p>
    <w:p w14:paraId="3E2E8A6F" w14:textId="77777777" w:rsidR="00B15FA7" w:rsidRPr="00B15FA7" w:rsidRDefault="00B15FA7" w:rsidP="00B15F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Association:</w:t>
      </w:r>
    </w:p>
    <w:p w14:paraId="1A81A7FB" w14:textId="77777777" w:rsidR="00B15FA7" w:rsidRPr="00B15FA7" w:rsidRDefault="00B15FA7" w:rsidP="00B15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UI for linking documents to services</w:t>
      </w:r>
    </w:p>
    <w:p w14:paraId="7B1611FC" w14:textId="77777777" w:rsidR="00B15FA7" w:rsidRPr="00B15FA7" w:rsidRDefault="00B15FA7" w:rsidP="00B15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location-based document assignment</w:t>
      </w:r>
    </w:p>
    <w:p w14:paraId="18BCED88" w14:textId="77777777" w:rsidR="00B15FA7" w:rsidRPr="00B15FA7" w:rsidRDefault="00B15FA7" w:rsidP="00B15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document presentation configuration</w:t>
      </w:r>
    </w:p>
    <w:p w14:paraId="22F12CFC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Configuration (1 week)</w:t>
      </w:r>
    </w:p>
    <w:p w14:paraId="19578A54" w14:textId="77777777" w:rsidR="00B15FA7" w:rsidRPr="00B15FA7" w:rsidRDefault="00B15FA7" w:rsidP="00B15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Reminder Settings:</w:t>
      </w:r>
    </w:p>
    <w:p w14:paraId="4E6276A1" w14:textId="77777777" w:rsidR="00B15FA7" w:rsidRPr="00B15FA7" w:rsidRDefault="00B15FA7" w:rsidP="00B15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interface for configuring reminder schedules</w:t>
      </w:r>
    </w:p>
    <w:p w14:paraId="326DEE95" w14:textId="77777777" w:rsidR="00B15FA7" w:rsidRPr="00B15FA7" w:rsidRDefault="00B15FA7" w:rsidP="00B15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channel selection (email/SMS/both)</w:t>
      </w:r>
    </w:p>
    <w:p w14:paraId="3E6699C7" w14:textId="77777777" w:rsidR="00B15FA7" w:rsidRPr="00B15FA7" w:rsidRDefault="00B15FA7" w:rsidP="00B15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maximum reminder limit controls</w:t>
      </w:r>
    </w:p>
    <w:p w14:paraId="0126445C" w14:textId="77777777" w:rsidR="00B15FA7" w:rsidRPr="00B15FA7" w:rsidRDefault="00B15FA7" w:rsidP="00B15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Management:</w:t>
      </w:r>
    </w:p>
    <w:p w14:paraId="34192177" w14:textId="77777777" w:rsidR="00B15FA7" w:rsidRPr="00B15FA7" w:rsidRDefault="00B15FA7" w:rsidP="00B15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template editor for notifications</w:t>
      </w:r>
    </w:p>
    <w:p w14:paraId="432593DE" w14:textId="77777777" w:rsidR="00B15FA7" w:rsidRPr="00B15FA7" w:rsidRDefault="00B15FA7" w:rsidP="00B15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variable insertion system</w:t>
      </w:r>
    </w:p>
    <w:p w14:paraId="13A6957D" w14:textId="77777777" w:rsidR="00B15FA7" w:rsidRPr="00B15FA7" w:rsidRDefault="00B15FA7" w:rsidP="00B15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preview functionality</w:t>
      </w:r>
    </w:p>
    <w:p w14:paraId="78C19281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 Lifecycle Settings (1 week)</w:t>
      </w:r>
    </w:p>
    <w:p w14:paraId="351E649C" w14:textId="77777777" w:rsidR="00B15FA7" w:rsidRPr="00B15FA7" w:rsidRDefault="00B15FA7" w:rsidP="00B15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Expiration Configuration: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06975A" w14:textId="77777777" w:rsidR="00B15FA7" w:rsidRPr="00B15FA7" w:rsidRDefault="00B15FA7" w:rsidP="00B15F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controls for setting application timeframes</w:t>
      </w:r>
    </w:p>
    <w:p w14:paraId="19E93A01" w14:textId="77777777" w:rsidR="00B15FA7" w:rsidRPr="00B15FA7" w:rsidRDefault="00B15FA7" w:rsidP="00B15F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auto-close rule configuration</w:t>
      </w:r>
    </w:p>
    <w:p w14:paraId="2362F7D4" w14:textId="77777777" w:rsidR="00B15FA7" w:rsidRPr="00B15FA7" w:rsidRDefault="00B15FA7" w:rsidP="00B15F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extension policy settings</w:t>
      </w:r>
    </w:p>
    <w:p w14:paraId="26CA5416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Multilingual Configuration (2 weeks)</w:t>
      </w:r>
    </w:p>
    <w:p w14:paraId="3B08A230" w14:textId="77777777" w:rsidR="00B15FA7" w:rsidRPr="00B15FA7" w:rsidRDefault="00B15FA7" w:rsidP="00B15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Language Settings:</w:t>
      </w:r>
    </w:p>
    <w:p w14:paraId="5542EF3E" w14:textId="77777777" w:rsidR="00B15FA7" w:rsidRPr="00B15FA7" w:rsidRDefault="00B15FA7" w:rsidP="00B15F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language selection interface</w:t>
      </w:r>
    </w:p>
    <w:p w14:paraId="03E0F545" w14:textId="77777777" w:rsidR="00B15FA7" w:rsidRPr="00B15FA7" w:rsidRDefault="00B15FA7" w:rsidP="00B15F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default language configuration</w:t>
      </w:r>
    </w:p>
    <w:p w14:paraId="682E0013" w14:textId="77777777" w:rsidR="00B15FA7" w:rsidRPr="00B15FA7" w:rsidRDefault="00B15FA7" w:rsidP="00B15F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location-based language suggestion settings</w:t>
      </w:r>
    </w:p>
    <w:p w14:paraId="47C5D8F4" w14:textId="77777777" w:rsidR="00B15FA7" w:rsidRPr="00B15FA7" w:rsidRDefault="00B15FA7" w:rsidP="00B15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 Management:</w:t>
      </w:r>
    </w:p>
    <w:p w14:paraId="0C20F2BE" w14:textId="77777777" w:rsidR="00B15FA7" w:rsidRPr="00B15FA7" w:rsidRDefault="00B15FA7" w:rsidP="00B15F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translation management interface</w:t>
      </w:r>
    </w:p>
    <w:p w14:paraId="670D1E4A" w14:textId="77777777" w:rsidR="00B15FA7" w:rsidRPr="00B15FA7" w:rsidRDefault="00B15FA7" w:rsidP="00B15F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import/export functionality</w:t>
      </w:r>
    </w:p>
    <w:p w14:paraId="7D4FF0B8" w14:textId="77777777" w:rsidR="00B15FA7" w:rsidRPr="00B15FA7" w:rsidRDefault="00B15FA7" w:rsidP="00B15F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translation status tracking</w:t>
      </w:r>
    </w:p>
    <w:p w14:paraId="7ED2BC00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Dynamic Form Engine</w:t>
      </w:r>
    </w:p>
    <w:p w14:paraId="75834143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Generation Framework (3 weeks)</w:t>
      </w:r>
    </w:p>
    <w:p w14:paraId="476B8B85" w14:textId="77777777" w:rsidR="00B15FA7" w:rsidRPr="00B15FA7" w:rsidRDefault="00B15FA7" w:rsidP="00B15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Field Loading:</w:t>
      </w:r>
    </w:p>
    <w:p w14:paraId="03D4419D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system to load fields based on service requirements</w:t>
      </w:r>
    </w:p>
    <w:p w14:paraId="00E5E4C7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location-based field adjustments</w:t>
      </w:r>
    </w:p>
    <w:p w14:paraId="0E865760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Create mechanism to pull from </w:t>
      </w:r>
      <w:proofErr w:type="spellStart"/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DataRX</w:t>
      </w:r>
      <w:proofErr w:type="spellEnd"/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 definitions</w:t>
      </w:r>
    </w:p>
    <w:p w14:paraId="52D2B061" w14:textId="77777777" w:rsidR="00B15FA7" w:rsidRPr="00B15FA7" w:rsidRDefault="00B15FA7" w:rsidP="00B15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Logic Engine:</w:t>
      </w:r>
    </w:p>
    <w:p w14:paraId="77C5488C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rules engine for field dependencies</w:t>
      </w:r>
    </w:p>
    <w:p w14:paraId="667D1A25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show/hide logic based on previous answers</w:t>
      </w:r>
    </w:p>
    <w:p w14:paraId="6860DDDF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validation trigger system</w:t>
      </w:r>
    </w:p>
    <w:p w14:paraId="672CAB72" w14:textId="77777777" w:rsidR="00B15FA7" w:rsidRPr="00B15FA7" w:rsidRDefault="00B15FA7" w:rsidP="00B15F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State Management:</w:t>
      </w:r>
    </w:p>
    <w:p w14:paraId="37BA22C9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form state persistence</w:t>
      </w:r>
    </w:p>
    <w:p w14:paraId="7AD541D9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progress tracking system</w:t>
      </w:r>
    </w:p>
    <w:p w14:paraId="624C10F3" w14:textId="77777777" w:rsidR="00B15FA7" w:rsidRPr="00B15FA7" w:rsidRDefault="00B15FA7" w:rsidP="00B15FA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section completion validation</w:t>
      </w:r>
    </w:p>
    <w:p w14:paraId="1B332281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Layer (2 weeks)</w:t>
      </w:r>
    </w:p>
    <w:p w14:paraId="13BF7BBE" w14:textId="77777777" w:rsidR="00B15FA7" w:rsidRPr="00B15FA7" w:rsidRDefault="00B15FA7" w:rsidP="00B15F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Configuration:</w:t>
      </w:r>
    </w:p>
    <w:p w14:paraId="33FAE970" w14:textId="77777777" w:rsidR="00B15FA7" w:rsidRPr="00B15FA7" w:rsidRDefault="00B15FA7" w:rsidP="00B15F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webhook management interface</w:t>
      </w:r>
    </w:p>
    <w:p w14:paraId="3BDA371E" w14:textId="77777777" w:rsidR="00B15FA7" w:rsidRPr="00B15FA7" w:rsidRDefault="00B15FA7" w:rsidP="00B15F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endpoint testing functionality</w:t>
      </w:r>
    </w:p>
    <w:p w14:paraId="3D81540A" w14:textId="77777777" w:rsidR="00B15FA7" w:rsidRPr="00B15FA7" w:rsidRDefault="00B15FA7" w:rsidP="00B15F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event trigger configuration</w:t>
      </w:r>
    </w:p>
    <w:p w14:paraId="2581CAD1" w14:textId="77777777" w:rsidR="00B15FA7" w:rsidRPr="00B15FA7" w:rsidRDefault="00B15FA7" w:rsidP="00B15F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Integration:</w:t>
      </w:r>
    </w:p>
    <w:p w14:paraId="7F4E7CD4" w14:textId="77777777" w:rsidR="00B15FA7" w:rsidRPr="00B15FA7" w:rsidRDefault="00B15FA7" w:rsidP="00B15F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third-party API configuration</w:t>
      </w:r>
    </w:p>
    <w:p w14:paraId="0117C71B" w14:textId="77777777" w:rsidR="00B15FA7" w:rsidRPr="00B15FA7" w:rsidRDefault="00B15FA7" w:rsidP="00B15F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authentication setup for external systems</w:t>
      </w:r>
    </w:p>
    <w:p w14:paraId="083E147A" w14:textId="77777777" w:rsidR="00B15FA7" w:rsidRPr="00B15FA7" w:rsidRDefault="00B15FA7" w:rsidP="00B15F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data mapping interface</w:t>
      </w:r>
    </w:p>
    <w:p w14:paraId="50A4529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Testing and Optimization</w:t>
      </w:r>
    </w:p>
    <w:p w14:paraId="4B01D1D2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Strategy (2 weeks)</w:t>
      </w:r>
    </w:p>
    <w:p w14:paraId="1FDB4ECA" w14:textId="77777777" w:rsidR="00B15FA7" w:rsidRPr="00B15FA7" w:rsidRDefault="00B15FA7" w:rsidP="00B15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Testing:</w:t>
      </w:r>
    </w:p>
    <w:p w14:paraId="3B6A6BA2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tests for core API functionality</w:t>
      </w:r>
    </w:p>
    <w:p w14:paraId="7CAFEDEE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tests for workflow logic</w:t>
      </w:r>
    </w:p>
    <w:p w14:paraId="0447B9A0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validation testing</w:t>
      </w:r>
    </w:p>
    <w:p w14:paraId="4EA8F3D5" w14:textId="77777777" w:rsidR="00B15FA7" w:rsidRPr="00B15FA7" w:rsidRDefault="00B15FA7" w:rsidP="00B15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Integration Testing:</w:t>
      </w:r>
    </w:p>
    <w:p w14:paraId="429F21DF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tests for API integrations</w:t>
      </w:r>
    </w:p>
    <w:p w14:paraId="6DE34CA3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end-to-end workflow tests</w:t>
      </w:r>
    </w:p>
    <w:p w14:paraId="4400073F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cross-module testing</w:t>
      </w:r>
    </w:p>
    <w:p w14:paraId="5022C34B" w14:textId="77777777" w:rsidR="00B15FA7" w:rsidRPr="00B15FA7" w:rsidRDefault="00B15FA7" w:rsidP="00B15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Acceptance Testing:</w:t>
      </w:r>
    </w:p>
    <w:p w14:paraId="60AAF20E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Prepare test scenarios</w:t>
      </w:r>
    </w:p>
    <w:p w14:paraId="1914ECD0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test data generation scripts</w:t>
      </w:r>
    </w:p>
    <w:p w14:paraId="52CDA65A" w14:textId="77777777" w:rsidR="00B15FA7" w:rsidRPr="00B15FA7" w:rsidRDefault="00B15FA7" w:rsidP="00B15F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UAT documentation</w:t>
      </w:r>
    </w:p>
    <w:p w14:paraId="3673ACC7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Optimization (2 weeks)</w:t>
      </w:r>
    </w:p>
    <w:p w14:paraId="0EB81F38" w14:textId="77777777" w:rsidR="00B15FA7" w:rsidRPr="00B15FA7" w:rsidRDefault="00B15FA7" w:rsidP="00B15F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Optimization:</w:t>
      </w:r>
    </w:p>
    <w:p w14:paraId="4892616A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query optimization</w:t>
      </w:r>
    </w:p>
    <w:p w14:paraId="32AFF095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Add caching for frequently accessed data</w:t>
      </w:r>
    </w:p>
    <w:p w14:paraId="22AD4C23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batch operations for efficiency</w:t>
      </w:r>
    </w:p>
    <w:p w14:paraId="6D4EA38B" w14:textId="77777777" w:rsidR="00B15FA7" w:rsidRPr="00B15FA7" w:rsidRDefault="00B15FA7" w:rsidP="00B15F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Performance:</w:t>
      </w:r>
    </w:p>
    <w:p w14:paraId="7CE4FA9D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Optimize component rendering</w:t>
      </w:r>
    </w:p>
    <w:p w14:paraId="776F4142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lazy loading</w:t>
      </w:r>
    </w:p>
    <w:p w14:paraId="0227744C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Add pagination for large data sets</w:t>
      </w:r>
    </w:p>
    <w:p w14:paraId="3EA529B4" w14:textId="77777777" w:rsidR="00B15FA7" w:rsidRPr="00B15FA7" w:rsidRDefault="00B15FA7" w:rsidP="00B15F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Tuning:</w:t>
      </w:r>
    </w:p>
    <w:p w14:paraId="613DAAAB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Analyze and optimize queries</w:t>
      </w:r>
    </w:p>
    <w:p w14:paraId="15C94F85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Add appropriate indexes</w:t>
      </w:r>
    </w:p>
    <w:p w14:paraId="66FC5C48" w14:textId="77777777" w:rsidR="00B15FA7" w:rsidRPr="00B15FA7" w:rsidRDefault="00B15FA7" w:rsidP="00B15F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query monitoring</w:t>
      </w:r>
    </w:p>
    <w:p w14:paraId="7A6D347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Documentation and Deployment</w:t>
      </w:r>
    </w:p>
    <w:p w14:paraId="4A835C54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 (1 week)</w:t>
      </w:r>
    </w:p>
    <w:p w14:paraId="2C79CFEB" w14:textId="77777777" w:rsidR="00B15FA7" w:rsidRPr="00B15FA7" w:rsidRDefault="00B15FA7" w:rsidP="00B15F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Documentation:</w:t>
      </w:r>
    </w:p>
    <w:p w14:paraId="582A3633" w14:textId="77777777" w:rsidR="00B15FA7" w:rsidRPr="00B15FA7" w:rsidRDefault="00B15FA7" w:rsidP="00B15F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API documentation</w:t>
      </w:r>
    </w:p>
    <w:p w14:paraId="666E1579" w14:textId="77777777" w:rsidR="00B15FA7" w:rsidRPr="00B15FA7" w:rsidRDefault="00B15FA7" w:rsidP="00B15F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database schema documentation</w:t>
      </w:r>
    </w:p>
    <w:p w14:paraId="283A9FB8" w14:textId="77777777" w:rsidR="00B15FA7" w:rsidRPr="00B15FA7" w:rsidRDefault="00B15FA7" w:rsidP="00B15F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Document integration points</w:t>
      </w:r>
    </w:p>
    <w:p w14:paraId="6C0E2ABC" w14:textId="77777777" w:rsidR="00B15FA7" w:rsidRPr="00B15FA7" w:rsidRDefault="00B15FA7" w:rsidP="00B15F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Guide:</w:t>
      </w:r>
    </w:p>
    <w:p w14:paraId="768A66C7" w14:textId="77777777" w:rsidR="00B15FA7" w:rsidRPr="00B15FA7" w:rsidRDefault="00B15FA7" w:rsidP="00B15F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administrator guide for workflow configuration</w:t>
      </w:r>
    </w:p>
    <w:p w14:paraId="3695E37E" w14:textId="77777777" w:rsidR="00B15FA7" w:rsidRPr="00B15FA7" w:rsidRDefault="00B15FA7" w:rsidP="00B15F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quick reference materials</w:t>
      </w:r>
    </w:p>
    <w:p w14:paraId="2F4534B6" w14:textId="77777777" w:rsidR="00B15FA7" w:rsidRPr="00B15FA7" w:rsidRDefault="00B15FA7" w:rsidP="00B15F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video tutorials for common tasks</w:t>
      </w:r>
    </w:p>
    <w:p w14:paraId="0D03FF17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Planning (1 week)</w:t>
      </w:r>
    </w:p>
    <w:p w14:paraId="6D5DC814" w14:textId="77777777" w:rsidR="00B15FA7" w:rsidRPr="00B15FA7" w:rsidRDefault="00B15FA7" w:rsidP="00B15F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Strategy:</w:t>
      </w:r>
    </w:p>
    <w:p w14:paraId="41D1A658" w14:textId="77777777" w:rsidR="00B15FA7" w:rsidRPr="00B15FA7" w:rsidRDefault="00B15FA7" w:rsidP="00B15F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deployment checklist</w:t>
      </w:r>
    </w:p>
    <w:p w14:paraId="22E75A35" w14:textId="77777777" w:rsidR="00B15FA7" w:rsidRPr="00B15FA7" w:rsidRDefault="00B15FA7" w:rsidP="00B15F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database migration strategy</w:t>
      </w:r>
    </w:p>
    <w:p w14:paraId="207C6DBC" w14:textId="77777777" w:rsidR="00B15FA7" w:rsidRPr="00B15FA7" w:rsidRDefault="00B15FA7" w:rsidP="00B15F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rollback procedures</w:t>
      </w:r>
    </w:p>
    <w:p w14:paraId="608A8DE7" w14:textId="77777777" w:rsidR="00B15FA7" w:rsidRPr="00B15FA7" w:rsidRDefault="00B15FA7" w:rsidP="00B15F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Flags:</w:t>
      </w:r>
    </w:p>
    <w:p w14:paraId="3E72B122" w14:textId="77777777" w:rsidR="00B15FA7" w:rsidRPr="00B15FA7" w:rsidRDefault="00B15FA7" w:rsidP="00B15F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Implement feature flag system</w:t>
      </w:r>
    </w:p>
    <w:p w14:paraId="51023380" w14:textId="77777777" w:rsidR="00B15FA7" w:rsidRPr="00B15FA7" w:rsidRDefault="00B15FA7" w:rsidP="00B15F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Configure gradual rollout</w:t>
      </w:r>
    </w:p>
    <w:p w14:paraId="5C7EA0A5" w14:textId="77777777" w:rsidR="00B15FA7" w:rsidRPr="00B15FA7" w:rsidRDefault="00B15FA7" w:rsidP="00B15F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monitoring alerts</w:t>
      </w:r>
    </w:p>
    <w:p w14:paraId="00E5D068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Timeline and Resource Allocation</w:t>
      </w:r>
    </w:p>
    <w:p w14:paraId="0B78DFEE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Estimated Timeline: 22 weeks</w:t>
      </w:r>
    </w:p>
    <w:p w14:paraId="37335F24" w14:textId="77777777" w:rsidR="00B15FA7" w:rsidRPr="00B15FA7" w:rsidRDefault="00B15FA7" w:rsidP="00B15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(Database Schema and Core Structure)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4 weeks</w:t>
      </w:r>
    </w:p>
    <w:p w14:paraId="48D5B777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Database Developer (1)</w:t>
      </w:r>
    </w:p>
    <w:p w14:paraId="49EC281F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API Developer (1)</w:t>
      </w:r>
    </w:p>
    <w:p w14:paraId="03CC0994" w14:textId="77777777" w:rsidR="00B15FA7" w:rsidRPr="00B15FA7" w:rsidRDefault="00B15FA7" w:rsidP="00B15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(Admin Interface Development)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7 weeks</w:t>
      </w:r>
    </w:p>
    <w:p w14:paraId="45981DD9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Frontend Developer (2)</w:t>
      </w:r>
    </w:p>
    <w:p w14:paraId="77BDF8AD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UI/UX Designer (1)</w:t>
      </w:r>
    </w:p>
    <w:p w14:paraId="4DFA05CC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Backend Developer (1)</w:t>
      </w:r>
    </w:p>
    <w:p w14:paraId="0BBD542E" w14:textId="77777777" w:rsidR="00B15FA7" w:rsidRPr="00B15FA7" w:rsidRDefault="00B15FA7" w:rsidP="00B15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(Dynamic Form Engine)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5 weeks</w:t>
      </w:r>
    </w:p>
    <w:p w14:paraId="79531FDB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Frontend Developer (1)</w:t>
      </w:r>
    </w:p>
    <w:p w14:paraId="04FA08C7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Backend Developer (1)</w:t>
      </w:r>
    </w:p>
    <w:p w14:paraId="072F6348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Integration Specialist (1)</w:t>
      </w:r>
    </w:p>
    <w:p w14:paraId="40008258" w14:textId="77777777" w:rsidR="00B15FA7" w:rsidRPr="00B15FA7" w:rsidRDefault="00B15FA7" w:rsidP="00B15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 (Testing and Optimization)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4 weeks</w:t>
      </w:r>
    </w:p>
    <w:p w14:paraId="6E9544DB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QA Engineer (2)</w:t>
      </w:r>
    </w:p>
    <w:p w14:paraId="6F7F6C0F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Performance Engineer (1)</w:t>
      </w:r>
    </w:p>
    <w:p w14:paraId="066167E0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Full-stack Developer (1)</w:t>
      </w:r>
    </w:p>
    <w:p w14:paraId="61DAA98E" w14:textId="77777777" w:rsidR="00B15FA7" w:rsidRPr="00B15FA7" w:rsidRDefault="00B15FA7" w:rsidP="00B15F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 (Documentation and Deployment)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2 weeks</w:t>
      </w:r>
    </w:p>
    <w:p w14:paraId="1CA79ABC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Technical Writer (1)</w:t>
      </w:r>
    </w:p>
    <w:p w14:paraId="64E7D238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DevOps Engineer (1)</w:t>
      </w:r>
    </w:p>
    <w:p w14:paraId="2C78A9D4" w14:textId="77777777" w:rsidR="00B15FA7" w:rsidRPr="00B15FA7" w:rsidRDefault="00B15FA7" w:rsidP="00B15F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Project Manager (1)</w:t>
      </w:r>
    </w:p>
    <w:p w14:paraId="2C17EAAE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Dependencies</w:t>
      </w:r>
    </w:p>
    <w:p w14:paraId="2C92E5AF" w14:textId="77777777" w:rsidR="00B15FA7" w:rsidRPr="00B15FA7" w:rsidRDefault="00B15FA7" w:rsidP="00B15F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Must be finalized before API development can be completed</w:t>
      </w:r>
    </w:p>
    <w:p w14:paraId="1A824790" w14:textId="77777777" w:rsidR="00B15FA7" w:rsidRPr="00B15FA7" w:rsidRDefault="00B15FA7" w:rsidP="00B15F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Layer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Required before admin interface development</w:t>
      </w:r>
    </w:p>
    <w:p w14:paraId="130022C0" w14:textId="77777777" w:rsidR="00B15FA7" w:rsidRPr="00B15FA7" w:rsidRDefault="00B15FA7" w:rsidP="00B15F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and Service Integration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Dependent on existing modules</w:t>
      </w:r>
    </w:p>
    <w:p w14:paraId="0741E583" w14:textId="77777777" w:rsidR="00B15FA7" w:rsidRPr="00B15FA7" w:rsidRDefault="00B15FA7" w:rsidP="00B15F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DataRX</w:t>
      </w:r>
      <w:proofErr w:type="spellEnd"/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Requires access to field definitions and validation rules</w:t>
      </w:r>
    </w:p>
    <w:p w14:paraId="060E8A31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 Assessment and Mitigation</w:t>
      </w:r>
    </w:p>
    <w:p w14:paraId="76D824BB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Risks:</w:t>
      </w:r>
    </w:p>
    <w:p w14:paraId="5D061D35" w14:textId="77777777" w:rsidR="00B15FA7" w:rsidRPr="00B15FA7" w:rsidRDefault="00B15FA7" w:rsidP="00B15F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Complexity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9B5D15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: Integration with </w:t>
      </w:r>
      <w:proofErr w:type="spellStart"/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DataRX</w:t>
      </w:r>
      <w:proofErr w:type="spellEnd"/>
      <w:r w:rsidRPr="00B15FA7">
        <w:rPr>
          <w:rFonts w:ascii="Times New Roman" w:eastAsia="Times New Roman" w:hAnsi="Times New Roman" w:cs="Times New Roman"/>
          <w:kern w:val="0"/>
          <w14:ligatures w14:val="none"/>
        </w:rPr>
        <w:t xml:space="preserve"> and Package systems may be more complex than anticipated</w:t>
      </w:r>
    </w:p>
    <w:p w14:paraId="394EDEDF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Begin with API mocks, conduct early integration testing</w:t>
      </w:r>
    </w:p>
    <w:p w14:paraId="21C8EE99" w14:textId="77777777" w:rsidR="00B15FA7" w:rsidRPr="00B15FA7" w:rsidRDefault="00B15FA7" w:rsidP="00B15F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763867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Dynamic form generation may cause performance bottlenecks</w:t>
      </w:r>
    </w:p>
    <w:p w14:paraId="365E9292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Implement performance testing early, use lazy loading and pagination</w:t>
      </w:r>
    </w:p>
    <w:p w14:paraId="6529CBFF" w14:textId="77777777" w:rsidR="00B15FA7" w:rsidRPr="00B15FA7" w:rsidRDefault="00B15FA7" w:rsidP="00B15F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Scope Creep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83D121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Requirements may expand during development</w:t>
      </w:r>
    </w:p>
    <w:p w14:paraId="4EFA8A25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Implement strict change control, prioritize core functionality</w:t>
      </w:r>
    </w:p>
    <w:p w14:paraId="7C929F41" w14:textId="77777777" w:rsidR="00B15FA7" w:rsidRPr="00B15FA7" w:rsidRDefault="00B15FA7" w:rsidP="00B15F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Compatibility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F47D72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Complex UI may have compatibility issues</w:t>
      </w:r>
    </w:p>
    <w:p w14:paraId="017D496C" w14:textId="77777777" w:rsidR="00B15FA7" w:rsidRPr="00B15FA7" w:rsidRDefault="00B15FA7" w:rsidP="00B15F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 Implement cross-browser testing early, use standardized components</w:t>
      </w:r>
    </w:p>
    <w:p w14:paraId="3E7660E4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Criteria</w:t>
      </w:r>
    </w:p>
    <w:p w14:paraId="5E6FEE8F" w14:textId="77777777" w:rsidR="00B15FA7" w:rsidRPr="00B15FA7" w:rsidRDefault="00B15FA7" w:rsidP="00B15F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Administrators can create and manage workflows with associated packages</w:t>
      </w:r>
    </w:p>
    <w:p w14:paraId="071FC031" w14:textId="77777777" w:rsidR="00B15FA7" w:rsidRPr="00B15FA7" w:rsidRDefault="00B15FA7" w:rsidP="00B15F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Dynamic form generation correctly displays fields based on service requirements</w:t>
      </w:r>
    </w:p>
    <w:p w14:paraId="681CBBEA" w14:textId="77777777" w:rsidR="00B15FA7" w:rsidRPr="00B15FA7" w:rsidRDefault="00B15FA7" w:rsidP="00B15F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Communication system properly sends notifications via configured channels</w:t>
      </w:r>
    </w:p>
    <w:p w14:paraId="3161EEFA" w14:textId="77777777" w:rsidR="00B15FA7" w:rsidRPr="00B15FA7" w:rsidRDefault="00B15FA7" w:rsidP="00B15F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Multilingual support functions correctly for all configured languages</w:t>
      </w:r>
    </w:p>
    <w:p w14:paraId="1519C709" w14:textId="77777777" w:rsidR="00B15FA7" w:rsidRPr="00B15FA7" w:rsidRDefault="00B15FA7" w:rsidP="00B15F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Performance meets established benchmarks (page load &lt; 2s, form submission &lt; 1s)</w:t>
      </w:r>
    </w:p>
    <w:p w14:paraId="18F5726C" w14:textId="77777777" w:rsidR="00B15FA7" w:rsidRPr="00B15FA7" w:rsidRDefault="00B15FA7" w:rsidP="00B15F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All test cases pass with 90%+ coverage</w:t>
      </w:r>
    </w:p>
    <w:p w14:paraId="1B335E05" w14:textId="77777777" w:rsidR="00B15FA7" w:rsidRPr="00B15FA7" w:rsidRDefault="00B15FA7" w:rsidP="00B15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1CAAB5EB" w14:textId="77777777" w:rsidR="00B15FA7" w:rsidRPr="00B15FA7" w:rsidRDefault="00B15FA7" w:rsidP="00B15F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Actions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11B284" w14:textId="77777777" w:rsidR="00B15FA7" w:rsidRPr="00B15FA7" w:rsidRDefault="00B15FA7" w:rsidP="00B15F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Finalize database schema design</w:t>
      </w:r>
    </w:p>
    <w:p w14:paraId="2DFA49FF" w14:textId="77777777" w:rsidR="00B15FA7" w:rsidRPr="00B15FA7" w:rsidRDefault="00B15FA7" w:rsidP="00B15F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Create detailed technical specifications</w:t>
      </w:r>
    </w:p>
    <w:p w14:paraId="75F57F85" w14:textId="77777777" w:rsidR="00B15FA7" w:rsidRPr="00B15FA7" w:rsidRDefault="00B15FA7" w:rsidP="00B15F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Establish development environment</w:t>
      </w:r>
    </w:p>
    <w:p w14:paraId="662A00E2" w14:textId="77777777" w:rsidR="00B15FA7" w:rsidRPr="00B15FA7" w:rsidRDefault="00B15FA7" w:rsidP="00B15F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Planning</w:t>
      </w: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70C9C5" w14:textId="77777777" w:rsidR="00B15FA7" w:rsidRPr="00B15FA7" w:rsidRDefault="00B15FA7" w:rsidP="00B15F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Develop integration strategy with candidate portal</w:t>
      </w:r>
    </w:p>
    <w:p w14:paraId="25F98B72" w14:textId="77777777" w:rsidR="00B15FA7" w:rsidRPr="00B15FA7" w:rsidRDefault="00B15FA7" w:rsidP="00B15F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Plan for scalability as workflow volume increases</w:t>
      </w:r>
    </w:p>
    <w:p w14:paraId="71675812" w14:textId="77777777" w:rsidR="00B15FA7" w:rsidRPr="00B15FA7" w:rsidRDefault="00B15FA7" w:rsidP="00B15F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5FA7">
        <w:rPr>
          <w:rFonts w:ascii="Times New Roman" w:eastAsia="Times New Roman" w:hAnsi="Times New Roman" w:cs="Times New Roman"/>
          <w:kern w:val="0"/>
          <w14:ligatures w14:val="none"/>
        </w:rPr>
        <w:t>Prepare training materials for administrators</w:t>
      </w:r>
    </w:p>
    <w:p w14:paraId="7BB3EFBF" w14:textId="77777777" w:rsidR="007D1B01" w:rsidRDefault="007D1B01"/>
    <w:sectPr w:rsidR="007D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4281"/>
    <w:multiLevelType w:val="multilevel"/>
    <w:tmpl w:val="37B4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74F9B"/>
    <w:multiLevelType w:val="multilevel"/>
    <w:tmpl w:val="4E84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D4BCE"/>
    <w:multiLevelType w:val="multilevel"/>
    <w:tmpl w:val="AE0C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C5828"/>
    <w:multiLevelType w:val="multilevel"/>
    <w:tmpl w:val="9F30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D372F"/>
    <w:multiLevelType w:val="multilevel"/>
    <w:tmpl w:val="75F4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2010A"/>
    <w:multiLevelType w:val="multilevel"/>
    <w:tmpl w:val="08CE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059D3"/>
    <w:multiLevelType w:val="multilevel"/>
    <w:tmpl w:val="5D88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5D4"/>
    <w:multiLevelType w:val="multilevel"/>
    <w:tmpl w:val="A3D25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A386D"/>
    <w:multiLevelType w:val="multilevel"/>
    <w:tmpl w:val="CC1C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44B65"/>
    <w:multiLevelType w:val="multilevel"/>
    <w:tmpl w:val="3C8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82EA6"/>
    <w:multiLevelType w:val="multilevel"/>
    <w:tmpl w:val="8F9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E55F6"/>
    <w:multiLevelType w:val="multilevel"/>
    <w:tmpl w:val="FFA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B3C62"/>
    <w:multiLevelType w:val="multilevel"/>
    <w:tmpl w:val="790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F0AA2"/>
    <w:multiLevelType w:val="multilevel"/>
    <w:tmpl w:val="26A0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7182F"/>
    <w:multiLevelType w:val="multilevel"/>
    <w:tmpl w:val="DD9A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26098"/>
    <w:multiLevelType w:val="multilevel"/>
    <w:tmpl w:val="0A5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15E65"/>
    <w:multiLevelType w:val="multilevel"/>
    <w:tmpl w:val="0F6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B4DEC"/>
    <w:multiLevelType w:val="multilevel"/>
    <w:tmpl w:val="5C5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427000">
    <w:abstractNumId w:val="17"/>
  </w:num>
  <w:num w:numId="2" w16cid:durableId="1166675705">
    <w:abstractNumId w:val="16"/>
  </w:num>
  <w:num w:numId="3" w16cid:durableId="1796170016">
    <w:abstractNumId w:val="2"/>
  </w:num>
  <w:num w:numId="4" w16cid:durableId="1663700463">
    <w:abstractNumId w:val="8"/>
  </w:num>
  <w:num w:numId="5" w16cid:durableId="715860346">
    <w:abstractNumId w:val="11"/>
  </w:num>
  <w:num w:numId="6" w16cid:durableId="620258949">
    <w:abstractNumId w:val="15"/>
  </w:num>
  <w:num w:numId="7" w16cid:durableId="773017253">
    <w:abstractNumId w:val="10"/>
  </w:num>
  <w:num w:numId="8" w16cid:durableId="419642707">
    <w:abstractNumId w:val="13"/>
  </w:num>
  <w:num w:numId="9" w16cid:durableId="1057319259">
    <w:abstractNumId w:val="12"/>
  </w:num>
  <w:num w:numId="10" w16cid:durableId="1039818097">
    <w:abstractNumId w:val="3"/>
  </w:num>
  <w:num w:numId="11" w16cid:durableId="551964851">
    <w:abstractNumId w:val="0"/>
  </w:num>
  <w:num w:numId="12" w16cid:durableId="1521554584">
    <w:abstractNumId w:val="5"/>
  </w:num>
  <w:num w:numId="13" w16cid:durableId="536503453">
    <w:abstractNumId w:val="9"/>
  </w:num>
  <w:num w:numId="14" w16cid:durableId="416051373">
    <w:abstractNumId w:val="6"/>
  </w:num>
  <w:num w:numId="15" w16cid:durableId="665404384">
    <w:abstractNumId w:val="14"/>
  </w:num>
  <w:num w:numId="16" w16cid:durableId="149516843">
    <w:abstractNumId w:val="4"/>
  </w:num>
  <w:num w:numId="17" w16cid:durableId="595288834">
    <w:abstractNumId w:val="7"/>
  </w:num>
  <w:num w:numId="18" w16cid:durableId="97263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A7"/>
    <w:rsid w:val="000344CB"/>
    <w:rsid w:val="00240DBB"/>
    <w:rsid w:val="00452631"/>
    <w:rsid w:val="004568AC"/>
    <w:rsid w:val="006A40B0"/>
    <w:rsid w:val="007D1B01"/>
    <w:rsid w:val="00B127DE"/>
    <w:rsid w:val="00B15FA7"/>
    <w:rsid w:val="00B5664A"/>
    <w:rsid w:val="00D13D9D"/>
    <w:rsid w:val="00E6247E"/>
    <w:rsid w:val="00F0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4DA11"/>
  <w15:chartTrackingRefBased/>
  <w15:docId w15:val="{48C50A8B-DF8C-4747-8EA5-9B4886D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5F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5F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1019</Words>
  <Characters>6575</Characters>
  <Application>Microsoft Office Word</Application>
  <DocSecurity>0</DocSecurity>
  <Lines>313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Hellman</dc:creator>
  <cp:keywords/>
  <dc:description/>
  <cp:lastModifiedBy>Andy Hellman</cp:lastModifiedBy>
  <cp:revision>2</cp:revision>
  <dcterms:created xsi:type="dcterms:W3CDTF">2025-05-12T21:06:00Z</dcterms:created>
  <dcterms:modified xsi:type="dcterms:W3CDTF">2025-05-12T21:06:00Z</dcterms:modified>
</cp:coreProperties>
</file>