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2"/>
        <w:ind w:left="10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22"/>
        <w:rPr>
          <w:color w:val="ff0000"/>
          <w:sz w:val="20"/>
        </w:rPr>
      </w:pPr>
      <w:r>
        <w:rPr>
          <w:color w:val="ff0000"/>
          <w:sz w:val="20"/>
        </w:rPr>
        <w:t xml:space="preserve">On the blank of organization</w:t>
      </w:r>
      <w:r>
        <w:rPr>
          <w:color w:val="ff0000"/>
          <w:sz w:val="20"/>
        </w:rPr>
      </w:r>
    </w:p>
    <w:p>
      <w:pPr>
        <w:pStyle w:val="622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22"/>
        <w:spacing w:before="33"/>
        <w:rPr>
          <w:sz w:val="20"/>
        </w:rPr>
      </w:pPr>
      <w:r>
        <w:rPr>
          <w:sz w:val="20"/>
        </w:rPr>
      </w:r>
      <w:r>
        <w:rPr>
          <w:sz w:val="20"/>
        </w:rPr>
      </w:r>
    </w:p>
    <w:tbl>
      <w:tblPr>
        <w:tblStyle w:val="623"/>
        <w:tblW w:w="0" w:type="auto"/>
        <w:tblInd w:w="1065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5032"/>
        <w:gridCol w:w="4200"/>
      </w:tblGrid>
      <w:tr>
        <w:trPr>
          <w:trHeight w:val="220"/>
        </w:trPr>
        <w:tc>
          <w:tcPr>
            <w:tcW w:w="5032" w:type="dxa"/>
            <w:textDirection w:val="lrTb"/>
            <w:noWrap w:val="false"/>
          </w:tcPr>
          <w:p>
            <w:pPr>
              <w:pStyle w:val="625"/>
              <w:ind w:left="50"/>
            </w:pPr>
            <w:r>
              <w:rPr>
                <w:color w:val="a6a6a6" w:themeColor="background1" w:themeShade="A6"/>
              </w:rPr>
              <w:t xml:space="preserve">Invitation</w:t>
            </w:r>
            <w:r>
              <w:rPr>
                <w:color w:val="a6a6a6" w:themeColor="background1" w:themeShade="A6"/>
                <w:spacing w:val="-6"/>
              </w:rPr>
              <w:t xml:space="preserve"> </w:t>
            </w:r>
            <w:r>
              <w:rPr>
                <w:color w:val="a6a6a6" w:themeColor="background1" w:themeShade="A6"/>
              </w:rPr>
              <w:t xml:space="preserve">No</w:t>
            </w:r>
            <w:r>
              <w:rPr>
                <w:color w:val="a6a6a6" w:themeColor="background1" w:themeShade="A6"/>
                <w:spacing w:val="-3"/>
              </w:rPr>
              <w:t xml:space="preserve"> </w:t>
            </w:r>
            <w:r>
              <w:rPr>
                <w:color w:val="a6a6a6" w:themeColor="background1" w:themeShade="A6"/>
              </w:rPr>
              <w:t xml:space="preserve">XXX</w:t>
            </w:r>
            <w:r/>
          </w:p>
        </w:tc>
        <w:tc>
          <w:tcPr>
            <w:tcW w:w="4200" w:type="dxa"/>
            <w:textDirection w:val="lrTb"/>
            <w:noWrap w:val="false"/>
          </w:tcPr>
          <w:p>
            <w:pPr>
              <w:pStyle w:val="625"/>
              <w:ind w:right="48"/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  <w:spacing w:val="-2"/>
              </w:rPr>
              <w:t xml:space="preserve">Date of issue of the invitation</w:t>
            </w:r>
            <w:r>
              <w:rPr>
                <w:color w:val="a6a6a6" w:themeColor="background1" w:themeShade="A6"/>
              </w:rPr>
            </w:r>
          </w:p>
        </w:tc>
      </w:tr>
    </w:tbl>
    <w:p>
      <w:pPr>
        <w:pStyle w:val="622"/>
        <w:spacing w:before="134"/>
      </w:pPr>
      <w:r/>
      <w:r/>
    </w:p>
    <w:p>
      <w:pPr>
        <w:pStyle w:val="619"/>
        <w:jc w:val="center"/>
        <w:rPr>
          <w:color w:val="a6a6a6" w:themeColor="background1" w:themeShade="A6"/>
        </w:rPr>
      </w:pPr>
      <w:r>
        <w:t xml:space="preserve">Invitation</w:t>
      </w:r>
      <w:r>
        <w:rPr>
          <w:spacing w:val="-8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attend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preparation</w:t>
      </w:r>
      <w:r>
        <w:rPr>
          <w:spacing w:val="-4"/>
        </w:rPr>
        <w:t xml:space="preserve"> </w:t>
      </w:r>
      <w:r>
        <w:t xml:space="preserve">to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implementation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5"/>
        </w:rPr>
        <w:t xml:space="preserve"> </w:t>
      </w:r>
      <w:r>
        <w:t xml:space="preserve">the negotiations between </w:t>
      </w:r>
      <w:r>
        <w:rPr>
          <w:color w:val="a6a6a6" w:themeColor="background1" w:themeShade="A6"/>
        </w:rPr>
        <w:t xml:space="preserve">Invited Company </w:t>
      </w:r>
      <w:r>
        <w:t xml:space="preserve">and </w:t>
      </w:r>
      <w:r>
        <w:rPr>
          <w:color w:val="a6a6a6" w:themeColor="background1" w:themeShade="A6"/>
        </w:rPr>
        <w:t xml:space="preserve">Inviting Company</w:t>
      </w:r>
      <w:r>
        <w:rPr>
          <w:color w:val="a6a6a6" w:themeColor="background1" w:themeShade="A6"/>
        </w:rPr>
      </w:r>
    </w:p>
    <w:p>
      <w:pPr>
        <w:pStyle w:val="622"/>
        <w:ind w:left="912" w:right="8"/>
        <w:jc w:val="center"/>
        <w:spacing w:before="271"/>
      </w:pPr>
      <w:r>
        <w:t xml:space="preserve">To</w:t>
      </w:r>
      <w:r>
        <w:rPr>
          <w:spacing w:val="-2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Chinese</w:t>
      </w:r>
      <w:r>
        <w:rPr>
          <w:spacing w:val="-1"/>
        </w:rPr>
        <w:t xml:space="preserve"> </w:t>
      </w:r>
      <w:r>
        <w:t xml:space="preserve">embassy</w:t>
      </w:r>
      <w:r>
        <w:rPr>
          <w:spacing w:val="-2"/>
        </w:rPr>
        <w:t xml:space="preserve"> </w:t>
      </w:r>
      <w:r>
        <w:t xml:space="preserve">in</w:t>
      </w:r>
      <w:r>
        <w:rPr>
          <w:spacing w:val="-1"/>
        </w:rPr>
        <w:t xml:space="preserve"> </w:t>
      </w:r>
      <w:r>
        <w:rPr>
          <w:spacing w:val="-2"/>
        </w:rPr>
        <w:t xml:space="preserve">Russia</w:t>
      </w:r>
      <w:r/>
    </w:p>
    <w:p>
      <w:pPr>
        <w:pStyle w:val="622"/>
      </w:pPr>
      <w:r/>
      <w:r/>
    </w:p>
    <w:p>
      <w:pPr>
        <w:pStyle w:val="622"/>
        <w:spacing w:before="2"/>
      </w:pPr>
      <w:r/>
      <w:r/>
    </w:p>
    <w:p>
      <w:pPr>
        <w:pStyle w:val="622"/>
        <w:ind w:left="1000"/>
      </w:pPr>
      <w:r>
        <w:t xml:space="preserve">Dear</w:t>
      </w:r>
      <w:r>
        <w:rPr>
          <w:spacing w:val="-1"/>
        </w:rPr>
        <w:t xml:space="preserve"> </w:t>
      </w:r>
      <w:r>
        <w:rPr>
          <w:spacing w:val="-4"/>
        </w:rPr>
        <w:t xml:space="preserve">All,</w:t>
      </w:r>
      <w:r/>
    </w:p>
    <w:p>
      <w:pPr>
        <w:pStyle w:val="622"/>
      </w:pPr>
      <w:r/>
      <w:r/>
    </w:p>
    <w:p>
      <w:pPr>
        <w:pStyle w:val="622"/>
        <w:ind w:left="1000"/>
      </w:pPr>
      <w:r>
        <w:t xml:space="preserve">Please</w:t>
      </w:r>
      <w:r>
        <w:rPr>
          <w:spacing w:val="-4"/>
        </w:rPr>
        <w:t xml:space="preserve"> </w:t>
      </w:r>
      <w:r>
        <w:t xml:space="preserve">note</w:t>
      </w:r>
      <w:r>
        <w:rPr>
          <w:spacing w:val="-4"/>
        </w:rPr>
        <w:t xml:space="preserve"> </w:t>
      </w:r>
      <w:r>
        <w:t xml:space="preserve">that</w:t>
      </w:r>
      <w:r>
        <w:rPr>
          <w:spacing w:val="-5"/>
        </w:rPr>
        <w:t xml:space="preserve"> </w:t>
      </w:r>
      <w:r>
        <w:rPr>
          <w:color w:val="a6a6a6" w:themeColor="background1" w:themeShade="A6"/>
        </w:rPr>
        <w:t xml:space="preserve">Inviting Company</w:t>
      </w:r>
      <w:r>
        <w:rPr>
          <w:color w:val="a6a6a6" w:themeColor="background1" w:themeShade="A6"/>
          <w:spacing w:val="-2"/>
        </w:rPr>
        <w:t xml:space="preserve"> </w:t>
      </w:r>
      <w:r>
        <w:t xml:space="preserve">has invited </w:t>
      </w:r>
      <w:r>
        <w:rPr>
          <w:color w:val="a6a6a6" w:themeColor="background1" w:themeShade="A6"/>
        </w:rPr>
        <w:t xml:space="preserve">Invited Company’ whom (position):</w:t>
      </w:r>
      <w:r/>
    </w:p>
    <w:p>
      <w:pPr>
        <w:pStyle w:val="622"/>
        <w:ind w:left="999"/>
        <w:spacing w:before="320"/>
        <w:rPr>
          <w:rFonts w:hint="default"/>
          <w:spacing w:val="-3"/>
          <w:lang w:val="en-US"/>
        </w:rPr>
      </w:pPr>
      <w:r>
        <w:t xml:space="preserve">Name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 xml:space="preserve">Citizenship:</w:t>
      </w:r>
      <w:r>
        <w:rPr>
          <w:rFonts w:hint="default"/>
          <w:spacing w:val="-3"/>
          <w:lang w:val="en-US"/>
        </w:rPr>
      </w:r>
    </w:p>
    <w:p>
      <w:pPr>
        <w:pStyle w:val="622"/>
        <w:ind w:left="999" w:right="5618"/>
        <w:spacing w:before="2"/>
      </w:pPr>
      <w:r>
        <w:t xml:space="preserve">Date of birth: </w:t>
      </w:r>
      <w:r/>
    </w:p>
    <w:p>
      <w:pPr>
        <w:pStyle w:val="622"/>
        <w:ind w:left="999" w:right="5618"/>
        <w:spacing w:before="2"/>
      </w:pPr>
      <w:r>
        <w:t xml:space="preserve">Passport Number: </w:t>
      </w:r>
      <w:r/>
    </w:p>
    <w:p>
      <w:pPr>
        <w:pStyle w:val="622"/>
        <w:ind w:left="999" w:right="5618"/>
        <w:spacing w:before="2"/>
      </w:pPr>
      <w:r>
        <w:t xml:space="preserve">Passport</w:t>
      </w:r>
      <w:r>
        <w:rPr>
          <w:spacing w:val="-9"/>
        </w:rPr>
        <w:t xml:space="preserve"> </w:t>
      </w:r>
      <w:r>
        <w:t xml:space="preserve">is</w:t>
      </w:r>
      <w:r>
        <w:rPr>
          <w:spacing w:val="-9"/>
        </w:rPr>
        <w:t xml:space="preserve"> </w:t>
      </w:r>
      <w:r>
        <w:t xml:space="preserve">valid</w:t>
      </w:r>
      <w:r>
        <w:rPr>
          <w:spacing w:val="-9"/>
        </w:rPr>
        <w:t xml:space="preserve"> </w:t>
      </w:r>
      <w:r>
        <w:t xml:space="preserve">until:</w:t>
      </w:r>
      <w:r>
        <w:rPr>
          <w:spacing w:val="-9"/>
        </w:rPr>
        <w:t xml:space="preserve"> </w:t>
      </w:r>
      <w:r/>
    </w:p>
    <w:p>
      <w:pPr>
        <w:pStyle w:val="622"/>
        <w:ind w:left="1000" w:right="328" w:hanging="1"/>
      </w:pPr>
      <w:r>
        <w:t xml:space="preserve">Visa</w:t>
      </w:r>
      <w:r>
        <w:rPr>
          <w:spacing w:val="-4"/>
        </w:rPr>
        <w:t xml:space="preserve"> </w:t>
      </w:r>
      <w:r>
        <w:t xml:space="preserve">application</w:t>
      </w:r>
      <w:r>
        <w:rPr>
          <w:spacing w:val="-4"/>
        </w:rPr>
        <w:t xml:space="preserve"> </w:t>
      </w:r>
      <w:r>
        <w:t xml:space="preserve">for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period:</w:t>
      </w:r>
      <w:r>
        <w:rPr>
          <w:spacing w:val="-5"/>
        </w:rPr>
        <w:t xml:space="preserve"> </w:t>
      </w:r>
      <w:r>
        <w:rPr>
          <w:rFonts w:hint="default" w:eastAsia="SimSun"/>
          <w:color w:val="auto"/>
          <w:spacing w:val="-5"/>
          <w:lang w:val="ru-RU" w:eastAsia="zh-CN"/>
        </w:rPr>
        <w:t xml:space="preserve">3 </w:t>
      </w:r>
      <w:r>
        <w:rPr>
          <w:rFonts w:hint="default" w:eastAsia="SimSun"/>
          <w:color w:val="auto"/>
          <w:spacing w:val="-5"/>
          <w:lang w:val="en-US" w:eastAsia="zh-CN"/>
        </w:rPr>
        <w:t xml:space="preserve">months </w:t>
      </w:r>
      <w:r>
        <w:t xml:space="preserve">business visa</w:t>
      </w:r>
      <w:r>
        <w:rPr>
          <w:spacing w:val="-4"/>
        </w:rPr>
        <w:t xml:space="preserve"> </w:t>
      </w:r>
      <w:r>
        <w:t xml:space="preserve">30- day-entry corridor</w:t>
      </w:r>
      <w:r/>
    </w:p>
    <w:p>
      <w:pPr>
        <w:pStyle w:val="622"/>
      </w:pPr>
      <w:r/>
      <w:r/>
    </w:p>
    <w:p>
      <w:pPr>
        <w:pStyle w:val="622"/>
        <w:ind w:left="1000"/>
        <w:rPr>
          <w:rFonts w:hint="default"/>
          <w:color w:val="a6a6a6" w:themeColor="background1" w:themeShade="A6"/>
          <w:lang w:val="en-US"/>
        </w:rPr>
      </w:pPr>
      <w:r>
        <w:t xml:space="preserve">Take</w:t>
      </w:r>
      <w:r>
        <w:rPr>
          <w:spacing w:val="-3"/>
        </w:rPr>
        <w:t xml:space="preserve"> </w:t>
      </w:r>
      <w:r>
        <w:t xml:space="preserve">part</w:t>
      </w:r>
      <w:r>
        <w:rPr>
          <w:spacing w:val="-4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series</w:t>
      </w:r>
      <w:r>
        <w:rPr>
          <w:spacing w:val="-3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meetings</w:t>
      </w:r>
      <w:r>
        <w:rPr>
          <w:spacing w:val="-3"/>
        </w:rP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manufacturers</w:t>
      </w:r>
      <w:r>
        <w:rPr>
          <w:spacing w:val="-3"/>
        </w:rPr>
        <w:t xml:space="preserve"> </w:t>
      </w:r>
      <w:r>
        <w:t xml:space="preserve">about</w:t>
      </w:r>
      <w:r>
        <w:rPr>
          <w:spacing w:val="-5"/>
        </w:rPr>
        <w:t xml:space="preserve"> </w:t>
      </w:r>
      <w:r>
        <w:t xml:space="preserve">cooperation</w:t>
      </w:r>
      <w:r>
        <w:rPr>
          <w:spacing w:val="-3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the </w:t>
      </w:r>
      <w:r>
        <w:rPr>
          <w:color w:val="a6a6a6" w:themeColor="background1" w:themeShade="A6"/>
        </w:rPr>
        <w:t xml:space="preserve">sphere</w:t>
      </w:r>
      <w:r>
        <w:t xml:space="preserve">. The meeting will take place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a6a6a6" w:themeColor="background1" w:themeShade="A6"/>
          <w:lang w:val="en-US"/>
        </w:rPr>
        <w:t xml:space="preserve">(dates of the first flight to China). </w:t>
      </w:r>
      <w:r>
        <w:rPr>
          <w:rFonts w:hint="default"/>
          <w:color w:val="a6a6a6" w:themeColor="background1" w:themeShade="A6"/>
          <w:lang w:val="en-US"/>
        </w:rPr>
      </w:r>
    </w:p>
    <w:p>
      <w:pPr>
        <w:pStyle w:val="622"/>
        <w:ind w:left="1000"/>
        <w:rPr>
          <w:rFonts w:hint="default"/>
          <w:color w:val="a6a6a6" w:themeColor="background1" w:themeShade="A6"/>
          <w:lang w:val="en-US"/>
        </w:rPr>
      </w:pPr>
      <w:r>
        <w:rPr>
          <w:rFonts w:hint="default"/>
          <w:color w:val="a6a6a6" w:themeColor="background1" w:themeShade="A6"/>
          <w:lang w:val="en-US"/>
        </w:rPr>
        <w:t xml:space="preserve">PLEASE, KEEP IN MIND THAT THE DATE OF THE FLIGHT MUST NOT BE EALIER THAN THE DATE OF USSUING VISA.</w:t>
      </w:r>
      <w:r>
        <w:rPr>
          <w:rFonts w:hint="default"/>
          <w:color w:val="a6a6a6" w:themeColor="background1" w:themeShade="A6"/>
          <w:lang w:val="en-US"/>
        </w:rPr>
      </w:r>
    </w:p>
    <w:p>
      <w:pPr>
        <w:pStyle w:val="622"/>
      </w:pPr>
      <w:r/>
      <w:r/>
    </w:p>
    <w:p>
      <w:pPr>
        <w:pStyle w:val="622"/>
      </w:pPr>
      <w:r/>
      <w:r/>
    </w:p>
    <w:p>
      <w:pPr>
        <w:pStyle w:val="622"/>
      </w:pPr>
      <w:r/>
      <w:r/>
    </w:p>
    <w:p>
      <w:pPr>
        <w:pStyle w:val="622"/>
      </w:pPr>
      <w:r/>
      <w:r/>
    </w:p>
    <w:p>
      <w:pPr>
        <w:pStyle w:val="622"/>
      </w:pPr>
      <w:r/>
      <w:r/>
    </w:p>
    <w:p>
      <w:pPr>
        <w:pStyle w:val="622"/>
      </w:pPr>
      <w:r/>
      <w:r/>
    </w:p>
    <w:p>
      <w:pPr>
        <w:pStyle w:val="622"/>
      </w:pPr>
      <w:r/>
      <w:r/>
    </w:p>
    <w:p>
      <w:pPr>
        <w:pStyle w:val="622"/>
      </w:pPr>
      <w:r/>
      <w:r/>
    </w:p>
    <w:p>
      <w:pPr>
        <w:pStyle w:val="622"/>
      </w:pPr>
      <w:r/>
      <w:r/>
    </w:p>
    <w:p>
      <w:pPr>
        <w:pStyle w:val="622"/>
        <w:spacing w:before="89"/>
      </w:pPr>
      <w:r/>
      <w:r/>
    </w:p>
    <w:p>
      <w:pPr>
        <w:pStyle w:val="619"/>
        <w:ind w:left="1000"/>
        <w:spacing w:line="514" w:lineRule="exact"/>
        <w:rPr>
          <w:rFonts w:ascii="Microsoft JhengHei" w:eastAsia="Microsoft JhengHei"/>
          <w:color w:val="a6a6a6" w:themeColor="background1" w:themeShade="A6"/>
          <w:spacing w:val="-1"/>
        </w:rPr>
      </w:pPr>
      <w:r>
        <w:rPr>
          <w:rFonts w:ascii="Microsoft JhengHei" w:eastAsia="Microsoft JhengHei"/>
          <w:color w:val="a6a6a6" w:themeColor="background1" w:themeShade="A6"/>
          <w:spacing w:val="-1"/>
        </w:rPr>
        <w:t xml:space="preserve">Inviting </w:t>
      </w:r>
      <w:r>
        <w:rPr>
          <w:rFonts w:hint="eastAsia" w:ascii="Microsoft JhengHei" w:eastAsia="Microsoft JhengHei"/>
          <w:color w:val="a6a6a6" w:themeColor="background1" w:themeShade="A6"/>
          <w:spacing w:val="-1"/>
        </w:rPr>
        <w:t xml:space="preserve">C</w:t>
      </w:r>
      <w:r>
        <w:rPr>
          <w:rFonts w:ascii="Microsoft JhengHei" w:eastAsia="Microsoft JhengHei"/>
          <w:color w:val="a6a6a6" w:themeColor="background1" w:themeShade="A6"/>
          <w:spacing w:val="-1"/>
        </w:rPr>
        <w:t xml:space="preserve">ompany name</w:t>
      </w:r>
      <w:r>
        <w:rPr>
          <w:rFonts w:ascii="Microsoft JhengHei" w:eastAsia="Microsoft JhengHei"/>
          <w:color w:val="a6a6a6" w:themeColor="background1" w:themeShade="A6"/>
          <w:spacing w:val="-1"/>
        </w:rPr>
      </w:r>
    </w:p>
    <w:p>
      <w:pPr>
        <w:pStyle w:val="619"/>
        <w:ind w:left="1000"/>
        <w:spacing w:line="514" w:lineRule="exact"/>
        <w:rPr>
          <w:rFonts w:ascii="Microsoft JhengHei" w:eastAsia="Microsoft JhengHei"/>
          <w:color w:val="a6a6a6" w:themeColor="background1" w:themeShade="A6"/>
        </w:rPr>
      </w:pPr>
      <w:r>
        <w:rPr>
          <w:rFonts w:ascii="Microsoft JhengHei" w:eastAsia="Microsoft JhengHei"/>
          <w:color w:val="a6a6a6" w:themeColor="background1" w:themeShade="A6"/>
        </w:rPr>
      </w:r>
      <w:r>
        <w:rPr>
          <w:rFonts w:ascii="Microsoft JhengHei" w:eastAsia="Microsoft JhengHei"/>
          <w:color w:val="a6a6a6" w:themeColor="background1" w:themeShade="A6"/>
        </w:rPr>
      </w:r>
    </w:p>
    <w:p>
      <w:pPr>
        <w:ind w:left="1000"/>
        <w:spacing w:line="306" w:lineRule="exact"/>
        <w:rPr>
          <w:rFonts w:ascii="SimSun" w:eastAsia="SimSun"/>
          <w:color w:val="a6a6a6" w:themeColor="background1" w:themeShade="A6"/>
          <w:spacing w:val="-5"/>
          <w:sz w:val="24"/>
        </w:rPr>
      </w:pPr>
      <w:r>
        <w:rPr>
          <w:rFonts w:hint="eastAsia" w:ascii="SimSun" w:eastAsia="SimSun"/>
          <w:color w:val="a6a6a6" w:themeColor="background1" w:themeShade="A6"/>
          <w:spacing w:val="-5"/>
          <w:sz w:val="24"/>
        </w:rPr>
        <w:t xml:space="preserve">A</w:t>
      </w:r>
      <w:r>
        <w:rPr>
          <w:rFonts w:ascii="SimSun" w:eastAsia="SimSun"/>
          <w:color w:val="a6a6a6" w:themeColor="background1" w:themeShade="A6"/>
          <w:spacing w:val="-5"/>
          <w:sz w:val="24"/>
        </w:rPr>
        <w:t xml:space="preserve">ddress</w:t>
      </w:r>
      <w:r>
        <w:rPr>
          <w:rFonts w:ascii="SimSun" w:eastAsia="SimSun"/>
          <w:color w:val="a6a6a6" w:themeColor="background1" w:themeShade="A6"/>
          <w:spacing w:val="-5"/>
          <w:sz w:val="24"/>
        </w:rPr>
      </w:r>
    </w:p>
    <w:p>
      <w:pPr>
        <w:ind w:left="1000"/>
        <w:spacing w:line="306" w:lineRule="exact"/>
        <w:rPr>
          <w:rFonts w:ascii="SimSun" w:eastAsia="SimSun"/>
          <w:color w:val="a6a6a6" w:themeColor="background1" w:themeShade="A6"/>
          <w:sz w:val="24"/>
        </w:rPr>
      </w:pPr>
      <w:r>
        <w:rPr>
          <w:rFonts w:ascii="SimSun" w:eastAsia="SimSun"/>
          <w:color w:val="a6a6a6" w:themeColor="background1" w:themeShade="A6"/>
          <w:sz w:val="24"/>
        </w:rPr>
      </w:r>
      <w:r>
        <w:rPr>
          <w:rFonts w:ascii="SimSun" w:eastAsia="SimSun"/>
          <w:color w:val="a6a6a6" w:themeColor="background1" w:themeShade="A6"/>
          <w:sz w:val="24"/>
        </w:rPr>
      </w:r>
    </w:p>
    <w:p>
      <w:pPr>
        <w:ind w:left="1000" w:right="4675" w:hanging="1"/>
        <w:spacing w:before="23" w:line="259" w:lineRule="auto"/>
        <w:rPr>
          <w:rFonts w:ascii="Calibri"/>
          <w:color w:val="a6a6a6" w:themeColor="background1" w:themeShade="A6"/>
          <w:sz w:val="24"/>
        </w:rPr>
      </w:pPr>
      <w:r>
        <w:rPr>
          <w:rFonts w:ascii="Calibri"/>
          <w:color w:val="a6a6a6" w:themeColor="background1" w:themeShade="A6"/>
          <w:sz w:val="24"/>
        </w:rPr>
        <w:t xml:space="preserve">Tel.:  </w:t>
      </w:r>
      <w:r>
        <w:rPr>
          <w:rFonts w:ascii="Calibri"/>
          <w:color w:val="a6a6a6" w:themeColor="background1" w:themeShade="A6"/>
          <w:sz w:val="24"/>
        </w:rPr>
      </w:r>
    </w:p>
    <w:p>
      <w:pPr>
        <w:ind w:left="1000" w:right="811" w:hanging="1"/>
        <w:jc w:val="right"/>
        <w:spacing w:before="23" w:line="259" w:lineRule="auto"/>
        <w:rPr>
          <w:rFonts w:hint="default" w:ascii="Calibri" w:eastAsia="SimSun"/>
          <w:color w:val="a6a6a6" w:themeColor="background1" w:themeShade="A6"/>
          <w:sz w:val="24"/>
          <w:lang w:val="ru-RU" w:eastAsia="zh-CN"/>
        </w:rPr>
      </w:pPr>
      <w:r>
        <w:rPr>
          <w:rFonts w:ascii="Calibri"/>
          <w:color w:val="a6a6a6" w:themeColor="background1" w:themeShade="A6"/>
          <w:sz w:val="24"/>
        </w:rPr>
        <w:t xml:space="preserve">                                                                                               SEAL AND SIGNATURE</w:t>
      </w:r>
      <w:r>
        <w:rPr>
          <w:rFonts w:hint="default" w:ascii="Calibri"/>
          <w:color w:val="a6a6a6" w:themeColor="background1" w:themeShade="A6"/>
          <w:sz w:val="24"/>
          <w:lang w:val="en-US"/>
        </w:rPr>
        <w:t xml:space="preserve"> </w:t>
      </w:r>
      <w:bookmarkStart w:id="0" w:name="_GoBack"/>
      <w:r/>
      <w:bookmarkEnd w:id="0"/>
      <w:r/>
      <w:r>
        <w:rPr>
          <w:rFonts w:hint="default" w:ascii="Calibri" w:eastAsia="SimSun"/>
          <w:color w:val="a6a6a6" w:themeColor="background1" w:themeShade="A6"/>
          <w:sz w:val="24"/>
          <w:lang w:val="ru-RU" w:eastAsia="zh-CN"/>
        </w:rPr>
      </w:r>
    </w:p>
    <w:p>
      <w:pPr>
        <w:ind w:left="1000"/>
        <w:spacing w:line="292" w:lineRule="exact"/>
        <w:rPr>
          <w:rFonts w:ascii="Calibri"/>
          <w:color w:val="a6a6a6" w:themeColor="background1" w:themeShade="A6"/>
          <w:sz w:val="24"/>
        </w:rPr>
      </w:pPr>
      <w:r>
        <w:rPr>
          <w:rFonts w:ascii="Calibri"/>
          <w:color w:val="a6a6a6" w:themeColor="background1" w:themeShade="A6"/>
          <w:sz w:val="24"/>
        </w:rPr>
        <w:t xml:space="preserve">Email:</w:t>
      </w:r>
      <w:r>
        <w:rPr>
          <w:rFonts w:ascii="Calibri"/>
          <w:color w:val="a6a6a6" w:themeColor="background1" w:themeShade="A6"/>
          <w:sz w:val="24"/>
        </w:rPr>
      </w:r>
    </w:p>
    <w:sectPr>
      <w:footnotePr/>
      <w:endnotePr/>
      <w:type w:val="continuous"/>
      <w:pgSz w:w="11910" w:h="16840" w:orient="portrait"/>
      <w:pgMar w:top="760" w:right="760" w:bottom="280" w:left="7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Microsoft JhengHei">
    <w:panose1 w:val="020B0604030504040204"/>
  </w:font>
  <w:font w:name="Georgia">
    <w:panose1 w:val="02040502050405020303"/>
  </w:font>
  <w:font w:name="SimSun">
    <w:panose1 w:val="02020603020101020101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0"/>
    <w:link w:val="619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8"/>
    <w:next w:val="61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8"/>
    <w:next w:val="61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8"/>
    <w:next w:val="61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8"/>
    <w:next w:val="61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8"/>
    <w:next w:val="61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8"/>
    <w:next w:val="61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8"/>
    <w:next w:val="61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8"/>
    <w:next w:val="61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8"/>
    <w:next w:val="61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8"/>
    <w:next w:val="61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8"/>
    <w:next w:val="61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8"/>
    <w:next w:val="61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8"/>
    <w:next w:val="6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8"/>
    <w:next w:val="61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8"/>
    <w:next w:val="61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8"/>
    <w:next w:val="61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8"/>
    <w:next w:val="61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8"/>
    <w:next w:val="61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8"/>
    <w:next w:val="61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8"/>
    <w:next w:val="61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8"/>
    <w:next w:val="61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8"/>
    <w:next w:val="61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8"/>
    <w:next w:val="618"/>
    <w:uiPriority w:val="99"/>
    <w:unhideWhenUsed/>
    <w:pPr>
      <w:spacing w:after="0" w:afterAutospacing="0"/>
    </w:pPr>
  </w:style>
  <w:style w:type="paragraph" w:styleId="618" w:default="1">
    <w:name w:val="Normal"/>
    <w:uiPriority w:val="1"/>
    <w:qFormat/>
    <w:pPr>
      <w:widowControl w:val="off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19">
    <w:name w:val="Heading 1"/>
    <w:basedOn w:val="618"/>
    <w:uiPriority w:val="1"/>
    <w:qFormat/>
    <w:pPr>
      <w:ind w:left="912"/>
      <w:outlineLvl w:val="0"/>
    </w:pPr>
    <w:rPr>
      <w:rFonts w:ascii="Georgia" w:hAnsi="Georgia" w:eastAsia="Georgia" w:cs="Georgia"/>
      <w:b/>
      <w:bCs/>
      <w:sz w:val="28"/>
      <w:szCs w:val="28"/>
    </w:rPr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22">
    <w:name w:val="Body Text"/>
    <w:basedOn w:val="618"/>
    <w:uiPriority w:val="1"/>
    <w:qFormat/>
    <w:rPr>
      <w:sz w:val="28"/>
      <w:szCs w:val="28"/>
    </w:rPr>
  </w:style>
  <w:style w:type="table" w:styleId="623" w:customStyle="1">
    <w:name w:val="Table Normal"/>
    <w:uiPriority w:val="2"/>
    <w:semiHidden/>
    <w:unhideWhenUsed/>
    <w:qFormat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24">
    <w:name w:val="List Paragraph"/>
    <w:basedOn w:val="618"/>
    <w:uiPriority w:val="1"/>
    <w:qFormat/>
  </w:style>
  <w:style w:type="paragraph" w:styleId="625" w:customStyle="1">
    <w:name w:val="Table Paragraph"/>
    <w:basedOn w:val="618"/>
    <w:uiPriority w:val="1"/>
    <w:qFormat/>
    <w:pPr>
      <w:spacing w:line="200" w:lineRule="exact"/>
    </w:pPr>
    <w:rPr>
      <w:rFonts w:ascii="Calibri" w:hAnsi="Calibri" w:eastAsia="Calibri" w:cs="Calibri"/>
    </w:rPr>
  </w:style>
  <w:style w:type="numbering" w:styleId="9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Liu</dc:creator>
  <cp:lastModifiedBy>Закурдаева Анастасия Вадимовна</cp:lastModifiedBy>
  <cp:revision>4</cp:revision>
  <dcterms:created xsi:type="dcterms:W3CDTF">2024-03-05T11:55:00Z</dcterms:created>
  <dcterms:modified xsi:type="dcterms:W3CDTF">2024-06-21T11:25:04Z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2023-12-22T00:00:00Z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2024-03-05T00:00:00Z</vt:filetime>
  </property>
  <property fmtid="{D5CDD505-2E9C-101B-9397-08002B2CF9AE}" pid="5" name="Producer">
    <vt:lpwstr>Adobe PDF Library 21.1.181</vt:lpwstr>
  </property>
  <property fmtid="{D5CDD505-2E9C-101B-9397-08002B2CF9AE}" pid="6" name="SourceModified">
    <vt:lpwstr>D:20231222093123</vt:lpwstr>
  </property>
  <property fmtid="{D5CDD505-2E9C-101B-9397-08002B2CF9AE}" pid="7" name="KSOProductBuildVer">
    <vt:lpwstr>1049-12.2.0.16731</vt:lpwstr>
  </property>
  <property fmtid="{D5CDD505-2E9C-101B-9397-08002B2CF9AE}" pid="8" name="ICV">
    <vt:lpwstr>E215C758AA284A0D9563AB2EAED31AEA_12</vt:lpwstr>
  </property>
</Properties>
</file>