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61F16" w14:textId="77777777" w:rsidR="00E1073B" w:rsidRPr="00EB312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D7356A1" w14:textId="77777777" w:rsidR="00E1073B" w:rsidRPr="00EB312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1CCF047B" w14:textId="67F46B0A" w:rsidR="00E1073B" w:rsidRPr="00EB312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44726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технологии</w:t>
      </w: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44726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4CEB99AE" w14:textId="30DE6B3A" w:rsidR="00E1073B" w:rsidRPr="00EB312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EB312B" w:rsidRPr="00EB312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05738E7E" w14:textId="77777777" w:rsidR="00E1073B" w:rsidRPr="00EB312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D2E28ED" w14:textId="77777777" w:rsidR="00E1073B" w:rsidRPr="00EB312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EE4EBEF" w14:textId="77777777" w:rsidR="00E1073B" w:rsidRPr="00EB312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F3BEF84" w14:textId="77777777" w:rsidR="00E1073B" w:rsidRPr="00EB312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59605D90" w14:textId="77777777" w:rsidR="00E1073B" w:rsidRPr="00EB312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F24982" w14:textId="1E2BA746" w:rsidR="00E1073B" w:rsidRPr="00EB312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Главлюк</w:t>
      </w:r>
      <w:proofErr w:type="spellEnd"/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Даниил Витальевич, Г</w:t>
      </w:r>
      <w:r w:rsidR="00E1073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руппа: </w:t>
      </w:r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251-339</w:t>
      </w:r>
    </w:p>
    <w:p w14:paraId="49FAE528" w14:textId="3B40A0A0" w:rsidR="00E1073B" w:rsidRPr="00EB312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Политех, кафедра 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1404A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системы и технологии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r w:rsidR="001404A5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.</w:t>
      </w:r>
    </w:p>
    <w:p w14:paraId="3935FCB5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72C890A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29223F1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 w14:paraId="2B79B031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5543AC4" w14:textId="77777777" w:rsidR="00720A4F" w:rsidRPr="00EB312B" w:rsidRDefault="00720A4F" w:rsidP="00EB312B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5F487E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16CFB11" w14:textId="77777777" w:rsidR="00E1073B" w:rsidRPr="00EB312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p w14:paraId="1CE8873B" w14:textId="77777777" w:rsidR="000531DD" w:rsidRPr="00EB312B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F98A3EC" w14:textId="77777777" w:rsidR="00C60EFB" w:rsidRPr="00EB312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D56522" w14:textId="77777777" w:rsidR="00C60EFB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3E959F5F" w14:textId="77777777" w:rsidR="00194661" w:rsidRPr="00EB312B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D0FC712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3154C2ED" w14:textId="77777777" w:rsidR="00370634" w:rsidRPr="00EB312B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BC6B938" w14:textId="77777777" w:rsidR="00C53695" w:rsidRPr="00EB312B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31BC58E2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21AAB124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2C5A8028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26F33C59" w14:textId="77777777" w:rsidR="00F37551" w:rsidRPr="00EB312B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5C5EF68D" w14:textId="77777777" w:rsidR="00097297" w:rsidRPr="00EB312B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42255F5B" w14:textId="77777777" w:rsidR="00097297" w:rsidRPr="00EB312B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C8019F" w14:textId="77777777" w:rsidR="00097297" w:rsidRPr="00EB312B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49F30940" w14:textId="77777777" w:rsidR="00370634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lk226921714"/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bookmarkEnd w:id="0"/>
    <w:p w14:paraId="61C51CF5" w14:textId="6E61C4A4" w:rsidR="00370634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ПРИЛОЖЕНИЯ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21E1C1A4" w14:textId="76BF0DBF" w:rsidR="00E51840" w:rsidRDefault="00E5184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ЛИСТИНГ КОДА</w:t>
      </w:r>
    </w:p>
    <w:p w14:paraId="5349D5E2" w14:textId="77777777" w:rsidR="00E51840" w:rsidRDefault="00E5184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986609" w14:textId="77777777" w:rsidR="00E51840" w:rsidRDefault="00E51840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ССЫЛКА НА ГИТХАБ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</w:p>
    <w:p w14:paraId="48F1CFF1" w14:textId="4CFC4964" w:rsidR="00E51840" w:rsidRPr="00E51840" w:rsidRDefault="00E51840" w:rsidP="00E51840">
      <w:pPr>
        <w:pStyle w:val="a6"/>
        <w:numPr>
          <w:ilvl w:val="0"/>
          <w:numId w:val="32"/>
        </w:num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https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>://</w:t>
      </w:r>
      <w:proofErr w:type="spellStart"/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com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itViolence</w:t>
      </w:r>
      <w:proofErr w:type="spellEnd"/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practice</w:t>
      </w:r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  <w:proofErr w:type="spellStart"/>
      <w:r w:rsidRPr="00E51840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SpeakLearnPlayBot</w:t>
      </w:r>
      <w:proofErr w:type="spellEnd"/>
    </w:p>
    <w:p w14:paraId="6C812D46" w14:textId="4B2910E6" w:rsidR="00EB312B" w:rsidRPr="00EB312B" w:rsidRDefault="00EB312B" w:rsidP="00EB312B">
      <w:pPr>
        <w:pStyle w:val="a7"/>
        <w:rPr>
          <w:rFonts w:ascii="Times New Roman" w:eastAsia="Times New Roman" w:hAnsi="Times New Roman" w:cs="Times New Roman"/>
        </w:rPr>
      </w:pPr>
      <w:r w:rsidRPr="00EB312B">
        <w:rPr>
          <w:rFonts w:ascii="Times New Roman" w:eastAsia="Times New Roman" w:hAnsi="Times New Roman" w:cs="Times New Roman"/>
        </w:rPr>
        <w:lastRenderedPageBreak/>
        <w:t>ВВЕДЕНИЕ</w:t>
      </w:r>
    </w:p>
    <w:p w14:paraId="61F4C7EE" w14:textId="369991A4" w:rsidR="00370634" w:rsidRPr="00EB312B" w:rsidRDefault="00EB312B" w:rsidP="00EB312B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3C751E17" w14:textId="05183444" w:rsidR="00EB312B" w:rsidRDefault="00EB312B" w:rsidP="00EB312B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Название проекта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: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Говори. Учись. Играй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14:paraId="1E186E6D" w14:textId="77777777" w:rsidR="00EB312B" w:rsidRDefault="00EB312B" w:rsidP="00EB312B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Цели и задачи проекта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:</w:t>
      </w:r>
    </w:p>
    <w:p w14:paraId="0C99D72B" w14:textId="2A510512" w:rsidR="00EB312B" w:rsidRDefault="00EB312B" w:rsidP="00EB312B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hAnsi="Times New Roman" w:cs="Times New Roman"/>
          <w:sz w:val="28"/>
          <w:szCs w:val="28"/>
        </w:rPr>
      </w:pPr>
      <w:r w:rsidRPr="00EB312B">
        <w:rPr>
          <w:rFonts w:ascii="Times New Roman" w:hAnsi="Times New Roman" w:cs="Times New Roman"/>
          <w:sz w:val="28"/>
          <w:szCs w:val="28"/>
        </w:rPr>
        <w:t xml:space="preserve">Разработать и запустить образовательный чат-бот в </w:t>
      </w:r>
      <w:proofErr w:type="spellStart"/>
      <w:r w:rsidRPr="00EB312B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B312B">
        <w:rPr>
          <w:rFonts w:ascii="Times New Roman" w:hAnsi="Times New Roman" w:cs="Times New Roman"/>
          <w:sz w:val="28"/>
          <w:szCs w:val="28"/>
        </w:rPr>
        <w:t xml:space="preserve"> для изучения лексики русского языка как иностранного (РКИ), обеспечивающий ежедневное взаимодействие со студентами через игровые механики и обратную связь от ИИ, достигнув стабильных технических показателей работы бота и уровня удержания пользователей, в срок до июня 2026 года.</w:t>
      </w:r>
    </w:p>
    <w:p w14:paraId="2FB796ED" w14:textId="77777777" w:rsidR="00EB312B" w:rsidRPr="00EB312B" w:rsidRDefault="00EB312B" w:rsidP="00EB312B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организации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13C433B" w14:textId="617A01B5" w:rsidR="00EB312B" w:rsidRPr="00EB312B" w:rsidRDefault="00EB312B" w:rsidP="00EB312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Наименование заказчика: «</w:t>
      </w:r>
      <w:r w:rsidRPr="00EB312B">
        <w:rPr>
          <w:rFonts w:ascii="Times New Roman" w:hAnsi="Times New Roman" w:cs="Times New Roman"/>
          <w:sz w:val="28"/>
          <w:szCs w:val="28"/>
        </w:rPr>
        <w:t>Международный отдел Московского Политехнического университета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14:paraId="00431B7E" w14:textId="23D2B703" w:rsidR="00EB312B" w:rsidRPr="00447263" w:rsidRDefault="00EB312B" w:rsidP="00EB312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Организационная структура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:</w:t>
      </w:r>
    </w:p>
    <w:p w14:paraId="1FDD2989" w14:textId="77777777" w:rsidR="00447263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Международный отдел является структурным подразделением Московского Политехнического университета и подчиняется административному управлению вуза.</w:t>
      </w:r>
    </w:p>
    <w:p w14:paraId="028F35D4" w14:textId="77777777" w:rsidR="00447263" w:rsidRPr="00447263" w:rsidRDefault="00447263" w:rsidP="004472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состав подразделения входят сотрудники, отвечающие за:</w:t>
      </w:r>
    </w:p>
    <w:p w14:paraId="4B10BD50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организацию международного сотрудничества; </w:t>
      </w:r>
    </w:p>
    <w:p w14:paraId="5C3B81DA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сопровождение иностранных студентов; </w:t>
      </w:r>
    </w:p>
    <w:p w14:paraId="71F1663A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развитие образовательных программ для иностранных обучающихся; </w:t>
      </w:r>
    </w:p>
    <w:p w14:paraId="65C3B3FF" w14:textId="46D3D528" w:rsidR="00447263" w:rsidRPr="00447263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координацию академической мобильности.</w:t>
      </w:r>
    </w:p>
    <w:p w14:paraId="06A6E901" w14:textId="72407922" w:rsidR="00370634" w:rsidRDefault="00447263" w:rsidP="00C60EF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1B8866F" w14:textId="77777777" w:rsidR="00447263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Международный отдел является структурным подразделением Московского Политехнического университета и подчиняется административному управлению вуза.</w:t>
      </w:r>
    </w:p>
    <w:p w14:paraId="4F0A35ED" w14:textId="77777777" w:rsidR="00447263" w:rsidRPr="00EB312B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В состав подразделения входят сотрудники, отвечающие за:</w:t>
      </w:r>
    </w:p>
    <w:p w14:paraId="55C3AAA0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организацию международного сотрудничества; </w:t>
      </w:r>
    </w:p>
    <w:p w14:paraId="4E759AAF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сопровождение иностранных студентов; </w:t>
      </w:r>
    </w:p>
    <w:p w14:paraId="10BC0E42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развитие образовательных программ для иностранных обучающихся; </w:t>
      </w:r>
    </w:p>
    <w:p w14:paraId="197BB5EC" w14:textId="77777777" w:rsidR="00447263" w:rsidRPr="00447263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координацию академической мобильности.</w:t>
      </w:r>
    </w:p>
    <w:p w14:paraId="053A4F36" w14:textId="7004CA46" w:rsidR="00447263" w:rsidRPr="00447263" w:rsidRDefault="00447263" w:rsidP="00447263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6532AFB7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проектной (учебной) практики выполнялся комплекс работ, направленных на освоение инструментов разработки, документирования и представления программного проекта в виде веб-ресурса и репозитория с использованием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48BF3C4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Основное задание практики включало создание и оформление проекта, связанного с дисциплиной «Проектная деятельность», а именно разработку и представление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для изучения русского языка иностранными студентами.</w:t>
      </w:r>
    </w:p>
    <w:p w14:paraId="6813A2CF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Задание практики предусматривало выполнение следующих видов работ:</w:t>
      </w:r>
    </w:p>
    <w:p w14:paraId="5459BBA9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создание и настройка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-репозитория на основе предоставленного шаблона; </w:t>
      </w:r>
    </w:p>
    <w:p w14:paraId="118121C8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изучение и применение базовых команд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 (клонирование, коммиты, ветвление, отправка изменений в удалённый репозиторий); </w:t>
      </w:r>
    </w:p>
    <w:p w14:paraId="21F9B1E7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оформление проектной документации с использованием языка разметки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032A9FE5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разработка статического веб-сайта с использованием HTML и CSS, предназначенного для представления проекта; </w:t>
      </w:r>
    </w:p>
    <w:p w14:paraId="1544D7C8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структурирование материалов проекта в соответствии с установленной структурой репозитория; </w:t>
      </w:r>
    </w:p>
    <w:p w14:paraId="0D16C0FE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подготовка и оформление отчётной документации по результатам прохождения практики. </w:t>
      </w:r>
    </w:p>
    <w:p w14:paraId="3CF696A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в рамках вариативной части задания выполнялась разработка и доработка материалов проекта «Говори. Учись. Играй», включающего концепцию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с обучающими играми, заданиями и элементами интеллектуальной поддержки пользователей.</w:t>
      </w:r>
    </w:p>
    <w:p w14:paraId="5AFD8DD5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Результатом выполнения задания стало формирование структурированного репозитория с исходным кодом сайта, документацией и отчётными материалами, а также представление проекта в виде статического веб-сайта.</w:t>
      </w:r>
    </w:p>
    <w:p w14:paraId="5D3CCB1B" w14:textId="77777777" w:rsidR="00447263" w:rsidRPr="00EB312B" w:rsidRDefault="00447263" w:rsidP="00447263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</w:p>
    <w:p w14:paraId="6D78DFA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результате выполнения проектной (учебной) практики был реализован комплекс работ, направленных на формирование навыков разработки, структурирования и оформления учебного программного проекта.</w:t>
      </w:r>
    </w:p>
    <w:p w14:paraId="51282A2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ходе практики были достигнуты следующие результаты:</w:t>
      </w:r>
    </w:p>
    <w:p w14:paraId="0CE543EE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 и настроен репозиторий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 в соответствии с заданной структурой проекта; </w:t>
      </w:r>
    </w:p>
    <w:p w14:paraId="526BB250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освоены базовые операции работы с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, включая создание коммитов и публикацию изменений в удалённый репозиторий; </w:t>
      </w:r>
    </w:p>
    <w:p w14:paraId="08A49164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разработан статический веб-сайт, представляющий проект «Говори. Учись. Играй» в виде многостраничного ресурса; </w:t>
      </w:r>
    </w:p>
    <w:p w14:paraId="2C6A5324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реализована структура сайта с разделами: главная страница, описание проекта, информация об участниках, журнал разработки и ресурсы; </w:t>
      </w:r>
    </w:p>
    <w:p w14:paraId="06044D32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оформлен дизайн сайта с использованием HTML и CSS, включая адаптивную верстку и единый визуальный стиль; </w:t>
      </w:r>
    </w:p>
    <w:p w14:paraId="6E1224B8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создана проектная документация в формате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, описывающая ход выполнения практики; </w:t>
      </w:r>
    </w:p>
    <w:p w14:paraId="49179177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подготовлены материалы для итогового отчёта по практике в соответствии с установленными требованиями. </w:t>
      </w:r>
    </w:p>
    <w:p w14:paraId="28346E5B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был проработан концепт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для изучения русского языка иностранными студентами, включающий игровые механики обучения, систему заданий и элементы интеллектуальной поддержки пользователей.</w:t>
      </w:r>
    </w:p>
    <w:p w14:paraId="7E7A50A7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Полученные результаты демонстрируют освоение инструментов командной разработки, базовых технологий веб-разработки и навыков структурирования программного проекта в рамках учебного процесса.</w:t>
      </w:r>
    </w:p>
    <w:p w14:paraId="2E74119A" w14:textId="33889F68" w:rsidR="00447263" w:rsidRDefault="00447263" w:rsidP="00447263">
      <w:pPr>
        <w:pStyle w:val="a7"/>
        <w:rPr>
          <w:rFonts w:eastAsia="Times New Roman"/>
        </w:rPr>
      </w:pPr>
      <w:r>
        <w:rPr>
          <w:rFonts w:eastAsia="Times New Roman"/>
        </w:rPr>
        <w:t>ЗАКЛЮЧЕНИЕ</w:t>
      </w:r>
    </w:p>
    <w:p w14:paraId="41273BA7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 xml:space="preserve">В ходе выполнения проектной (учебной) практики был реализован комплекс задач, направленных на освоение инструментов разработки программных проектов, систематизацию знаний в области веб-разработки и работы с системой контроля версий </w:t>
      </w:r>
      <w:proofErr w:type="spellStart"/>
      <w:r w:rsidRPr="00447263">
        <w:rPr>
          <w:sz w:val="28"/>
          <w:szCs w:val="28"/>
        </w:rPr>
        <w:t>Git</w:t>
      </w:r>
      <w:proofErr w:type="spellEnd"/>
      <w:r w:rsidRPr="00447263">
        <w:rPr>
          <w:sz w:val="28"/>
          <w:szCs w:val="28"/>
        </w:rPr>
        <w:t>, а также на формирование навыков проектной и документальной деятельности.</w:t>
      </w:r>
    </w:p>
    <w:p w14:paraId="1928555B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 xml:space="preserve">В процессе работы были выполнены основные этапы практики: создан и структурирован репозиторий проекта, разработан статический веб-сайт на основе HTML и CSS, оформлена проектная документация в формате </w:t>
      </w:r>
      <w:proofErr w:type="spellStart"/>
      <w:r w:rsidRPr="00447263">
        <w:rPr>
          <w:sz w:val="28"/>
          <w:szCs w:val="28"/>
        </w:rPr>
        <w:t>Markdown</w:t>
      </w:r>
      <w:proofErr w:type="spellEnd"/>
      <w:r w:rsidRPr="00447263">
        <w:rPr>
          <w:sz w:val="28"/>
          <w:szCs w:val="28"/>
        </w:rPr>
        <w:t xml:space="preserve">, а также подготовлены материалы итогового отчёта. Дополнительно был проработан концепт </w:t>
      </w:r>
      <w:proofErr w:type="spellStart"/>
      <w:r w:rsidRPr="00447263">
        <w:rPr>
          <w:sz w:val="28"/>
          <w:szCs w:val="28"/>
        </w:rPr>
        <w:t>Telegram</w:t>
      </w:r>
      <w:proofErr w:type="spellEnd"/>
      <w:r w:rsidRPr="00447263">
        <w:rPr>
          <w:sz w:val="28"/>
          <w:szCs w:val="28"/>
        </w:rPr>
        <w:t xml:space="preserve">-бота для изучения русского языка иностранными студентами, </w:t>
      </w:r>
      <w:r w:rsidRPr="00447263">
        <w:rPr>
          <w:sz w:val="28"/>
          <w:szCs w:val="28"/>
        </w:rPr>
        <w:lastRenderedPageBreak/>
        <w:t>включающий игровые механики обучения и элементы интеллектуальной поддержки пользователей.</w:t>
      </w:r>
    </w:p>
    <w:p w14:paraId="3B5F35D0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Выполненные задачи позволили закрепить практические навыки работы с инструментами разработки, а также получить опыт структурирования и представления программного проекта в виде законченного информационного продукта.</w:t>
      </w:r>
    </w:p>
    <w:p w14:paraId="4EA0376A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С точки зрения заказчика проекта (Международного отдела Московского Политехнического университета), выполненные результаты представляют практическую ценность, так как разработанный концепт и представление проекта направлены на поддержку иностранных студентов в процессе изучения русского языка и их адаптации в образовательной среде. Созданный веб-ресурс может быть использован как демонстрационный материал для представления идеи проекта и дальнейшего развития цифровых образовательных решений.</w:t>
      </w:r>
    </w:p>
    <w:p w14:paraId="737AC8F4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Таким образом, цели проектной практики были достигнуты в полном объёме, а полученные результаты соответствуют требованиям задания и могут быть использованы в дальнейшей работе над проектом.</w:t>
      </w:r>
    </w:p>
    <w:p w14:paraId="77DF1BAF" w14:textId="77777777" w:rsidR="00447263" w:rsidRPr="00EB312B" w:rsidRDefault="00447263" w:rsidP="00447263">
      <w:pPr>
        <w:pStyle w:val="a7"/>
        <w:rPr>
          <w:rFonts w:eastAsia="Times New Roman"/>
        </w:rPr>
      </w:pPr>
      <w:r w:rsidRPr="00EB312B">
        <w:rPr>
          <w:rFonts w:eastAsia="Times New Roman"/>
        </w:rPr>
        <w:t>СПИСОК ИСПОЛЬЗОВАННОЙ ЛИТЕРАТУРЫ</w:t>
      </w:r>
    </w:p>
    <w:p w14:paraId="1AE220DD" w14:textId="20AE2F34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138504" w14:textId="683655B3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t xml:space="preserve">MDN Web Docs.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HTML: </w:t>
      </w:r>
      <w:proofErr w:type="spellStart"/>
      <w:r w:rsidRPr="00447263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 Markup Language. </w:t>
      </w:r>
      <w:hyperlink r:id="rId8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https://developer.mozilla.org/ru/docs/Web/HTML</w:t>
        </w:r>
      </w:hyperlink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7E2D647" w14:textId="2A7BA18F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t xml:space="preserve">MDN Web Docs.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>CSS: Cascading Style Sheets. —</w:t>
      </w:r>
      <w:hyperlink r:id="rId9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https://developer.mozilla.org/ru/docs/Web/CSS</w:t>
        </w:r>
      </w:hyperlink>
    </w:p>
    <w:p w14:paraId="144323F5" w14:textId="4E1F8A09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Основы веб-разработки. —</w:t>
      </w:r>
      <w:hyperlink r:id="rId10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https://developer.mozilla.org/ru/docs/Learn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C73063" w14:textId="49ABAB21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7263">
        <w:rPr>
          <w:rFonts w:ascii="Times New Roman" w:hAnsi="Times New Roman" w:cs="Times New Roman"/>
          <w:sz w:val="28"/>
          <w:szCs w:val="28"/>
        </w:rPr>
        <w:t>Hexlet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 xml:space="preserve">. Курс «Введение в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».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https://ru.hexlet.io/courses/intro_to_git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98439E" w14:textId="743AD7C2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aiogram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https://aiogram.dev</w:t>
        </w:r>
      </w:hyperlink>
    </w:p>
    <w:p w14:paraId="6E66F5C3" w14:textId="4F9AA89D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7263">
        <w:rPr>
          <w:rFonts w:ascii="Times New Roman" w:hAnsi="Times New Roman" w:cs="Times New Roman"/>
          <w:sz w:val="28"/>
          <w:szCs w:val="28"/>
        </w:rPr>
        <w:t>Doka.guide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 xml:space="preserve"> — справочник по веб-разработке.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https://doka.guide/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CAFF10" w14:textId="65847FE2" w:rsidR="00447263" w:rsidRDefault="00447263" w:rsidP="00447263">
      <w:pPr>
        <w:pStyle w:val="a7"/>
      </w:pPr>
      <w:r>
        <w:lastRenderedPageBreak/>
        <w:t>ПРИЛОЖЕНИЯ</w:t>
      </w:r>
    </w:p>
    <w:p w14:paraId="6D18A258" w14:textId="4CEEEBFF" w:rsidR="00C53695" w:rsidRDefault="00447263" w:rsidP="00447263">
      <w:r w:rsidRPr="00447263">
        <w:rPr>
          <w:noProof/>
        </w:rPr>
        <w:drawing>
          <wp:inline distT="0" distB="0" distL="0" distR="0" wp14:anchorId="3459C5AC" wp14:editId="49638EAD">
            <wp:extent cx="2626284" cy="38576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6700" cy="387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263">
        <w:rPr>
          <w:noProof/>
        </w:rPr>
        <w:drawing>
          <wp:inline distT="0" distB="0" distL="0" distR="0" wp14:anchorId="58BD3A94" wp14:editId="2B672DCC">
            <wp:extent cx="2714625" cy="39139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2122" cy="393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263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2931485" wp14:editId="5EEBC4D6">
            <wp:extent cx="2190750" cy="3364522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1091" cy="338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4A5" w:rsidRPr="001404A5">
        <w:rPr>
          <w:noProof/>
        </w:rPr>
        <w:t xml:space="preserve"> </w:t>
      </w:r>
      <w:r w:rsidR="001404A5" w:rsidRPr="001404A5">
        <w:rPr>
          <w:noProof/>
        </w:rPr>
        <w:drawing>
          <wp:inline distT="0" distB="0" distL="0" distR="0" wp14:anchorId="5EA25F3E" wp14:editId="6F02FB5F">
            <wp:extent cx="2171700" cy="3348038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4248" cy="335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2444" w14:textId="77777777" w:rsidR="00F76A23" w:rsidRDefault="00447263" w:rsidP="00447263">
      <w:pPr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>Схема проекта:</w:t>
      </w:r>
    </w:p>
    <w:p w14:paraId="72F48189" w14:textId="48DB13FA" w:rsidR="00447263" w:rsidRDefault="00447263" w:rsidP="00447263">
      <w:pPr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Пользователь →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447263">
        <w:rPr>
          <w:rFonts w:ascii="Times New Roman" w:hAnsi="Times New Roman" w:cs="Times New Roman"/>
          <w:sz w:val="28"/>
          <w:szCs w:val="28"/>
        </w:rPr>
        <w:t>-бот → задания → обучение → результат</w:t>
      </w:r>
    </w:p>
    <w:p w14:paraId="179A3E68" w14:textId="1358D46E" w:rsidR="00F76A23" w:rsidRDefault="00F76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DA3FB9" w14:textId="7D1C8863" w:rsid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Взаимодействие с организацией-партнёром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A9278A" w14:textId="542F37E0" w:rsid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7ACE725" wp14:editId="7288CE79">
            <wp:extent cx="5210175" cy="3916296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6567" cy="39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5D4C" w14:textId="1A7F60C2" w:rsid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FFA277" wp14:editId="37043090">
            <wp:extent cx="5227077" cy="39147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5738" cy="392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BC6F" w14:textId="57CC1632" w:rsidR="00E51840" w:rsidRDefault="00E518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7C5999" w14:textId="195A7482" w:rsidR="00E51840" w:rsidRDefault="00E51840" w:rsidP="00E51840">
      <w:pPr>
        <w:pStyle w:val="a7"/>
      </w:pPr>
      <w:r>
        <w:lastRenderedPageBreak/>
        <w:t>ЛИСТИНГ КОДА</w:t>
      </w:r>
    </w:p>
    <w:p w14:paraId="3E34618A" w14:textId="433448E9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51840">
        <w:rPr>
          <w:rFonts w:ascii="Times New Roman" w:hAnsi="Times New Roman" w:cs="Times New Roman"/>
          <w:sz w:val="28"/>
          <w:szCs w:val="28"/>
          <w:lang w:val="en-US"/>
        </w:rPr>
        <w:t>site/css.style.css</w:t>
      </w:r>
    </w:p>
    <w:p w14:paraId="70E4FD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* {</w:t>
      </w:r>
    </w:p>
    <w:p w14:paraId="1BEBAF2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3BAB108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2CA709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box-sizing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border-box;</w:t>
      </w:r>
    </w:p>
    <w:p w14:paraId="1F34A9F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269D6B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15E8D0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body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3555D5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font-family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system-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ui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-apple-system,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Arial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sans-serif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0CEAF97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linear-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gradient(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135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deg,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#eef2f3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#dfe9f3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2D715E2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min-height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vh;</w:t>
      </w:r>
    </w:p>
    <w:p w14:paraId="713553F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display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flex;</w:t>
      </w:r>
    </w:p>
    <w:p w14:paraId="25E3BA4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flex-direction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column;</w:t>
      </w:r>
    </w:p>
    <w:p w14:paraId="2C6DCD1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#1f2a37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0B61FE5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9681E2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A59E5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.top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-header {</w:t>
      </w:r>
    </w:p>
    <w:p w14:paraId="25CE304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linear-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gradient(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135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deg,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#1f2d3d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#2c3e50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721F51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3675A5E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A6AA00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78B0C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C734A8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2DFE0D0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display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flex;</w:t>
      </w:r>
    </w:p>
    <w:p w14:paraId="0646C16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align-items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6376498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gap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4BF0D52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max-width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1100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12F249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auto;</w:t>
      </w:r>
    </w:p>
    <w:p w14:paraId="389ACD3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25C0225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6F1DEC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-icon {</w:t>
      </w:r>
    </w:p>
    <w:p w14:paraId="17FD936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34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60D897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005FCEB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68ACBC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45B9589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#2c3e50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72881D9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6AE37B3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display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flex;</w:t>
      </w:r>
    </w:p>
    <w:p w14:paraId="33FC20F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align-items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6A8A628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justify-content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59F3907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flex-shrink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6FFB005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B4A2B1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764888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-text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h1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26D71F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25D6C38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3B17CD6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B2F236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-text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7A6E41D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2DFE47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opacity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124D69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3EC5CE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5867C3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35813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31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45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0.95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74EA9D6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display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flex;</w:t>
      </w:r>
    </w:p>
    <w:p w14:paraId="67A5B6C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justify-content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5B63122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flex-wrap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wrap;</w:t>
      </w:r>
    </w:p>
    <w:p w14:paraId="02BCD5D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gap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216440E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1E1A55F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73613EE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4B7BB2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4794864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27F08FB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text-decoration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none;</w:t>
      </w:r>
    </w:p>
    <w:p w14:paraId="52C70A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8F406F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04BD34A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transition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0.25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s;</w:t>
      </w:r>
    </w:p>
    <w:p w14:paraId="699A10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6887CF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D2FB96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AE930F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:hover {</w:t>
      </w:r>
    </w:p>
    <w:p w14:paraId="1F0827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#3498db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16D4ED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>}</w:t>
      </w:r>
    </w:p>
    <w:p w14:paraId="01B8767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CA667A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main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36E2A3F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2FB9441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90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%;</w:t>
      </w:r>
    </w:p>
    <w:p w14:paraId="717564B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max-width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FA5BC3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 auto;</w:t>
      </w:r>
    </w:p>
    <w:p w14:paraId="5431531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34D17B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F9354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section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226DCA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77EB1B0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1177BB4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margin-bottom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958320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078479A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box-shadow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0.08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003BFB9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transition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s;</w:t>
      </w:r>
    </w:p>
    <w:p w14:paraId="182EEC3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B284A6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3BB2C8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spellStart"/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section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:hover</w:t>
      </w:r>
      <w:proofErr w:type="spellEnd"/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2EA77A8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transform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translateY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-3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px);</w:t>
      </w:r>
    </w:p>
    <w:p w14:paraId="6A13635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4D67DC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3A3591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h1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h2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C9C8FA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margin-bottom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D3F050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35AFD85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60A9D4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0407E5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line-height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1.6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553AB4E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839F2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20DA6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ul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0B0050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padding-left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4BBC8E5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line-height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1.6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1BAE7CE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FFB3C3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4427CC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.card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75B8990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45D2B19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EF42CB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8639B0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box-shadow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0.08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603E563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margin-top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27F836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0E1026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326DAA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footer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49FF8D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#1f2d3d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581A14D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7B9D5F0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text-align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5F5480B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47DAC43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margin-top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auto;</w:t>
      </w:r>
    </w:p>
    <w:p w14:paraId="2EA68D1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467F385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19A0658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963A75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@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media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(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max-width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768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px) {</w:t>
      </w:r>
    </w:p>
    <w:p w14:paraId="3F16758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BA801E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75ED64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flex-direction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column;</w:t>
      </w:r>
    </w:p>
    <w:p w14:paraId="6C4F8BA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text-align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42AD7D6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    }</w:t>
      </w:r>
    </w:p>
    <w:p w14:paraId="14B0BC7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B3A4E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.logo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-text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h1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66D17DD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font-size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0DD4E27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    }</w:t>
      </w:r>
    </w:p>
    <w:p w14:paraId="3B00CEC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908FF6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93A25B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flex-direction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column;</w:t>
      </w:r>
    </w:p>
    <w:p w14:paraId="26C508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align-items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center;</w:t>
      </w:r>
    </w:p>
    <w:p w14:paraId="6FDEA46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    }</w:t>
      </w:r>
    </w:p>
    <w:p w14:paraId="4B572F8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AC856E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main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22BA4FC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95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%;</w:t>
      </w:r>
    </w:p>
    <w:p w14:paraId="6093754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    }</w:t>
      </w:r>
    </w:p>
    <w:p w14:paraId="140846B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C8EC8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section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2CA3634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1324ACA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>    }</w:t>
      </w:r>
    </w:p>
    <w:p w14:paraId="01015BC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2C2B204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D826A7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5F3A087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position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relative;</w:t>
      </w:r>
    </w:p>
    <w:p w14:paraId="5063A12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1929FDC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padding-left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30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AF9A6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6702D4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885E16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.timeline::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before {</w:t>
      </w:r>
    </w:p>
    <w:p w14:paraId="3325C3E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4AD93C5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position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absolute;</w:t>
      </w:r>
    </w:p>
    <w:p w14:paraId="0AEC19F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left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1EACDC1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top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6884438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51EB44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%;</w:t>
      </w:r>
    </w:p>
    <w:p w14:paraId="75F80B9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#3498db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47E2B33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F01564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1590A0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-item {</w:t>
      </w:r>
    </w:p>
    <w:p w14:paraId="5FE2E65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position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relative;</w:t>
      </w:r>
    </w:p>
    <w:p w14:paraId="1EAB87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margin-bottom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56AAEB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8BD53C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2440D6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-dot {</w:t>
      </w:r>
    </w:p>
    <w:p w14:paraId="37C3EC6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position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absolute;</w:t>
      </w:r>
    </w:p>
    <w:p w14:paraId="72513B8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left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-1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3164A90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top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7DB4E0A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1F1C787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height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224512A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#3498db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4EE9E38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50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%;</w:t>
      </w:r>
    </w:p>
    <w:p w14:paraId="7DCA1E0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DEF2C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B85D79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-content {</w:t>
      </w:r>
    </w:p>
    <w:p w14:paraId="08AD3DC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79271D6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padding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6CA0082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264C2D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box-shadow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0.08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7E9283E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margin-left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5DADC5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84371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E5FBC8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.timeline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-content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h3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9D010B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margin-bottom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5E1DDA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#2c3e50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3A46E14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4C3E770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36A286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.active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6A9BF8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background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ADEB96"/>
          <w:sz w:val="29"/>
          <w:szCs w:val="29"/>
          <w:lang w:val="en-US"/>
        </w:rPr>
        <w:t>#3498db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7C92F90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color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white;</w:t>
      </w:r>
    </w:p>
    <w:p w14:paraId="2D691A3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font-weight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;</w:t>
      </w:r>
    </w:p>
    <w:p w14:paraId="341FE70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box-shadow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4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52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152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219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46EEEE1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7305C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562B8F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.navbar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675DE02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transition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all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s ease;</w:t>
      </w:r>
    </w:p>
    <w:p w14:paraId="176DE41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6DD4BDC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580FF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.gallery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0E49E4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display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 grid;</w:t>
      </w:r>
    </w:p>
    <w:p w14:paraId="2D98A6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grid-template-columns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repeat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auto-fit, </w:t>
      </w:r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minmax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220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px,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fr));</w:t>
      </w:r>
    </w:p>
    <w:p w14:paraId="5446586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gap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29BA6B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margin-top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15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6FC4295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53720BB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937B4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.gallery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img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492225C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width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100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%;</w:t>
      </w:r>
    </w:p>
    <w:p w14:paraId="3E1107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border-radius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px;</w:t>
      </w:r>
    </w:p>
    <w:p w14:paraId="2E489F4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box-shadow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6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18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px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3ACC9B"/>
          <w:sz w:val="29"/>
          <w:szCs w:val="29"/>
          <w:lang w:val="en-US"/>
        </w:rPr>
        <w:t>rgba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,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0.1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);</w:t>
      </w:r>
    </w:p>
    <w:p w14:paraId="3312E53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6C95EB"/>
          <w:sz w:val="29"/>
          <w:szCs w:val="29"/>
          <w:lang w:val="en-US"/>
        </w:rPr>
        <w:t>transition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: transform </w:t>
      </w:r>
      <w:r w:rsidRPr="00E51840">
        <w:rPr>
          <w:rFonts w:ascii="Consolas" w:eastAsia="Times New Roman" w:hAnsi="Consolas" w:cs="Times New Roman"/>
          <w:color w:val="EC94C0"/>
          <w:sz w:val="29"/>
          <w:szCs w:val="29"/>
          <w:lang w:val="en-US"/>
        </w:rPr>
        <w:t>0.2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s ease;</w:t>
      </w:r>
    </w:p>
    <w:p w14:paraId="76F0764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}</w:t>
      </w:r>
    </w:p>
    <w:p w14:paraId="01F7437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5E3D77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.gallery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img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:hover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{</w:t>
      </w:r>
    </w:p>
    <w:p w14:paraId="10CDC2A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proofErr w:type="spellStart"/>
      <w:r w:rsidRPr="00E51840">
        <w:rPr>
          <w:rFonts w:ascii="Consolas" w:eastAsia="Times New Roman" w:hAnsi="Consolas" w:cs="Times New Roman"/>
          <w:color w:val="6C95EB"/>
          <w:sz w:val="29"/>
          <w:szCs w:val="29"/>
        </w:rPr>
        <w:t>transform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: </w:t>
      </w:r>
      <w:proofErr w:type="spellStart"/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scale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(</w:t>
      </w:r>
      <w:proofErr w:type="gramEnd"/>
      <w:r w:rsidRPr="00E51840">
        <w:rPr>
          <w:rFonts w:ascii="Consolas" w:eastAsia="Times New Roman" w:hAnsi="Consolas" w:cs="Times New Roman"/>
          <w:color w:val="EC94C0"/>
          <w:sz w:val="29"/>
          <w:szCs w:val="29"/>
        </w:rPr>
        <w:t>1.03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);</w:t>
      </w:r>
    </w:p>
    <w:p w14:paraId="40B16A0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}</w:t>
      </w:r>
    </w:p>
    <w:p w14:paraId="47DDFB78" w14:textId="6726BAD7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DAAEF5" w14:textId="15419250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About.html</w:t>
      </w:r>
    </w:p>
    <w:p w14:paraId="73CF981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E09848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ru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E2E7D2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6884CF2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A0B368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2B369C9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css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9227A1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name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"viewport"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"width=device-width, initial-scale=1.0"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AB29C6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6126B8F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2591BEC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34FDD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9F962A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F4ADB8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5D5176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AF05F5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0286E6B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0C4E17A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AEF4B3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924BDF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519833C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7087F9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C13933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603197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0FF3DF1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9C2436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CA1B72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2FBB44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3D40A7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&lt;/nav&gt;</w:t>
      </w:r>
    </w:p>
    <w:p w14:paraId="746FFFA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7AFD5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&lt;main&gt;</w:t>
      </w:r>
    </w:p>
    <w:p w14:paraId="7FABF5E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03061D8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Идея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1CA77FE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60E2EC8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Изучение русского языка является сложной задачей для иностранцев.</w:t>
      </w:r>
    </w:p>
    <w:p w14:paraId="7C98000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Наш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делает этот процесс более простым и увлекательным.</w:t>
      </w:r>
    </w:p>
    <w:p w14:paraId="6E47083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36129B1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02D59A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7A2659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0C1FA41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Цель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34E65E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04C10FD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Разработать и запустить образовательный чат-бот в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для изучения</w:t>
      </w:r>
    </w:p>
    <w:p w14:paraId="7D89138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лексики русского языка как иностранного (РКИ), обеспечивающий</w:t>
      </w:r>
    </w:p>
    <w:p w14:paraId="0EBE0D6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ежедневное взаимодействие со студентами через игровые механики и</w:t>
      </w:r>
    </w:p>
    <w:p w14:paraId="2C145A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обратную связь от ИИ, достигнув стабильных технических показателей</w:t>
      </w:r>
    </w:p>
    <w:p w14:paraId="23DD915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работы бота и уровня удержания пользователей, в срок до июня 2026 года.</w:t>
      </w:r>
    </w:p>
    <w:p w14:paraId="061D819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350210B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2B473A0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68A15A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5A6E86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Задачи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5D32A71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ul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B4024C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Разработать логику взаимодействия пользователя с ботом (UX-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флоу)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6D075F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Создать или адаптировать бот (например, на Python +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API)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64B104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Настроить голосовое распознавание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8BD25F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Спроектировать интерфейс оценки и выдачи баллов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B65BC2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Подобрать визуальные материалы к словам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8F0456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Разработать рейтинг/систему достижений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4A3C9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lastRenderedPageBreak/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Протестировать систему на небольшой группе студентов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A68A83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Оценить эффективность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C0B52D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ul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9773AF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E1EA6B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8EDC9A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55D5D4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&lt;h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Как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проходит обучение?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&lt;/h2&gt;</w:t>
      </w:r>
    </w:p>
    <w:p w14:paraId="09D0A90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ul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4F0BCB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Модули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: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Лексика → Грамматика → Аудирование → Говорение.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284B68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Методика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: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Комбинированный подход: Традиционные упражнения + ИИ-генерация примеров.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85A86F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Пример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: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&lt;/b&gt;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Пользователь изучает тему "Достопримечательности" → бот объясняет слово, </w:t>
      </w:r>
    </w:p>
    <w:p w14:paraId="43F9C27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    приводит примеры и составляет диалог для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практики.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FA5792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&lt;/ul&gt;</w:t>
      </w:r>
    </w:p>
    <w:p w14:paraId="6A2518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2C37DEB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76687CD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18ABDF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&lt;footer&gt;</w:t>
      </w:r>
    </w:p>
    <w:p w14:paraId="62A78A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деятельность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507620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EBE7C5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4CB46BA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0927D9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F96D451" w14:textId="587AD6B4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8BA11C" w14:textId="3F341572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Index.html</w:t>
      </w:r>
    </w:p>
    <w:p w14:paraId="4B1D0DF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4ADDEF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ru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D4EF3C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28EB21E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F7FE05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Играй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— Telegram-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бот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47CDA85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css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7C009C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name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"viewport"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"width=device-width, initial-scale=1.0"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D4471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25CB19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7B8EC6F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F731D3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E347EA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EEBA4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61233DC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200553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07502B8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29A2EC6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6A53154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106384E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54ED87E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7836C6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7E384B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E662DC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30F6FCF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0E53694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30FA583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0F1792F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66D1AA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&lt;/nav&gt;</w:t>
      </w:r>
    </w:p>
    <w:p w14:paraId="72A3DF6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&lt;main&gt;</w:t>
      </w:r>
    </w:p>
    <w:p w14:paraId="13BEDD8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1C45F70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4322F06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2E6E95D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Наш проект — это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-бот, который помогает иностранцам изучать русский язык</w:t>
      </w:r>
    </w:p>
    <w:p w14:paraId="6376FF7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через игровые механики, диалоги и интерактивные задания.</w:t>
      </w:r>
    </w:p>
    <w:p w14:paraId="6733786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3CA00BF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2F90F0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7C24DC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42E4A5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&lt;h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Как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это работает?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&lt;/h2&gt;</w:t>
      </w:r>
    </w:p>
    <w:p w14:paraId="3EE5F7C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ul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75EFB1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lastRenderedPageBreak/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Обучающие мини-игры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1D34F8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Тесты и задания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29E2A3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Диалоги с ботом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8C70AE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Интеллектуальная поддержка (ИИ)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6F90D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&lt;/ul&gt;</w:t>
      </w:r>
    </w:p>
    <w:p w14:paraId="7B82886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59B75BD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A4B16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5D9DC8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Где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нас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найти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?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/h2&gt;</w:t>
      </w:r>
    </w:p>
    <w:p w14:paraId="091684A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ul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FEAD32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Уникальный никнейм бота в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: @SpeakLearnPlayBot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&lt;/li&gt;</w:t>
      </w:r>
    </w:p>
    <w:p w14:paraId="2EB26D2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&lt;/ul&gt;</w:t>
      </w:r>
    </w:p>
    <w:p w14:paraId="0E118A8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51FBC9A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43734A5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8F769B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&lt;footer&gt;</w:t>
      </w:r>
    </w:p>
    <w:p w14:paraId="06A0166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деятельность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4687733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55BAEA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3947A31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C49921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C278623" w14:textId="46ED6894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CD1C771" w14:textId="4921323E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Journal.html</w:t>
      </w:r>
    </w:p>
    <w:p w14:paraId="31D6B80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55F478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ru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346DA9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503D55B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C0ED69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404ACEF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css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0F2ECD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name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"viewport"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"width=device-width, initial-scale=1.0"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273D6E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410858F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784A28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FFB64C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A5717C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A37876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F5171A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282C0C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5D2B793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67D5759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30DEAF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47FAF06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00E5528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89BA48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6031A8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01D391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3C24A40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64B4F3C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0CFA3B8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6CB1A2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68B8835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nav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993B3F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26CD5C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main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451866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669E4B8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1C5562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&lt;h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разработки проекта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&lt;/h2&gt;</w:t>
      </w:r>
    </w:p>
    <w:p w14:paraId="6A8738F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60A2106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45D59F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C50A12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"timeline-item"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C4277B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"timeline-dot"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&gt;&lt;/div&gt;</w:t>
      </w:r>
    </w:p>
    <w:p w14:paraId="2CF82DB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"timeline-content"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7FF2EE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&lt;h3&gt;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Ноябрь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(1–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15)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/h3&gt;</w:t>
      </w:r>
    </w:p>
    <w:p w14:paraId="23B666A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Планирование проекта, формирование идеи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-бота, проектирование архитектуры, подготовка UX-флоу и структуры обучающих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модулей.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/p&gt;</w:t>
      </w:r>
    </w:p>
    <w:p w14:paraId="278DB4C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25CAC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85A45A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A2E6CA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"timeline-item"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20B763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"timeline-dot"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&gt;&lt;/div&gt;</w:t>
      </w:r>
    </w:p>
    <w:p w14:paraId="6CC23E1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"timeline-content"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2D5081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&lt;h3&gt;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Ноябрь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(16–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30)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/h3&gt;</w:t>
      </w:r>
    </w:p>
    <w:p w14:paraId="71A35CF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Разработка игровых механик, создание сценариев обучения, проработка интерфейса взаимодействия пользователя с ботом, первичная интеграция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логики.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/p&gt;</w:t>
      </w:r>
    </w:p>
    <w:p w14:paraId="2333A7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FA75C1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284D3F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5CC597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"timeline-item"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235F8B9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"timeline-dot"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&gt;&lt;/div&gt;</w:t>
      </w:r>
    </w:p>
    <w:p w14:paraId="237A1FC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"timeline-content"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F22EB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&lt;h3&gt;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Декабрь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(1–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10)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/h3&gt;</w:t>
      </w:r>
    </w:p>
    <w:p w14:paraId="19AE299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Интеграция дополнительных модулей, работа с API, добавление обучающих материалов, тестирование основных функций и исправление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ошибок.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/p&gt;</w:t>
      </w:r>
    </w:p>
    <w:p w14:paraId="497E1E6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66251F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4EFD2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F79497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"timeline-item"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B044A9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"timeline-dot"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&gt;&lt;/div&gt;</w:t>
      </w:r>
    </w:p>
    <w:p w14:paraId="1EAFA14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"timeline-content"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2CB3A2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&lt;h3&gt;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Декабрь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(11–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22)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/h3&gt;</w:t>
      </w:r>
    </w:p>
    <w:p w14:paraId="59837C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Финальное тестирование, оптимизация UX, подготовка презентационных материалов, оформление документации и подготовка к защите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проекта.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/p&gt;</w:t>
      </w:r>
    </w:p>
    <w:p w14:paraId="2459B35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0425CB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CEB83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22E95A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02FA50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EDB897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373648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89638E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7612B27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6564FC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8408F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 деятельность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5FC7DFF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1E7B4D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1105E3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BFC195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9915841" w14:textId="47A01EE4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CDEF76" w14:textId="69A89B52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Partber.html</w:t>
      </w:r>
    </w:p>
    <w:p w14:paraId="761A719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F8420D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ru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AEBDB0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053F559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9C27F5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Взаимодействие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партнёром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659BA9A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css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FC9753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0EA1B1B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6C2C90C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4BBECF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87E167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82FEA0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41320DD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84A089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0B392D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2B85FAE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4DF7193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1B8EBCF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4DF3A70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75C390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8036CF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6785A3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22A781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024E62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4182A7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E20F45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514A7C6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nav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194651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24F7417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main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C96E30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390158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section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996A64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lastRenderedPageBreak/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&lt;h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Взаимодействие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с организацией-партнёром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&lt;/h2&gt;</w:t>
      </w:r>
    </w:p>
    <w:p w14:paraId="33768BA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65D92C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div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</w:rPr>
        <w:t>class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card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77C2ED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521DBD7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В рамках проектной практики было организовано взаимодействие с партнёрской организацией,</w:t>
      </w:r>
    </w:p>
    <w:p w14:paraId="59F9F2B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связанной с образовательной и цифровой деятельностью.</w:t>
      </w:r>
    </w:p>
    <w:p w14:paraId="64E04B3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0BB156F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D61219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0253312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C9119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7582B10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Фотоматериалы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31CE1E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B854BB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"gallery"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3B7126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img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src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"images/photo1.jpg"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alt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Фото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с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мероприятия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14A18F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img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src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"images/photo2.jpg"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alt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Фото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с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мероприятия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2ABA46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img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src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"images/photo3.jpg"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alt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Фото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с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мероприятия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DCDD40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2C4B487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5F27D1B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5A6886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30CB55C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Схема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взаимодействия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03A6408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C07673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div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</w:rPr>
        <w:t>class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card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30EBA4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470E5E0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Пользователь → Организация → Образовательное мероприятие → Получение опыта → Применение в проекте</w:t>
      </w:r>
    </w:p>
    <w:p w14:paraId="0D3A6A5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150E7B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679552B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6692E7C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CD2D16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2EB9206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Связь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проектом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0F1D1F8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6B4E7D0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div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</w:rPr>
        <w:t>class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card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D1EE48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lastRenderedPageBreak/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</w:p>
    <w:p w14:paraId="65322CC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Полученный опыт был использован при разработке 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-бота «Говори. Учись. Играй»,</w:t>
      </w:r>
    </w:p>
    <w:p w14:paraId="50EC429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            особенно в части проектирования образовательных сценариев и пользовательского взаимодействия.</w:t>
      </w:r>
    </w:p>
    <w:p w14:paraId="12C4014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04712FB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0540918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191B4F7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47C472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5660024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3C442F6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&lt;footer&gt;</w:t>
      </w:r>
    </w:p>
    <w:p w14:paraId="1EDAE1C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 практика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4E13551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6B46B7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628B5D5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789AE4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45B866A" w14:textId="6149B38B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379D27B" w14:textId="59F758F0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Resources.html</w:t>
      </w:r>
    </w:p>
    <w:p w14:paraId="1BBE9FE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7B0A088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ru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AF5530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407EC0F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9BD3E2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4C07805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</w:t>
      </w:r>
      <w:proofErr w:type="spellStart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css</w:t>
      </w:r>
      <w:proofErr w:type="spellEnd"/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6D37FB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name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"viewport"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"width=device-width, initial-scale=1.0"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AD68D5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63F8BC2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5857594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A0886E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242B454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2B0D589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A0D2BC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2654E8E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2277B29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650A5DE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lastRenderedPageBreak/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59C1897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70C266B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6CEAD92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898F4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EDB26F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68722D9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F4CCB4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01E7A0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6C3CD48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4B24BC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proofErr w:type="spellStart"/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711301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&lt;/nav&gt;</w:t>
      </w:r>
    </w:p>
    <w:p w14:paraId="696F8BE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756B5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&lt;main&gt;</w:t>
      </w:r>
    </w:p>
    <w:p w14:paraId="547AB2E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22ED4B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59A22C5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Полезные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3D8B0B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A35AF9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"card"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89E618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&lt;ul&gt;</w:t>
      </w:r>
    </w:p>
    <w:p w14:paraId="0F10C6A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Telegram Bot API —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для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разработки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ботов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&lt;/li&gt;</w:t>
      </w:r>
    </w:p>
    <w:p w14:paraId="11A0934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Материалы по изучению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583F22F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Документация Python (если </w:t>
      </w:r>
      <w:proofErr w:type="gram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используешь)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gram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92D80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Учебные статьи по UX и обучающим системам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1B7CF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&lt;/ul&gt;</w:t>
      </w:r>
    </w:p>
    <w:p w14:paraId="7390EB7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19A617F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3F2093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47585C7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3DF569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4A0A664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0C038AB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&lt;footer&gt;</w:t>
      </w:r>
    </w:p>
    <w:p w14:paraId="7EEC5F4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 деятельность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4D10CCE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890F8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0C8917E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266416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6E4CD9A" w14:textId="38B9A2B6" w:rsid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Team.html</w:t>
      </w:r>
    </w:p>
    <w:p w14:paraId="07EAD77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&lt;!DOCTYPE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html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5758F7E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&lt;html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lang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"ru"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B2C171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&lt;head&gt;</w:t>
      </w:r>
    </w:p>
    <w:p w14:paraId="357DA41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charset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"UTF-8"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300CFA0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&lt;title&gt;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&lt;/title&gt;</w:t>
      </w:r>
    </w:p>
    <w:p w14:paraId="7CE1633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&lt;link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rel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"stylesheet"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"css/style.css"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DA8326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&lt;meta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name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"viewport"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content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"width=device-width, initial-scale=1.0"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8A2C2A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&lt;/head&gt;</w:t>
      </w:r>
    </w:p>
    <w:p w14:paraId="471373A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&lt;body&gt;</w:t>
      </w:r>
    </w:p>
    <w:p w14:paraId="504819A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90D8CB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&lt;header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"top-header"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17DC08E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6F4F014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"logo-icon"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Segoe UI Emoji" w:eastAsia="Times New Roman" w:hAnsi="Segoe UI Emoji" w:cs="Segoe UI Emoji"/>
          <w:color w:val="BDBDBD"/>
          <w:sz w:val="29"/>
          <w:szCs w:val="29"/>
        </w:rPr>
        <w:t>🎓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44F1D05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&lt;div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"logo-text"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0BD1C29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&lt;h1&gt;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Говори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.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Учись. Играй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&lt;/h1&gt;</w:t>
      </w:r>
    </w:p>
    <w:p w14:paraId="0923DF4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Telegram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-бот для изучения русского языка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</w:t>
      </w:r>
    </w:p>
    <w:p w14:paraId="403A2D6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12ED2E4D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&lt;/div&gt;</w:t>
      </w:r>
    </w:p>
    <w:p w14:paraId="3015FDF1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&lt;/header&gt;</w:t>
      </w:r>
    </w:p>
    <w:p w14:paraId="56BBC25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7C1B81DB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&lt;nav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"navbar"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</w:p>
    <w:p w14:paraId="4651B13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"index.html"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Главная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7091C3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"about.html"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О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проекте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38D615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"team.html"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class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"active"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Участники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21DD54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"journal.html"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Журнал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42F0341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"partner.html"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Партнёр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140A937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&lt;a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85C46C"/>
          <w:sz w:val="29"/>
          <w:szCs w:val="29"/>
          <w:lang w:val="en-US"/>
        </w:rPr>
        <w:t>href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>=</w:t>
      </w:r>
      <w:r w:rsidRPr="00E51840">
        <w:rPr>
          <w:rFonts w:ascii="Consolas" w:eastAsia="Times New Roman" w:hAnsi="Consolas" w:cs="Times New Roman"/>
          <w:color w:val="C8A16D"/>
          <w:sz w:val="29"/>
          <w:szCs w:val="29"/>
          <w:lang w:val="en-US"/>
        </w:rPr>
        <w:t>"resources.html"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Ресурсы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&lt;/a&gt;</w:t>
      </w:r>
    </w:p>
    <w:p w14:paraId="74C74E6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&lt;/nav&gt;</w:t>
      </w:r>
    </w:p>
    <w:p w14:paraId="1D16FAD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15A2D478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&lt;main&gt;</w:t>
      </w:r>
    </w:p>
    <w:p w14:paraId="22BDAD7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&lt;section&gt;</w:t>
      </w:r>
    </w:p>
    <w:p w14:paraId="61B3F4E9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&lt;h2&gt;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Состав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команды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&lt;/h2&gt;</w:t>
      </w:r>
    </w:p>
    <w:p w14:paraId="4FC76A3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</w:p>
    <w:p w14:paraId="30424BB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&lt;ul&gt;</w:t>
      </w:r>
    </w:p>
    <w:p w14:paraId="7A60A5B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lastRenderedPageBreak/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&lt;li&gt;&lt;p&gt;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Главлюк</w:t>
      </w:r>
      <w:proofErr w:type="spellEnd"/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Даниил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– 251-339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&lt;/p&gt;&lt;/li&gt;</w:t>
      </w:r>
    </w:p>
    <w:p w14:paraId="68C25AA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&lt;li&gt;&lt;p&gt;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Зубков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Кирилл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– 231-331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&lt;/p&gt;&lt;/li&gt;</w:t>
      </w:r>
    </w:p>
    <w:p w14:paraId="031DD98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Коростылева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Виктория – 241-335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B2DA28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Рютина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Екатерина – 241-335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0C0A9C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Сухарев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Артём – 241-335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A3EF40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Ряшенцева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Таисия – 251-331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6C240F6C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Чернышёва</w:t>
      </w:r>
      <w:proofErr w:type="spellEnd"/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Ольга – 241-339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E70977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Матвеев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Александр – 241-332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070C75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Белай</w:t>
      </w:r>
      <w:proofErr w:type="spellEnd"/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Александр – 241-338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019B42A6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Идрисов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Тамерлан – 241-333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3C589413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Грибков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Макар – 251-951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D3583F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proofErr w:type="spellStart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Бурин</w:t>
      </w:r>
      <w:proofErr w:type="spellEnd"/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Егор – 251-331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9146AE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Лаврецкий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Глеб – 251-365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1F560765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Александрова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Алиса – 251-332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26681B0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&gt;&lt;</w:t>
      </w:r>
      <w:proofErr w:type="gram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Шилова</w:t>
      </w:r>
      <w:proofErr w:type="gramEnd"/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 Любовь – 251-952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&lt;/p&gt;&lt;/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li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18A082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 xml:space="preserve">    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&lt;/ul&gt;</w:t>
      </w:r>
    </w:p>
    <w:p w14:paraId="57681B2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&lt;/section&gt;</w:t>
      </w:r>
    </w:p>
    <w:p w14:paraId="4FE7B184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&lt;/main&gt;</w:t>
      </w:r>
    </w:p>
    <w:p w14:paraId="0691EDD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</w:p>
    <w:p w14:paraId="275D551A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&lt;footer&gt;</w:t>
      </w:r>
    </w:p>
    <w:p w14:paraId="429688A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</w:pP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    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&lt;p&gt;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Проектная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</w:rPr>
        <w:t>деятельность</w:t>
      </w:r>
      <w:r w:rsidRPr="00E51840">
        <w:rPr>
          <w:rFonts w:ascii="Consolas" w:eastAsia="Times New Roman" w:hAnsi="Consolas" w:cs="Times New Roman"/>
          <w:color w:val="BDBDBD"/>
          <w:sz w:val="29"/>
          <w:szCs w:val="29"/>
          <w:lang w:val="en-US"/>
        </w:rPr>
        <w:t xml:space="preserve"> — 2026</w:t>
      </w:r>
      <w:r w:rsidRPr="00E51840">
        <w:rPr>
          <w:rFonts w:ascii="Consolas" w:eastAsia="Times New Roman" w:hAnsi="Consolas" w:cs="Times New Roman"/>
          <w:color w:val="C191FF"/>
          <w:sz w:val="29"/>
          <w:szCs w:val="29"/>
          <w:lang w:val="en-US"/>
        </w:rPr>
        <w:t>&lt;/p&gt;</w:t>
      </w:r>
    </w:p>
    <w:p w14:paraId="24066AEE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footer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2540FFA2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</w:p>
    <w:p w14:paraId="499BB527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body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7581880F" w14:textId="77777777" w:rsidR="00E51840" w:rsidRPr="00E51840" w:rsidRDefault="00E51840" w:rsidP="00E51840">
      <w:pPr>
        <w:shd w:val="clear" w:color="auto" w:fill="262626"/>
        <w:spacing w:after="0" w:line="390" w:lineRule="atLeast"/>
        <w:rPr>
          <w:rFonts w:ascii="Consolas" w:eastAsia="Times New Roman" w:hAnsi="Consolas" w:cs="Times New Roman"/>
          <w:color w:val="BDBDBD"/>
          <w:sz w:val="29"/>
          <w:szCs w:val="29"/>
        </w:rPr>
      </w:pPr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&lt;/</w:t>
      </w:r>
      <w:proofErr w:type="spellStart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html</w:t>
      </w:r>
      <w:proofErr w:type="spellEnd"/>
      <w:r w:rsidRPr="00E51840">
        <w:rPr>
          <w:rFonts w:ascii="Consolas" w:eastAsia="Times New Roman" w:hAnsi="Consolas" w:cs="Times New Roman"/>
          <w:color w:val="C191FF"/>
          <w:sz w:val="29"/>
          <w:szCs w:val="29"/>
        </w:rPr>
        <w:t>&gt;</w:t>
      </w:r>
    </w:p>
    <w:p w14:paraId="44A3F576" w14:textId="77777777" w:rsidR="00E51840" w:rsidRPr="00E51840" w:rsidRDefault="00E51840" w:rsidP="00E51840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E51840" w:rsidRPr="00E51840" w:rsidSect="00370634">
      <w:footerReference w:type="default" r:id="rId2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2E8B1" w14:textId="77777777" w:rsidR="00A6003C" w:rsidRDefault="00A6003C">
      <w:pPr>
        <w:spacing w:after="0" w:line="240" w:lineRule="auto"/>
      </w:pPr>
      <w:r>
        <w:separator/>
      </w:r>
    </w:p>
  </w:endnote>
  <w:endnote w:type="continuationSeparator" w:id="0">
    <w:p w14:paraId="7B1C59D1" w14:textId="77777777" w:rsidR="00A6003C" w:rsidRDefault="00A600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AE37C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6F5FAA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5CB3E" w14:textId="77777777" w:rsidR="00A6003C" w:rsidRDefault="00A6003C">
      <w:pPr>
        <w:spacing w:after="0" w:line="240" w:lineRule="auto"/>
      </w:pPr>
      <w:r>
        <w:separator/>
      </w:r>
    </w:p>
  </w:footnote>
  <w:footnote w:type="continuationSeparator" w:id="0">
    <w:p w14:paraId="44443F8B" w14:textId="77777777" w:rsidR="00A6003C" w:rsidRDefault="00A600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462E"/>
    <w:multiLevelType w:val="multilevel"/>
    <w:tmpl w:val="26807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24E20"/>
    <w:multiLevelType w:val="multilevel"/>
    <w:tmpl w:val="D4E8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B6E"/>
    <w:multiLevelType w:val="hybridMultilevel"/>
    <w:tmpl w:val="6A301336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0F150C"/>
    <w:multiLevelType w:val="hybridMultilevel"/>
    <w:tmpl w:val="B3AC61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DB70EE"/>
    <w:multiLevelType w:val="multilevel"/>
    <w:tmpl w:val="36F837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E5478"/>
    <w:multiLevelType w:val="multilevel"/>
    <w:tmpl w:val="6DA0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CAB1C10"/>
    <w:multiLevelType w:val="hybridMultilevel"/>
    <w:tmpl w:val="B3D6B578"/>
    <w:lvl w:ilvl="0" w:tplc="F9C49F3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28E07B9"/>
    <w:multiLevelType w:val="hybridMultilevel"/>
    <w:tmpl w:val="00168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F7E3FF1"/>
    <w:multiLevelType w:val="hybridMultilevel"/>
    <w:tmpl w:val="7BF2989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9EA736F"/>
    <w:multiLevelType w:val="hybridMultilevel"/>
    <w:tmpl w:val="85382A72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2"/>
  </w:num>
  <w:num w:numId="2">
    <w:abstractNumId w:val="21"/>
  </w:num>
  <w:num w:numId="3">
    <w:abstractNumId w:val="30"/>
  </w:num>
  <w:num w:numId="4">
    <w:abstractNumId w:val="16"/>
  </w:num>
  <w:num w:numId="5">
    <w:abstractNumId w:val="28"/>
  </w:num>
  <w:num w:numId="6">
    <w:abstractNumId w:val="14"/>
  </w:num>
  <w:num w:numId="7">
    <w:abstractNumId w:val="3"/>
  </w:num>
  <w:num w:numId="8">
    <w:abstractNumId w:val="19"/>
  </w:num>
  <w:num w:numId="9">
    <w:abstractNumId w:val="29"/>
  </w:num>
  <w:num w:numId="10">
    <w:abstractNumId w:val="11"/>
  </w:num>
  <w:num w:numId="11">
    <w:abstractNumId w:val="31"/>
  </w:num>
  <w:num w:numId="12">
    <w:abstractNumId w:val="4"/>
  </w:num>
  <w:num w:numId="13">
    <w:abstractNumId w:val="12"/>
  </w:num>
  <w:num w:numId="14">
    <w:abstractNumId w:val="26"/>
  </w:num>
  <w:num w:numId="15">
    <w:abstractNumId w:val="6"/>
  </w:num>
  <w:num w:numId="16">
    <w:abstractNumId w:val="23"/>
  </w:num>
  <w:num w:numId="17">
    <w:abstractNumId w:val="13"/>
  </w:num>
  <w:num w:numId="18">
    <w:abstractNumId w:val="20"/>
  </w:num>
  <w:num w:numId="19">
    <w:abstractNumId w:val="7"/>
  </w:num>
  <w:num w:numId="20">
    <w:abstractNumId w:val="27"/>
  </w:num>
  <w:num w:numId="21">
    <w:abstractNumId w:val="8"/>
  </w:num>
  <w:num w:numId="22">
    <w:abstractNumId w:val="17"/>
  </w:num>
  <w:num w:numId="23">
    <w:abstractNumId w:val="5"/>
  </w:num>
  <w:num w:numId="24">
    <w:abstractNumId w:val="2"/>
  </w:num>
  <w:num w:numId="25">
    <w:abstractNumId w:val="25"/>
  </w:num>
  <w:num w:numId="26">
    <w:abstractNumId w:val="9"/>
  </w:num>
  <w:num w:numId="27">
    <w:abstractNumId w:val="24"/>
  </w:num>
  <w:num w:numId="28">
    <w:abstractNumId w:val="15"/>
  </w:num>
  <w:num w:numId="29">
    <w:abstractNumId w:val="10"/>
  </w:num>
  <w:num w:numId="30">
    <w:abstractNumId w:val="1"/>
  </w:num>
  <w:num w:numId="31">
    <w:abstractNumId w:val="0"/>
  </w:num>
  <w:num w:numId="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404A5"/>
    <w:rsid w:val="00194661"/>
    <w:rsid w:val="00235049"/>
    <w:rsid w:val="002C5DB7"/>
    <w:rsid w:val="00370634"/>
    <w:rsid w:val="00447263"/>
    <w:rsid w:val="00720A4F"/>
    <w:rsid w:val="007C13E5"/>
    <w:rsid w:val="00947F23"/>
    <w:rsid w:val="00A6003C"/>
    <w:rsid w:val="00A67401"/>
    <w:rsid w:val="00B123EA"/>
    <w:rsid w:val="00B13ACF"/>
    <w:rsid w:val="00C53695"/>
    <w:rsid w:val="00C60EFB"/>
    <w:rsid w:val="00E1073B"/>
    <w:rsid w:val="00E17C53"/>
    <w:rsid w:val="00E51840"/>
    <w:rsid w:val="00EB312B"/>
    <w:rsid w:val="00F37551"/>
    <w:rsid w:val="00F7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C5B4F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47263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Strong"/>
    <w:basedOn w:val="a0"/>
    <w:uiPriority w:val="22"/>
    <w:qFormat/>
    <w:rsid w:val="00EB312B"/>
    <w:rPr>
      <w:b/>
      <w:bCs/>
    </w:rPr>
  </w:style>
  <w:style w:type="character" w:styleId="ae">
    <w:name w:val="Book Title"/>
    <w:basedOn w:val="a0"/>
    <w:uiPriority w:val="33"/>
    <w:qFormat/>
    <w:rsid w:val="00EB312B"/>
    <w:rPr>
      <w:b/>
      <w:bCs/>
      <w:i/>
      <w:iCs/>
      <w:spacing w:val="5"/>
    </w:rPr>
  </w:style>
  <w:style w:type="character" w:styleId="af">
    <w:name w:val="Subtle Emphasis"/>
    <w:basedOn w:val="a0"/>
    <w:uiPriority w:val="19"/>
    <w:qFormat/>
    <w:rsid w:val="00EB312B"/>
    <w:rPr>
      <w:i/>
      <w:iCs/>
      <w:color w:val="404040" w:themeColor="text1" w:themeTint="BF"/>
    </w:rPr>
  </w:style>
  <w:style w:type="character" w:styleId="af0">
    <w:name w:val="Emphasis"/>
    <w:basedOn w:val="a0"/>
    <w:uiPriority w:val="20"/>
    <w:qFormat/>
    <w:rsid w:val="00EB312B"/>
    <w:rPr>
      <w:i/>
      <w:iCs/>
    </w:rPr>
  </w:style>
  <w:style w:type="paragraph" w:styleId="af1">
    <w:name w:val="No Spacing"/>
    <w:uiPriority w:val="1"/>
    <w:qFormat/>
    <w:rsid w:val="00EB312B"/>
    <w:pPr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EB31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Unresolved Mention"/>
    <w:basedOn w:val="a0"/>
    <w:uiPriority w:val="99"/>
    <w:semiHidden/>
    <w:unhideWhenUsed/>
    <w:rsid w:val="004472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8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1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2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5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doka.guide/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-scm.com/book/ru/v2" TargetMode="External"/><Relationship Id="rId12" Type="http://schemas.openxmlformats.org/officeDocument/2006/relationships/hyperlink" Target="https://aiogram.dev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hexlet.io/courses/intro_to_gi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hyperlink" Target="https://developer.mozilla.org/ru/docs/Learn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27</Pages>
  <Words>3520</Words>
  <Characters>20070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Lucifer Glavlyuk</cp:lastModifiedBy>
  <cp:revision>11</cp:revision>
  <dcterms:created xsi:type="dcterms:W3CDTF">2024-08-22T09:01:00Z</dcterms:created>
  <dcterms:modified xsi:type="dcterms:W3CDTF">2026-04-12T19:04:00Z</dcterms:modified>
</cp:coreProperties>
</file>