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jc w:val="center"/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>Experiment No. 10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Title: Implementing and Using Sample Cloud Services with Microsoft Azure</w:t>
      </w:r>
    </w:p>
    <w:p>
      <w:pP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>Objective: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To implement and utilize sample cloud services provided by Microsoft Azure, exploring functionalities and capabilities within the Azure cloud platform.</w:t>
      </w:r>
    </w:p>
    <w:p>
      <w:pP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>Tools used: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- Microsoft Azure Portal</w:t>
      </w:r>
    </w:p>
    <w:p>
      <w:pP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>Prerequisite: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- An active Microsoft Azure account with necessary permissions and access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- Basic understanding of cloud computing concepts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jc w:val="center"/>
        <w:rPr>
          <w:rFonts w:hint="default" w:ascii="Times New Roman Regular" w:hAnsi="Times New Roman Regular"/>
          <w:b/>
          <w:bCs w:val="0"/>
          <w:sz w:val="32"/>
          <w:szCs w:val="32"/>
          <w:rtl w:val="0"/>
        </w:rPr>
      </w:pPr>
      <w:r>
        <w:rPr>
          <w:rFonts w:hint="default" w:ascii="Times New Roman Regular" w:hAnsi="Times New Roman Regular"/>
          <w:b/>
          <w:bCs w:val="0"/>
          <w:sz w:val="32"/>
          <w:szCs w:val="32"/>
          <w:rtl w:val="0"/>
        </w:rPr>
        <w:t>Steps: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  <w:lang w:val="en-US"/>
        </w:rPr>
        <w:t xml:space="preserve">Step </w:t>
      </w: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>1.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Access Azure Portal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  <w:lang w:val="en-US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Log in to the Azure Portal using your Azure account credentials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  <w:lang w:val="en-US"/>
        </w:rPr>
        <w:t xml:space="preserve"> </w:t>
      </w:r>
      <w:r>
        <w:rPr>
          <w:rFonts w:hint="default" w:ascii="Times New Roman Regular" w:hAnsi="Times New Roman Regular"/>
          <w:b w:val="0"/>
          <w:bCs/>
          <w:sz w:val="24"/>
          <w:szCs w:val="24"/>
          <w:lang w:val="en-US"/>
        </w:rPr>
        <w:fldChar w:fldCharType="begin"/>
      </w:r>
      <w:r>
        <w:rPr>
          <w:rFonts w:hint="default" w:ascii="Times New Roman Regular" w:hAnsi="Times New Roman Regular"/>
          <w:b w:val="0"/>
          <w:bCs/>
          <w:sz w:val="24"/>
          <w:szCs w:val="24"/>
          <w:lang w:val="en-US"/>
        </w:rPr>
        <w:instrText xml:space="preserve"> HYPERLINK "https://azure.microsoft.com/en-in" </w:instrText>
      </w:r>
      <w:r>
        <w:rPr>
          <w:rFonts w:hint="default" w:ascii="Times New Roman Regular" w:hAnsi="Times New Roman Regular"/>
          <w:b w:val="0"/>
          <w:bCs/>
          <w:sz w:val="24"/>
          <w:szCs w:val="24"/>
          <w:lang w:val="en-US"/>
        </w:rPr>
        <w:fldChar w:fldCharType="separate"/>
      </w:r>
      <w:r>
        <w:rPr>
          <w:rStyle w:val="10"/>
          <w:rFonts w:hint="default" w:ascii="Times New Roman Regular" w:hAnsi="Times New Roman Regular"/>
          <w:b w:val="0"/>
          <w:bCs/>
          <w:sz w:val="24"/>
          <w:szCs w:val="24"/>
          <w:rtl w:val="0"/>
          <w:lang w:val="en-US"/>
        </w:rPr>
        <w:t>https://azure.microsoft.com/en-in</w:t>
      </w:r>
      <w:r>
        <w:rPr>
          <w:rFonts w:hint="default" w:ascii="Times New Roman Regular" w:hAnsi="Times New Roman Regular"/>
          <w:b w:val="0"/>
          <w:bCs/>
          <w:sz w:val="24"/>
          <w:szCs w:val="24"/>
          <w:lang w:val="en-US"/>
        </w:rPr>
        <w:fldChar w:fldCharType="end"/>
      </w:r>
    </w:p>
    <w:p>
      <w:r>
        <w:drawing>
          <wp:inline distT="0" distB="0" distL="114300" distR="114300">
            <wp:extent cx="5936615" cy="3860800"/>
            <wp:effectExtent l="0" t="0" r="698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</w:rPr>
      </w:pPr>
      <w:r>
        <w:drawing>
          <wp:inline distT="0" distB="0" distL="114300" distR="114300">
            <wp:extent cx="5936615" cy="3860800"/>
            <wp:effectExtent l="0" t="0" r="698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  <w:lang w:val="en-US"/>
        </w:rPr>
        <w:t xml:space="preserve">Step </w:t>
      </w: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 xml:space="preserve">2. 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Explore Azure Services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Navigate through the Azure Portal to discover various services offered.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Identify sample cloud services such as Azure Virtual Machines, Azure Storage, Azure App Services, etc.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  <w:lang w:val="en-US"/>
        </w:rPr>
        <w:t xml:space="preserve">Step </w:t>
      </w: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>3.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Create and Deploy Sample Service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Choose a sample service (e.g., Azure Virtual Machine).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drawing>
          <wp:inline distT="0" distB="0" distL="114300" distR="114300">
            <wp:extent cx="5936615" cy="3860800"/>
            <wp:effectExtent l="0" t="0" r="698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Follow the Azure interface to create and deploy the selected service.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drawing>
          <wp:inline distT="0" distB="0" distL="114300" distR="114300">
            <wp:extent cx="5936615" cy="3860800"/>
            <wp:effectExtent l="0" t="0" r="698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Configure settings as required during the creation process.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  <w:lang w:val="en-US"/>
        </w:rPr>
        <w:t xml:space="preserve">Step 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4. Utilize the Service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Access and interact with the deployed service to understand its functionalities.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drawing>
          <wp:inline distT="0" distB="0" distL="114300" distR="114300">
            <wp:extent cx="5936615" cy="3860800"/>
            <wp:effectExtent l="0" t="0" r="6985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Experiment with features like scalability, management, and monitoring provided by Azure.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drawing>
          <wp:inline distT="0" distB="0" distL="114300" distR="114300">
            <wp:extent cx="5936615" cy="3860800"/>
            <wp:effectExtent l="0" t="0" r="698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936615" cy="3860800"/>
            <wp:effectExtent l="0" t="0" r="698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  <w:lang w:val="en-US"/>
        </w:rPr>
        <w:t xml:space="preserve">Step 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5. Explore Integration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Investigate how different Azure services can be integrated to create comprehensive cloud solutions.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drawing>
          <wp:inline distT="0" distB="0" distL="114300" distR="114300">
            <wp:extent cx="5936615" cy="3860800"/>
            <wp:effectExtent l="0" t="0" r="6985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Understand how Azure resources can interact with each other within the Azure environment.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  <w:lang w:val="en-US"/>
        </w:rPr>
        <w:t xml:space="preserve">Step 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6. Experiment and Learn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 - 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  <w:lang w:val="en-US"/>
        </w:rPr>
        <w:t>Experimented</w:t>
      </w: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with other sample services available in Azure to gain familiarity with the diverse capabilities of the platform.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 xml:space="preserve">  </w:t>
      </w:r>
    </w:p>
    <w:p>
      <w:pP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</w:pPr>
      <w:r>
        <w:rPr>
          <w:rFonts w:hint="default" w:ascii="Times New Roman Regular" w:hAnsi="Times New Roman Regular"/>
          <w:b/>
          <w:bCs w:val="0"/>
          <w:sz w:val="24"/>
          <w:szCs w:val="24"/>
          <w:rtl w:val="0"/>
        </w:rPr>
        <w:t>Conclusion:</w:t>
      </w:r>
    </w:p>
    <w:p>
      <w:pP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</w:pPr>
      <w:r>
        <w:rPr>
          <w:rFonts w:hint="default" w:ascii="Times New Roman Regular" w:hAnsi="Times New Roman Regular"/>
          <w:b w:val="0"/>
          <w:bCs/>
          <w:sz w:val="24"/>
          <w:szCs w:val="24"/>
          <w:rtl w:val="0"/>
        </w:rPr>
        <w:t>Successfully implemented and utilized sample cloud services within Microsoft Azure, gaining insights into the functionalities and capabilities offered by the Azure cloud platform.</w:t>
      </w:r>
      <w:bookmarkStart w:id="0" w:name="_GoBack"/>
      <w:bookmarkEnd w:id="0"/>
    </w:p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Lucida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b/>
        <w:color w:val="9E0000"/>
        <w:sz w:val="18"/>
        <w:szCs w:val="18"/>
      </w:rPr>
    </w:pPr>
    <w:r>
      <w:rPr>
        <w:rtl w:val="0"/>
      </w:rPr>
      <w:tab/>
    </w:r>
    <w:r>
      <w:rPr>
        <w:rFonts w:ascii="Times New Roman" w:hAnsi="Times New Roman" w:eastAsia="Times New Roman" w:cs="Times New Roman"/>
        <w:sz w:val="18"/>
        <w:szCs w:val="18"/>
        <w:rtl w:val="0"/>
      </w:rPr>
      <w:t>NUTAN MAHARASHTRA VIDYA PRASARAK MANDAL’S</w:t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-414655</wp:posOffset>
          </wp:positionH>
          <wp:positionV relativeFrom="paragraph">
            <wp:posOffset>-191135</wp:posOffset>
          </wp:positionV>
          <wp:extent cx="680085" cy="499110"/>
          <wp:effectExtent l="0" t="0" r="0" b="0"/>
          <wp:wrapNone/>
          <wp:docPr id="3" name="image1.png" descr="download (2)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.png" descr="download (2).png"/>
                  <pic:cNvPicPr preferRelativeResize="0"/>
                </pic:nvPicPr>
                <pic:blipFill>
                  <a:blip r:embed="rId1"/>
                  <a:srcRect l="12278" t="13235" r="14489" b="16172"/>
                  <a:stretch>
                    <a:fillRect/>
                  </a:stretch>
                </pic:blipFill>
                <pic:spPr>
                  <a:xfrm>
                    <a:off x="0" y="0"/>
                    <a:ext cx="680043" cy="4993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6166485</wp:posOffset>
          </wp:positionH>
          <wp:positionV relativeFrom="paragraph">
            <wp:posOffset>-265430</wp:posOffset>
          </wp:positionV>
          <wp:extent cx="574040" cy="57404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4040" cy="5740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widowControl w:val="0"/>
      <w:spacing w:after="0" w:line="240" w:lineRule="auto"/>
      <w:jc w:val="center"/>
      <w:rPr>
        <w:rFonts w:ascii="Times New Roman" w:hAnsi="Times New Roman" w:eastAsia="Times New Roman" w:cs="Times New Roman"/>
        <w:b/>
        <w:sz w:val="20"/>
        <w:szCs w:val="20"/>
      </w:rPr>
    </w:pPr>
    <w:r>
      <w:rPr>
        <w:rFonts w:ascii="Times New Roman" w:hAnsi="Times New Roman" w:eastAsia="Times New Roman" w:cs="Times New Roman"/>
        <w:b/>
        <w:color w:val="9E0000"/>
        <w:sz w:val="20"/>
        <w:szCs w:val="20"/>
        <w:rtl w:val="0"/>
      </w:rPr>
      <w:t>NUTAN COLLEGE OF ENGINEERING &amp; RESEARCH (NCER)</w:t>
    </w:r>
    <w:r>
      <w:rPr>
        <w:rFonts w:ascii="Times New Roman" w:hAnsi="Times New Roman" w:eastAsia="Times New Roman" w:cs="Times New Roman"/>
        <w:b/>
        <w:sz w:val="20"/>
        <w:szCs w:val="20"/>
        <w:rtl w:val="0"/>
      </w:rPr>
      <w:t xml:space="preserve"> </w:t>
    </w:r>
  </w:p>
  <w:p>
    <w:pPr>
      <w:widowControl w:val="0"/>
      <w:spacing w:after="0" w:line="240" w:lineRule="auto"/>
      <w:jc w:val="center"/>
      <w:rPr>
        <w:rFonts w:ascii="Times New Roman" w:hAnsi="Times New Roman" w:eastAsia="Times New Roman" w:cs="Times New Roman"/>
        <w:b/>
        <w:sz w:val="20"/>
        <w:szCs w:val="20"/>
      </w:rPr>
    </w:pPr>
    <w:r>
      <w:rPr>
        <w:rFonts w:ascii="Times New Roman" w:hAnsi="Times New Roman" w:eastAsia="Times New Roman" w:cs="Times New Roman"/>
        <w:b/>
        <w:sz w:val="20"/>
        <w:szCs w:val="20"/>
        <w:rtl w:val="0"/>
      </w:rPr>
      <w:t>Department of Computer Science &amp; Engineering (CSE)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left" w:pos="1155"/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</w:rPr>
    </w:pPr>
    <w:r>
      <w:rPr>
        <w:rFonts w:ascii="Calibri" w:hAnsi="Calibri" w:eastAsia="Calibri" w:cs="Calibri"/>
        <w:b w:val="0"/>
        <w:i w:val="0"/>
        <w:smallCaps w:val="0"/>
        <w:strike w:val="0"/>
        <w:color w:val="000000"/>
        <w:sz w:val="22"/>
        <w:szCs w:val="22"/>
        <w:u w:val="none"/>
        <w:shd w:val="clear" w:fill="auto"/>
        <w:vertAlign w:val="baseline"/>
        <w:rtl w:val="0"/>
      </w:rPr>
      <w:t>_____________________________________________________________________________________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BFDD6E8B"/>
    <w:rsid w:val="E7E2D7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widowControl w:val="0"/>
      <w:spacing w:after="0" w:line="240" w:lineRule="auto"/>
      <w:ind w:left="311" w:right="514"/>
      <w:jc w:val="center"/>
    </w:pPr>
    <w:rPr>
      <w:rFonts w:ascii="Lucida Sans" w:hAnsi="Lucida Sans" w:eastAsia="Lucida Sans" w:cs="Lucida Sans"/>
      <w:sz w:val="42"/>
      <w:szCs w:val="42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Office_5.6.0.8082_F1E327BC-269C-435d-A152-05C5408002CA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2023-11-28T19:54:00Z</dcterms:created>
  <dc:creator>Data</dc:creator>
  <cp:lastModifiedBy>Pratham Joshi</cp:lastModifiedBy>
  <dcterms:modified xsi:type="dcterms:W3CDTF">2023-11-28T14:53:43Z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1033-5.6.0.8082</vt:lpwstr>
  </property>
</Properties>
</file>