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61" w:rsidRPr="00FD7861" w:rsidRDefault="00FD7861" w:rsidP="00FD7861">
      <w:pPr>
        <w:adjustRightInd w:val="0"/>
        <w:snapToGrid w:val="0"/>
        <w:spacing w:line="480" w:lineRule="auto"/>
        <w:jc w:val="center"/>
        <w:rPr>
          <w:rFonts w:ascii="微软雅黑" w:eastAsia="微软雅黑" w:hAnsi="微软雅黑"/>
          <w:b/>
          <w:sz w:val="28"/>
          <w:szCs w:val="24"/>
        </w:rPr>
      </w:pPr>
      <w:r>
        <w:rPr>
          <w:rFonts w:asciiTheme="minorEastAsia" w:eastAsiaTheme="minorEastAsia" w:hAnsiTheme="minorEastAsia" w:hint="eastAsia"/>
          <w:b/>
          <w:bCs/>
          <w:sz w:val="32"/>
          <w:szCs w:val="24"/>
        </w:rPr>
        <w:t>公积金</w:t>
      </w:r>
      <w:r w:rsidR="00446B59">
        <w:rPr>
          <w:rFonts w:asciiTheme="minorEastAsia" w:eastAsiaTheme="minorEastAsia" w:hAnsiTheme="minorEastAsia" w:hint="eastAsia"/>
          <w:b/>
          <w:bCs/>
          <w:sz w:val="32"/>
          <w:szCs w:val="24"/>
        </w:rPr>
        <w:t>关系</w:t>
      </w:r>
      <w:r w:rsidRPr="00986C5B">
        <w:rPr>
          <w:rFonts w:asciiTheme="minorEastAsia" w:eastAsiaTheme="minorEastAsia" w:hAnsiTheme="minorEastAsia" w:hint="eastAsia"/>
          <w:b/>
          <w:bCs/>
          <w:sz w:val="32"/>
          <w:szCs w:val="24"/>
        </w:rPr>
        <w:t>转移</w:t>
      </w:r>
    </w:p>
    <w:p w:rsidR="00FD7861" w:rsidRDefault="00FD7861" w:rsidP="00FD7861">
      <w:pPr>
        <w:adjustRightInd w:val="0"/>
        <w:snapToGrid w:val="0"/>
        <w:spacing w:line="480" w:lineRule="auto"/>
        <w:jc w:val="center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FD7861" w:rsidRDefault="00446B59" w:rsidP="00FD7861">
      <w:pPr>
        <w:adjustRightInd w:val="0"/>
        <w:snapToGrid w:val="0"/>
        <w:spacing w:line="48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>说明：公积金关系转出或</w:t>
      </w:r>
      <w:r w:rsidR="00FD7861">
        <w:rPr>
          <w:rFonts w:asciiTheme="minorEastAsia" w:eastAsiaTheme="minorEastAsia" w:hAnsiTheme="minorEastAsia" w:hint="eastAsia"/>
          <w:b/>
          <w:bCs/>
          <w:sz w:val="24"/>
          <w:szCs w:val="24"/>
        </w:rPr>
        <w:t>转入皆需要在入/离职满2个月后才可办理。</w:t>
      </w:r>
    </w:p>
    <w:p w:rsidR="00FD7861" w:rsidRPr="005802B9" w:rsidRDefault="00FD7861" w:rsidP="00FD7861">
      <w:pPr>
        <w:adjustRightInd w:val="0"/>
        <w:snapToGrid w:val="0"/>
        <w:spacing w:line="48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>【</w:t>
      </w:r>
      <w:r w:rsidRPr="005802B9">
        <w:rPr>
          <w:rFonts w:asciiTheme="minorEastAsia" w:eastAsiaTheme="minorEastAsia" w:hAnsiTheme="minorEastAsia" w:hint="eastAsia"/>
          <w:color w:val="000000"/>
          <w:sz w:val="24"/>
          <w:szCs w:val="24"/>
        </w:rPr>
        <w:t>201</w:t>
      </w:r>
      <w:r w:rsidR="00236AFD">
        <w:rPr>
          <w:rFonts w:asciiTheme="minorEastAsia" w:eastAsiaTheme="minorEastAsia" w:hAnsiTheme="minorEastAsia" w:hint="eastAsia"/>
          <w:color w:val="000000"/>
          <w:sz w:val="24"/>
          <w:szCs w:val="24"/>
        </w:rPr>
        <w:t>5</w:t>
      </w:r>
      <w:r w:rsidRPr="005802B9">
        <w:rPr>
          <w:rFonts w:asciiTheme="minorEastAsia" w:eastAsiaTheme="minorEastAsia" w:hAnsiTheme="minorEastAsia" w:hint="eastAsia"/>
          <w:color w:val="000000"/>
          <w:sz w:val="24"/>
          <w:szCs w:val="24"/>
        </w:rPr>
        <w:t>年4月入/离职，只能在201</w:t>
      </w:r>
      <w:r w:rsidR="00236AFD">
        <w:rPr>
          <w:rFonts w:asciiTheme="minorEastAsia" w:eastAsiaTheme="minorEastAsia" w:hAnsiTheme="minorEastAsia" w:hint="eastAsia"/>
          <w:color w:val="000000"/>
          <w:sz w:val="24"/>
          <w:szCs w:val="24"/>
        </w:rPr>
        <w:t>5</w:t>
      </w:r>
      <w:r w:rsidRPr="005802B9">
        <w:rPr>
          <w:rFonts w:asciiTheme="minorEastAsia" w:eastAsiaTheme="minorEastAsia" w:hAnsiTheme="minorEastAsia" w:hint="eastAsia"/>
          <w:color w:val="000000"/>
          <w:sz w:val="24"/>
          <w:szCs w:val="24"/>
        </w:rPr>
        <w:t>年6月才能办理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相关</w:t>
      </w:r>
      <w:r w:rsidRPr="005802B9">
        <w:rPr>
          <w:rFonts w:asciiTheme="minorEastAsia" w:eastAsiaTheme="minorEastAsia" w:hAnsiTheme="minorEastAsia" w:hint="eastAsia"/>
          <w:color w:val="000000"/>
          <w:sz w:val="24"/>
          <w:szCs w:val="24"/>
        </w:rPr>
        <w:t>转移手续</w:t>
      </w: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>】</w:t>
      </w:r>
    </w:p>
    <w:p w:rsidR="00FD7861" w:rsidRPr="00E730AF" w:rsidRDefault="00FD7861" w:rsidP="00FD7861">
      <w:pPr>
        <w:adjustRightInd w:val="0"/>
        <w:snapToGrid w:val="0"/>
        <w:spacing w:line="480" w:lineRule="auto"/>
        <w:rPr>
          <w:rFonts w:asciiTheme="minorEastAsia" w:hAnsiTheme="minorEastAsia"/>
          <w:sz w:val="24"/>
          <w:szCs w:val="24"/>
        </w:rPr>
      </w:pPr>
    </w:p>
    <w:p w:rsidR="00FD7861" w:rsidRPr="00C50991" w:rsidRDefault="00FD7861" w:rsidP="00FD7861">
      <w:pPr>
        <w:adjustRightInd w:val="0"/>
        <w:snapToGrid w:val="0"/>
        <w:spacing w:line="480" w:lineRule="auto"/>
        <w:rPr>
          <w:rFonts w:asciiTheme="minorEastAsia" w:hAnsiTheme="minorEastAsia"/>
          <w:bCs/>
          <w:color w:val="000000" w:themeColor="text1"/>
          <w:sz w:val="24"/>
          <w:szCs w:val="24"/>
        </w:rPr>
      </w:pPr>
      <w:r w:rsidRPr="00C50991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收取材料时间：</w:t>
      </w:r>
      <w:r w:rsidRPr="00C50991">
        <w:rPr>
          <w:rFonts w:asciiTheme="minorEastAsia" w:hAnsiTheme="minorEastAsia" w:hint="eastAsia"/>
          <w:color w:val="000000" w:themeColor="text1"/>
          <w:sz w:val="24"/>
          <w:szCs w:val="24"/>
        </w:rPr>
        <w:t>每月</w:t>
      </w:r>
      <w:r w:rsidR="00F15DEC">
        <w:rPr>
          <w:rFonts w:asciiTheme="minorEastAsia" w:hAnsiTheme="minorEastAsia" w:hint="eastAsia"/>
          <w:color w:val="000000" w:themeColor="text1"/>
          <w:sz w:val="24"/>
          <w:szCs w:val="24"/>
        </w:rPr>
        <w:t>10-</w:t>
      </w:r>
      <w:r w:rsidR="00F15DEC">
        <w:rPr>
          <w:rFonts w:asciiTheme="minorEastAsia" w:hAnsiTheme="minorEastAsia" w:hint="eastAsia"/>
          <w:bCs/>
          <w:color w:val="000000" w:themeColor="text1"/>
          <w:sz w:val="24"/>
          <w:szCs w:val="24"/>
        </w:rPr>
        <w:t>15</w:t>
      </w:r>
      <w:r w:rsidRPr="00C50991">
        <w:rPr>
          <w:rFonts w:asciiTheme="minorEastAsia" w:hAnsiTheme="minorEastAsia" w:hint="eastAsia"/>
          <w:bCs/>
          <w:color w:val="000000" w:themeColor="text1"/>
          <w:sz w:val="24"/>
          <w:szCs w:val="24"/>
        </w:rPr>
        <w:t>号</w:t>
      </w:r>
      <w:r w:rsidR="00F15DEC">
        <w:rPr>
          <w:rFonts w:asciiTheme="minorEastAsia" w:hAnsiTheme="minorEastAsia" w:hint="eastAsia"/>
          <w:bCs/>
          <w:color w:val="000000" w:themeColor="text1"/>
          <w:sz w:val="24"/>
          <w:szCs w:val="24"/>
        </w:rPr>
        <w:t>前</w:t>
      </w:r>
      <w:r w:rsidRPr="00C50991">
        <w:rPr>
          <w:rFonts w:asciiTheme="minorEastAsia" w:hAnsiTheme="minorEastAsia" w:hint="eastAsia"/>
          <w:bCs/>
          <w:color w:val="000000" w:themeColor="text1"/>
          <w:sz w:val="24"/>
          <w:szCs w:val="24"/>
        </w:rPr>
        <w:t>（</w:t>
      </w:r>
      <w:r w:rsidRPr="00C50991">
        <w:rPr>
          <w:rFonts w:asciiTheme="minorEastAsia" w:hAnsiTheme="minorEastAsia" w:hint="eastAsia"/>
          <w:color w:val="000000" w:themeColor="text1"/>
          <w:sz w:val="24"/>
          <w:szCs w:val="24"/>
        </w:rPr>
        <w:t>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十一等</w:t>
      </w:r>
      <w:r w:rsidRPr="00C50991">
        <w:rPr>
          <w:rFonts w:asciiTheme="minorEastAsia" w:hAnsiTheme="minorEastAsia" w:hint="eastAsia"/>
          <w:color w:val="000000" w:themeColor="text1"/>
          <w:sz w:val="24"/>
          <w:szCs w:val="24"/>
        </w:rPr>
        <w:t>节假日顺延一周）</w:t>
      </w:r>
    </w:p>
    <w:p w:rsidR="00FD7861" w:rsidRPr="00C50991" w:rsidRDefault="00FD7861" w:rsidP="00FD7861">
      <w:pPr>
        <w:adjustRightInd w:val="0"/>
        <w:snapToGrid w:val="0"/>
        <w:spacing w:line="48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C50991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收取材料地点：</w:t>
      </w:r>
      <w:r w:rsidRPr="00C50991">
        <w:rPr>
          <w:rFonts w:asciiTheme="minorEastAsia" w:hAnsiTheme="minorEastAsia" w:hint="eastAsia"/>
          <w:bCs/>
          <w:color w:val="000000" w:themeColor="text1"/>
          <w:sz w:val="24"/>
          <w:szCs w:val="24"/>
        </w:rPr>
        <w:t>五彩城12-</w:t>
      </w:r>
      <w:r w:rsidR="006C4A2B">
        <w:rPr>
          <w:rFonts w:asciiTheme="minorEastAsia" w:hAnsiTheme="minorEastAsia" w:hint="eastAsia"/>
          <w:bCs/>
          <w:color w:val="000000" w:themeColor="text1"/>
          <w:sz w:val="24"/>
          <w:szCs w:val="24"/>
        </w:rPr>
        <w:t>072王思琪</w:t>
      </w:r>
      <w:r w:rsidRPr="00C50991">
        <w:rPr>
          <w:rFonts w:asciiTheme="minorEastAsia" w:hAnsiTheme="minorEastAsia" w:hint="eastAsia"/>
          <w:bCs/>
          <w:color w:val="000000" w:themeColor="text1"/>
          <w:sz w:val="24"/>
          <w:szCs w:val="24"/>
        </w:rPr>
        <w:t>处</w:t>
      </w:r>
    </w:p>
    <w:p w:rsidR="00FD7861" w:rsidRPr="00C50991" w:rsidRDefault="00FD7861" w:rsidP="00FD7861">
      <w:pPr>
        <w:adjustRightInd w:val="0"/>
        <w:snapToGrid w:val="0"/>
        <w:spacing w:line="48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C50991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收取材料要求：</w:t>
      </w:r>
      <w:r w:rsidRPr="00C50991">
        <w:rPr>
          <w:rFonts w:asciiTheme="minorEastAsia" w:hAnsiTheme="minorEastAsia" w:hint="eastAsia"/>
          <w:color w:val="000000" w:themeColor="text1"/>
          <w:sz w:val="24"/>
          <w:szCs w:val="24"/>
        </w:rPr>
        <w:t>必须按照提交资料中的顺序排序</w:t>
      </w:r>
      <w:bookmarkStart w:id="0" w:name="_GoBack"/>
      <w:bookmarkEnd w:id="0"/>
    </w:p>
    <w:p w:rsidR="00FD7861" w:rsidRDefault="00FD7861" w:rsidP="00FD7861">
      <w:pPr>
        <w:pStyle w:val="a3"/>
        <w:numPr>
          <w:ilvl w:val="0"/>
          <w:numId w:val="15"/>
        </w:numPr>
        <w:adjustRightInd w:val="0"/>
        <w:snapToGrid w:val="0"/>
        <w:spacing w:line="480" w:lineRule="auto"/>
        <w:rPr>
          <w:rFonts w:asciiTheme="minorEastAsia" w:eastAsiaTheme="minorEastAsia" w:hAnsiTheme="minorEastAsia" w:hint="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>公积金</w:t>
      </w:r>
      <w:r w:rsidRPr="005802B9">
        <w:rPr>
          <w:rFonts w:asciiTheme="minorEastAsia" w:eastAsiaTheme="minorEastAsia" w:hAnsiTheme="minorEastAsia" w:hint="eastAsia"/>
          <w:b/>
          <w:bCs/>
          <w:sz w:val="24"/>
          <w:szCs w:val="24"/>
        </w:rPr>
        <w:t>关系外省转入</w:t>
      </w:r>
    </w:p>
    <w:p w:rsidR="001E572F" w:rsidRDefault="001E572F" w:rsidP="001E572F">
      <w:pPr>
        <w:adjustRightInd w:val="0"/>
        <w:snapToGrid w:val="0"/>
        <w:spacing w:line="480" w:lineRule="auto"/>
        <w:ind w:firstLineChars="150" w:firstLine="360"/>
        <w:rPr>
          <w:rFonts w:asciiTheme="minorEastAsia" w:eastAsiaTheme="minorEastAsia" w:hAnsiTheme="minorEastAsia"/>
          <w:bCs/>
          <w:sz w:val="24"/>
          <w:szCs w:val="24"/>
        </w:rPr>
      </w:pPr>
      <w:r w:rsidRPr="001E572F">
        <w:rPr>
          <w:rFonts w:asciiTheme="minorEastAsia" w:eastAsiaTheme="minorEastAsia" w:hAnsiTheme="minorEastAsia" w:hint="eastAsia"/>
          <w:bCs/>
          <w:sz w:val="24"/>
          <w:szCs w:val="24"/>
        </w:rPr>
        <w:t>入职</w:t>
      </w:r>
      <w:r w:rsidRPr="001E572F">
        <w:rPr>
          <w:rFonts w:asciiTheme="minorEastAsia" w:eastAsiaTheme="minorEastAsia" w:hAnsiTheme="minorEastAsia"/>
          <w:bCs/>
          <w:sz w:val="24"/>
          <w:szCs w:val="24"/>
        </w:rPr>
        <w:t>两个月后，</w:t>
      </w:r>
      <w:r w:rsidRPr="001E572F">
        <w:rPr>
          <w:rFonts w:asciiTheme="minorEastAsia" w:eastAsiaTheme="minorEastAsia" w:hAnsiTheme="minorEastAsia" w:hint="eastAsia"/>
          <w:bCs/>
          <w:sz w:val="24"/>
          <w:szCs w:val="24"/>
        </w:rPr>
        <w:t>请下载</w:t>
      </w:r>
      <w:r w:rsidR="00403752">
        <w:rPr>
          <w:rFonts w:asciiTheme="minorEastAsia" w:eastAsiaTheme="minorEastAsia" w:hAnsiTheme="minorEastAsia" w:hint="eastAsia"/>
          <w:bCs/>
          <w:sz w:val="24"/>
          <w:szCs w:val="24"/>
        </w:rPr>
        <w:t>《</w:t>
      </w:r>
      <w:r w:rsidRPr="001E572F">
        <w:rPr>
          <w:rFonts w:asciiTheme="minorEastAsia" w:eastAsiaTheme="minorEastAsia" w:hAnsiTheme="minorEastAsia"/>
          <w:bCs/>
          <w:sz w:val="24"/>
          <w:szCs w:val="24"/>
        </w:rPr>
        <w:t>附件二：</w:t>
      </w:r>
      <w:r w:rsidRPr="001E572F">
        <w:rPr>
          <w:rFonts w:asciiTheme="minorEastAsia" w:eastAsiaTheme="minorEastAsia" w:hAnsiTheme="minorEastAsia" w:hint="eastAsia"/>
          <w:bCs/>
          <w:sz w:val="24"/>
          <w:szCs w:val="24"/>
        </w:rPr>
        <w:t>异地</w:t>
      </w:r>
      <w:r w:rsidRPr="001E572F">
        <w:rPr>
          <w:rFonts w:asciiTheme="minorEastAsia" w:eastAsiaTheme="minorEastAsia" w:hAnsiTheme="minorEastAsia"/>
          <w:bCs/>
          <w:sz w:val="24"/>
          <w:szCs w:val="24"/>
        </w:rPr>
        <w:t>转移接续申请表</w:t>
      </w:r>
      <w:r w:rsidR="00403752">
        <w:rPr>
          <w:rFonts w:asciiTheme="minorEastAsia" w:eastAsiaTheme="minorEastAsia" w:hAnsiTheme="minorEastAsia" w:hint="eastAsia"/>
          <w:bCs/>
          <w:sz w:val="24"/>
          <w:szCs w:val="24"/>
        </w:rPr>
        <w:t>》</w:t>
      </w:r>
      <w:r w:rsidR="000206B7">
        <w:rPr>
          <w:rFonts w:asciiTheme="minorEastAsia" w:eastAsiaTheme="minorEastAsia" w:hAnsiTheme="minorEastAsia"/>
          <w:bCs/>
          <w:sz w:val="24"/>
          <w:szCs w:val="24"/>
        </w:rPr>
        <w:t>，一式两份，打印签字</w:t>
      </w:r>
      <w:r w:rsidR="000206B7">
        <w:rPr>
          <w:rFonts w:asciiTheme="minorEastAsia" w:eastAsiaTheme="minorEastAsia" w:hAnsiTheme="minorEastAsia" w:hint="eastAsia"/>
          <w:bCs/>
          <w:sz w:val="24"/>
          <w:szCs w:val="24"/>
        </w:rPr>
        <w:t>，</w:t>
      </w:r>
      <w:r w:rsidR="000206B7">
        <w:rPr>
          <w:rFonts w:asciiTheme="minorEastAsia" w:eastAsiaTheme="minorEastAsia" w:hAnsiTheme="minorEastAsia"/>
          <w:bCs/>
          <w:sz w:val="24"/>
          <w:szCs w:val="24"/>
        </w:rPr>
        <w:t>交至王思琪处</w:t>
      </w:r>
    </w:p>
    <w:p w:rsidR="000206B7" w:rsidRPr="001E572F" w:rsidRDefault="000206B7" w:rsidP="001E572F">
      <w:pPr>
        <w:adjustRightInd w:val="0"/>
        <w:snapToGrid w:val="0"/>
        <w:spacing w:line="480" w:lineRule="auto"/>
        <w:ind w:firstLineChars="150" w:firstLine="360"/>
        <w:rPr>
          <w:rFonts w:asciiTheme="minorEastAsia" w:eastAsiaTheme="minorEastAsia" w:hAnsiTheme="minorEastAsia" w:hint="eastAsia"/>
          <w:sz w:val="24"/>
          <w:szCs w:val="24"/>
        </w:rPr>
      </w:pPr>
    </w:p>
    <w:p w:rsidR="001E572F" w:rsidRPr="001E572F" w:rsidRDefault="001E572F" w:rsidP="001E572F">
      <w:pPr>
        <w:pStyle w:val="a3"/>
        <w:numPr>
          <w:ilvl w:val="0"/>
          <w:numId w:val="15"/>
        </w:numPr>
        <w:adjustRightInd w:val="0"/>
        <w:snapToGrid w:val="0"/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 w:rsidRPr="001E572F">
        <w:rPr>
          <w:rFonts w:asciiTheme="minorEastAsia" w:eastAsiaTheme="minorEastAsia" w:hAnsiTheme="minorEastAsia" w:hint="eastAsia"/>
          <w:b/>
          <w:bCs/>
          <w:sz w:val="24"/>
          <w:szCs w:val="24"/>
        </w:rPr>
        <w:t>北京市公积金国管转入</w:t>
      </w:r>
    </w:p>
    <w:p w:rsidR="001E572F" w:rsidRPr="001E572F" w:rsidRDefault="001E572F" w:rsidP="001E572F">
      <w:pPr>
        <w:adjustRightInd w:val="0"/>
        <w:snapToGrid w:val="0"/>
        <w:spacing w:line="480" w:lineRule="auto"/>
        <w:jc w:val="left"/>
        <w:rPr>
          <w:rFonts w:asciiTheme="minorEastAsia" w:hAnsiTheme="minorEastAsia" w:hint="eastAsia"/>
          <w:bCs/>
          <w:color w:val="000000" w:themeColor="text1"/>
          <w:sz w:val="24"/>
          <w:szCs w:val="24"/>
        </w:rPr>
      </w:pPr>
      <w:r w:rsidRPr="001E572F">
        <w:rPr>
          <w:rFonts w:asciiTheme="minorEastAsia" w:hAnsiTheme="minorEastAsia" w:hint="eastAsia"/>
          <w:color w:val="000000" w:themeColor="text1"/>
          <w:sz w:val="24"/>
          <w:szCs w:val="24"/>
        </w:rPr>
        <w:t>入职两个月后，</w:t>
      </w:r>
      <w:r w:rsidRPr="001E572F">
        <w:rPr>
          <w:rFonts w:asciiTheme="minorEastAsia" w:hAnsiTheme="minorEastAsia"/>
          <w:bCs/>
          <w:color w:val="000000" w:themeColor="text1"/>
          <w:sz w:val="24"/>
          <w:szCs w:val="24"/>
        </w:rPr>
        <w:t xml:space="preserve"> </w:t>
      </w:r>
      <w:r w:rsidR="000206B7">
        <w:rPr>
          <w:rFonts w:asciiTheme="minorEastAsia" w:hAnsiTheme="minorEastAsia" w:hint="eastAsia"/>
          <w:bCs/>
          <w:color w:val="000000" w:themeColor="text1"/>
          <w:sz w:val="24"/>
          <w:szCs w:val="24"/>
        </w:rPr>
        <w:t>到</w:t>
      </w:r>
      <w:r w:rsidR="000206B7">
        <w:rPr>
          <w:rFonts w:asciiTheme="minorEastAsia" w:hAnsiTheme="minorEastAsia"/>
          <w:bCs/>
          <w:color w:val="000000" w:themeColor="text1"/>
          <w:sz w:val="24"/>
          <w:szCs w:val="24"/>
        </w:rPr>
        <w:t>王思琪处领取《</w:t>
      </w:r>
      <w:r w:rsidR="000206B7">
        <w:rPr>
          <w:rFonts w:asciiTheme="minorEastAsia" w:hAnsiTheme="minorEastAsia" w:hint="eastAsia"/>
          <w:bCs/>
          <w:color w:val="000000" w:themeColor="text1"/>
          <w:sz w:val="24"/>
          <w:szCs w:val="24"/>
        </w:rPr>
        <w:t>转移</w:t>
      </w:r>
      <w:r w:rsidR="000206B7">
        <w:rPr>
          <w:rFonts w:asciiTheme="minorEastAsia" w:hAnsiTheme="minorEastAsia"/>
          <w:bCs/>
          <w:color w:val="000000" w:themeColor="text1"/>
          <w:sz w:val="24"/>
          <w:szCs w:val="24"/>
        </w:rPr>
        <w:t>开户证明》</w:t>
      </w:r>
    </w:p>
    <w:p w:rsidR="00ED6C8B" w:rsidRDefault="001E572F" w:rsidP="00FD7861">
      <w:pPr>
        <w:adjustRightInd w:val="0"/>
        <w:snapToGrid w:val="0"/>
        <w:spacing w:line="480" w:lineRule="auto"/>
        <w:jc w:val="left"/>
        <w:rPr>
          <w:rFonts w:asciiTheme="minorEastAsia" w:hAnsiTheme="minorEastAsia"/>
          <w:bCs/>
          <w:color w:val="000000" w:themeColor="text1"/>
          <w:sz w:val="24"/>
          <w:szCs w:val="24"/>
        </w:rPr>
      </w:pPr>
      <w:r w:rsidRPr="001E572F">
        <w:rPr>
          <w:rFonts w:asciiTheme="minorEastAsia" w:hAnsiTheme="minorEastAsia" w:hint="eastAsia"/>
          <w:bCs/>
          <w:color w:val="000000" w:themeColor="text1"/>
          <w:sz w:val="24"/>
          <w:szCs w:val="24"/>
        </w:rPr>
        <w:t>注：如之前在国管办理过提取，市管需要重新办理，请参见002</w:t>
      </w:r>
    </w:p>
    <w:p w:rsidR="000206B7" w:rsidRPr="000206B7" w:rsidRDefault="000206B7" w:rsidP="00FD7861">
      <w:pPr>
        <w:adjustRightInd w:val="0"/>
        <w:snapToGrid w:val="0"/>
        <w:spacing w:line="480" w:lineRule="auto"/>
        <w:jc w:val="left"/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446B59" w:rsidRDefault="00FD7861" w:rsidP="000206B7">
      <w:pPr>
        <w:pStyle w:val="a3"/>
        <w:numPr>
          <w:ilvl w:val="0"/>
          <w:numId w:val="15"/>
        </w:numPr>
        <w:adjustRightInd w:val="0"/>
        <w:snapToGrid w:val="0"/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>公积金</w:t>
      </w:r>
      <w:r w:rsidR="000206B7">
        <w:rPr>
          <w:rFonts w:asciiTheme="minorEastAsia" w:eastAsiaTheme="minorEastAsia" w:hAnsiTheme="minorEastAsia" w:hint="eastAsia"/>
          <w:b/>
          <w:bCs/>
          <w:sz w:val="24"/>
          <w:szCs w:val="24"/>
        </w:rPr>
        <w:t>关系转出</w:t>
      </w:r>
    </w:p>
    <w:p w:rsidR="000206B7" w:rsidRPr="000206B7" w:rsidRDefault="000206B7" w:rsidP="000206B7">
      <w:pPr>
        <w:adjustRightInd w:val="0"/>
        <w:snapToGrid w:val="0"/>
        <w:spacing w:line="48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下家</w:t>
      </w:r>
      <w:r>
        <w:rPr>
          <w:rFonts w:asciiTheme="minorEastAsia" w:eastAsiaTheme="minorEastAsia" w:hAnsiTheme="minorEastAsia"/>
          <w:sz w:val="24"/>
          <w:szCs w:val="24"/>
        </w:rPr>
        <w:t>单位直接办理</w:t>
      </w:r>
    </w:p>
    <w:sectPr w:rsidR="000206B7" w:rsidRPr="00020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787" w:rsidRDefault="00DF4787" w:rsidP="00BE5250">
      <w:r>
        <w:separator/>
      </w:r>
    </w:p>
  </w:endnote>
  <w:endnote w:type="continuationSeparator" w:id="0">
    <w:p w:rsidR="00DF4787" w:rsidRDefault="00DF4787" w:rsidP="00BE5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787" w:rsidRDefault="00DF4787" w:rsidP="00BE5250">
      <w:r>
        <w:separator/>
      </w:r>
    </w:p>
  </w:footnote>
  <w:footnote w:type="continuationSeparator" w:id="0">
    <w:p w:rsidR="00DF4787" w:rsidRDefault="00DF4787" w:rsidP="00BE5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17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1D553F"/>
    <w:multiLevelType w:val="hybridMultilevel"/>
    <w:tmpl w:val="184C6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43C6B"/>
    <w:multiLevelType w:val="hybridMultilevel"/>
    <w:tmpl w:val="FEEE8F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C42AD8"/>
    <w:multiLevelType w:val="hybridMultilevel"/>
    <w:tmpl w:val="AE68705E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24C1264E"/>
    <w:multiLevelType w:val="hybridMultilevel"/>
    <w:tmpl w:val="5DCE23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AD57440"/>
    <w:multiLevelType w:val="hybridMultilevel"/>
    <w:tmpl w:val="B406B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6F03A4A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FD5420"/>
    <w:multiLevelType w:val="hybridMultilevel"/>
    <w:tmpl w:val="3072D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C1010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C224F5A"/>
    <w:multiLevelType w:val="hybridMultilevel"/>
    <w:tmpl w:val="B8BC7BDA"/>
    <w:lvl w:ilvl="0" w:tplc="10CCC82C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6C10E3"/>
    <w:multiLevelType w:val="hybridMultilevel"/>
    <w:tmpl w:val="255A5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C422AB"/>
    <w:multiLevelType w:val="hybridMultilevel"/>
    <w:tmpl w:val="61383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A86752"/>
    <w:multiLevelType w:val="hybridMultilevel"/>
    <w:tmpl w:val="1F3812BE"/>
    <w:lvl w:ilvl="0" w:tplc="1A9E686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3F3382"/>
    <w:multiLevelType w:val="hybridMultilevel"/>
    <w:tmpl w:val="9554598A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13">
    <w:nsid w:val="4D6C7CB8"/>
    <w:multiLevelType w:val="hybridMultilevel"/>
    <w:tmpl w:val="B0C2B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A483A7F"/>
    <w:multiLevelType w:val="hybridMultilevel"/>
    <w:tmpl w:val="7EB8D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91133F"/>
    <w:multiLevelType w:val="hybridMultilevel"/>
    <w:tmpl w:val="7C4C10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030E6D"/>
    <w:multiLevelType w:val="hybridMultilevel"/>
    <w:tmpl w:val="348083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D6262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2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1"/>
  </w:num>
  <w:num w:numId="5">
    <w:abstractNumId w:val="5"/>
  </w:num>
  <w:num w:numId="6">
    <w:abstractNumId w:val="4"/>
  </w:num>
  <w:num w:numId="7">
    <w:abstractNumId w:val="10"/>
  </w:num>
  <w:num w:numId="8">
    <w:abstractNumId w:val="7"/>
  </w:num>
  <w:num w:numId="9">
    <w:abstractNumId w:val="0"/>
  </w:num>
  <w:num w:numId="10">
    <w:abstractNumId w:val="1"/>
  </w:num>
  <w:num w:numId="11">
    <w:abstractNumId w:val="17"/>
  </w:num>
  <w:num w:numId="12">
    <w:abstractNumId w:val="3"/>
  </w:num>
  <w:num w:numId="13">
    <w:abstractNumId w:val="12"/>
  </w:num>
  <w:num w:numId="14">
    <w:abstractNumId w:val="6"/>
  </w:num>
  <w:num w:numId="15">
    <w:abstractNumId w:val="13"/>
  </w:num>
  <w:num w:numId="16">
    <w:abstractNumId w:val="14"/>
  </w:num>
  <w:num w:numId="17">
    <w:abstractNumId w:val="16"/>
  </w:num>
  <w:num w:numId="18">
    <w:abstractNumId w:val="2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762"/>
    <w:rsid w:val="000206B7"/>
    <w:rsid w:val="001C773E"/>
    <w:rsid w:val="001E572F"/>
    <w:rsid w:val="00236AFD"/>
    <w:rsid w:val="00254609"/>
    <w:rsid w:val="00294C1B"/>
    <w:rsid w:val="00374762"/>
    <w:rsid w:val="00403752"/>
    <w:rsid w:val="00446B59"/>
    <w:rsid w:val="00573586"/>
    <w:rsid w:val="00642560"/>
    <w:rsid w:val="006C4A2B"/>
    <w:rsid w:val="00AA31B5"/>
    <w:rsid w:val="00BB55D8"/>
    <w:rsid w:val="00BC71C1"/>
    <w:rsid w:val="00BE5250"/>
    <w:rsid w:val="00CA7474"/>
    <w:rsid w:val="00D05308"/>
    <w:rsid w:val="00D44A08"/>
    <w:rsid w:val="00DC77A6"/>
    <w:rsid w:val="00DF4787"/>
    <w:rsid w:val="00ED6C8B"/>
    <w:rsid w:val="00F15DEC"/>
    <w:rsid w:val="00FD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8AAAD-BBE4-4EE3-AD97-604F88B8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A08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A08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BE5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5250"/>
    <w:rPr>
      <w:rFonts w:ascii="Calibri" w:eastAsia="宋体" w:hAnsi="Calibri" w:cs="Calibri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5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5250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用户</cp:lastModifiedBy>
  <cp:revision>15</cp:revision>
  <dcterms:created xsi:type="dcterms:W3CDTF">2014-06-30T03:10:00Z</dcterms:created>
  <dcterms:modified xsi:type="dcterms:W3CDTF">2017-08-21T02:28:00Z</dcterms:modified>
</cp:coreProperties>
</file>