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962"/>
        <w:gridCol w:w="4678"/>
      </w:tblGrid>
      <w:tr w:rsidR="00A43203" w:rsidRPr="00A43203" w14:paraId="1117F458" w14:textId="77777777" w:rsidTr="007E5D0B">
        <w:trPr>
          <w:trHeight w:val="2147"/>
        </w:trPr>
        <w:tc>
          <w:tcPr>
            <w:tcW w:w="4962" w:type="dxa"/>
          </w:tcPr>
          <w:p w14:paraId="11ED40F2" w14:textId="77777777" w:rsidR="00A43203" w:rsidRPr="00A43203" w:rsidRDefault="00A43203" w:rsidP="00417B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678" w:type="dxa"/>
          </w:tcPr>
          <w:p w14:paraId="55E14BD9" w14:textId="77777777" w:rsidR="00A43203" w:rsidRPr="005E7D65" w:rsidRDefault="005271BF" w:rsidP="00575391">
            <w:pPr>
              <w:pStyle w:val="a6"/>
              <w:ind w:firstLine="1452"/>
              <w:jc w:val="right"/>
            </w:pPr>
            <w:r w:rsidRPr="005E7D65">
              <w:t xml:space="preserve">                 </w:t>
            </w:r>
            <w:r w:rsidR="00A43203" w:rsidRPr="005E7D65">
              <w:t xml:space="preserve">УТВЕРЖДАЮ </w:t>
            </w:r>
          </w:p>
          <w:p w14:paraId="3F279CB3" w14:textId="77777777" w:rsidR="00774CE2" w:rsidRPr="005E7D65" w:rsidRDefault="00A43203" w:rsidP="00575391">
            <w:pPr>
              <w:pStyle w:val="aa"/>
              <w:jc w:val="right"/>
              <w:rPr>
                <w:rFonts w:ascii="Times New Roman" w:hAnsi="Times New Roman" w:cs="Times New Roman"/>
              </w:rPr>
            </w:pPr>
            <w:r w:rsidRPr="005E7D65">
              <w:rPr>
                <w:rFonts w:ascii="Times New Roman" w:hAnsi="Times New Roman" w:cs="Times New Roman"/>
              </w:rPr>
              <w:t xml:space="preserve">                   </w:t>
            </w:r>
            <w:r w:rsidR="007E5D0B">
              <w:rPr>
                <w:rFonts w:ascii="Times New Roman" w:hAnsi="Times New Roman" w:cs="Times New Roman"/>
              </w:rPr>
              <w:t>Генеральный директор</w:t>
            </w:r>
            <w:r w:rsidR="00774CE2" w:rsidRPr="005E7D65">
              <w:rPr>
                <w:rFonts w:ascii="Times New Roman" w:hAnsi="Times New Roman" w:cs="Times New Roman"/>
              </w:rPr>
              <w:t xml:space="preserve"> </w:t>
            </w:r>
          </w:p>
          <w:p w14:paraId="6DB342D6" w14:textId="77777777" w:rsidR="00A43203" w:rsidRPr="00692673" w:rsidRDefault="007E5D0B" w:rsidP="00793D55">
            <w:pPr>
              <w:jc w:val="right"/>
              <w:rPr>
                <w:rFonts w:ascii="Times New Roman" w:hAnsi="Times New Roman" w:cs="Times New Roman"/>
                <w:b/>
                <w:color w:val="000000"/>
                <w:highlight w:val="yellow"/>
              </w:rPr>
            </w:pPr>
            <w:r w:rsidRPr="007E5D0B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r w:rsidR="002A4286" w:rsidRPr="002A4286">
              <w:rPr>
                <w:rFonts w:ascii="Times New Roman" w:hAnsi="Times New Roman" w:cs="Times New Roman"/>
                <w:sz w:val="24"/>
                <w:szCs w:val="24"/>
              </w:rPr>
              <w:t>Комплексные Технологии</w:t>
            </w:r>
            <w:r w:rsidRPr="007E5D0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0459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43203" w:rsidRPr="00A43203" w14:paraId="540F4862" w14:textId="77777777" w:rsidTr="007E5D0B">
        <w:trPr>
          <w:trHeight w:val="1213"/>
        </w:trPr>
        <w:tc>
          <w:tcPr>
            <w:tcW w:w="4962" w:type="dxa"/>
          </w:tcPr>
          <w:p w14:paraId="5F059D52" w14:textId="77777777" w:rsidR="00A43203" w:rsidRPr="00A43203" w:rsidRDefault="00A43203" w:rsidP="00417B2F">
            <w:pPr>
              <w:pStyle w:val="a6"/>
              <w:jc w:val="center"/>
              <w:rPr>
                <w:b/>
                <w:bCs/>
              </w:rPr>
            </w:pPr>
          </w:p>
        </w:tc>
        <w:tc>
          <w:tcPr>
            <w:tcW w:w="4678" w:type="dxa"/>
          </w:tcPr>
          <w:p w14:paraId="75714C52" w14:textId="77777777" w:rsidR="00A43203" w:rsidRPr="00692673" w:rsidRDefault="00774CE2" w:rsidP="00417B2F">
            <w:pPr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113285" w:rsidRPr="00774CE2">
              <w:rPr>
                <w:rFonts w:ascii="Times New Roman" w:hAnsi="Times New Roman" w:cs="Times New Roman"/>
                <w:color w:val="000000"/>
              </w:rPr>
              <w:t xml:space="preserve">   __________________ </w:t>
            </w:r>
            <w:r w:rsidR="002A4286">
              <w:rPr>
                <w:rFonts w:ascii="Times New Roman" w:hAnsi="Times New Roman" w:cs="Times New Roman"/>
                <w:color w:val="000000"/>
                <w:sz w:val="24"/>
              </w:rPr>
              <w:t>Рыжов В.П</w:t>
            </w:r>
            <w:r w:rsidR="007E5D0B"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</w:p>
          <w:p w14:paraId="1689D775" w14:textId="77777777" w:rsidR="00A43203" w:rsidRPr="00692673" w:rsidRDefault="00A43203" w:rsidP="00417B2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highlight w:val="yellow"/>
              </w:rPr>
            </w:pPr>
          </w:p>
          <w:p w14:paraId="411B6C1C" w14:textId="77777777" w:rsidR="00A43203" w:rsidRPr="00692673" w:rsidRDefault="00216F65" w:rsidP="002A4286">
            <w:pPr>
              <w:pStyle w:val="a6"/>
              <w:jc w:val="center"/>
              <w:rPr>
                <w:b/>
                <w:bCs/>
                <w:highlight w:val="yellow"/>
              </w:rPr>
            </w:pPr>
            <w:r w:rsidRPr="00AE3A2C">
              <w:rPr>
                <w:color w:val="000000"/>
              </w:rPr>
              <w:t>«</w:t>
            </w:r>
            <w:r w:rsidR="002A4286">
              <w:rPr>
                <w:color w:val="000000"/>
                <w:u w:val="single"/>
              </w:rPr>
              <w:t>03</w:t>
            </w:r>
            <w:r w:rsidRPr="00AE3A2C">
              <w:rPr>
                <w:color w:val="000000"/>
              </w:rPr>
              <w:t>» _</w:t>
            </w:r>
            <w:r w:rsidR="002A4286">
              <w:rPr>
                <w:color w:val="000000"/>
                <w:u w:val="single"/>
              </w:rPr>
              <w:t>апреля</w:t>
            </w:r>
            <w:r w:rsidR="002A4286">
              <w:rPr>
                <w:color w:val="000000"/>
              </w:rPr>
              <w:t>_2023</w:t>
            </w:r>
            <w:r w:rsidRPr="00AE3A2C">
              <w:rPr>
                <w:color w:val="000000"/>
              </w:rPr>
              <w:t xml:space="preserve"> г.</w:t>
            </w:r>
          </w:p>
        </w:tc>
      </w:tr>
    </w:tbl>
    <w:p w14:paraId="6958CC1D" w14:textId="77777777" w:rsidR="00A43203" w:rsidRPr="00A43203" w:rsidRDefault="00A43203" w:rsidP="00A43203">
      <w:pPr>
        <w:jc w:val="center"/>
        <w:rPr>
          <w:rFonts w:ascii="Times New Roman" w:hAnsi="Times New Roman" w:cs="Times New Roman"/>
        </w:rPr>
      </w:pPr>
    </w:p>
    <w:p w14:paraId="0E9B5FB0" w14:textId="77777777" w:rsidR="00A43203" w:rsidRPr="00A43203" w:rsidRDefault="00A43203" w:rsidP="00A43203">
      <w:pPr>
        <w:jc w:val="center"/>
        <w:rPr>
          <w:rFonts w:ascii="Times New Roman" w:hAnsi="Times New Roman" w:cs="Times New Roman"/>
        </w:rPr>
      </w:pPr>
    </w:p>
    <w:p w14:paraId="79B28CAB" w14:textId="77777777" w:rsidR="00A43203" w:rsidRDefault="00A43203" w:rsidP="00A43203">
      <w:pPr>
        <w:jc w:val="center"/>
        <w:rPr>
          <w:rFonts w:ascii="Times New Roman" w:hAnsi="Times New Roman" w:cs="Times New Roman"/>
        </w:rPr>
      </w:pPr>
    </w:p>
    <w:p w14:paraId="51CB82FE" w14:textId="77777777" w:rsidR="00A43203" w:rsidRPr="00A43203" w:rsidRDefault="00A43203" w:rsidP="00A43203">
      <w:pPr>
        <w:jc w:val="center"/>
        <w:rPr>
          <w:rFonts w:ascii="Times New Roman" w:hAnsi="Times New Roman" w:cs="Times New Roman"/>
        </w:rPr>
      </w:pPr>
    </w:p>
    <w:p w14:paraId="076D2251" w14:textId="77777777" w:rsidR="00A43203" w:rsidRPr="00A43203" w:rsidRDefault="00A43203" w:rsidP="00A43203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00CA4151" w14:textId="77777777" w:rsidR="00A43203" w:rsidRPr="00A06341" w:rsidRDefault="00A43203" w:rsidP="00A43203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06341">
        <w:rPr>
          <w:rFonts w:ascii="Times New Roman" w:hAnsi="Times New Roman" w:cs="Times New Roman"/>
          <w:b/>
          <w:color w:val="000000"/>
          <w:sz w:val="32"/>
          <w:szCs w:val="32"/>
        </w:rPr>
        <w:t>Методика тестирования и испытания</w:t>
      </w:r>
    </w:p>
    <w:p w14:paraId="6A386344" w14:textId="5DA62CC8" w:rsidR="00A43203" w:rsidRPr="00692673" w:rsidRDefault="000459C7" w:rsidP="00A43203">
      <w:pPr>
        <w:jc w:val="center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</w:rPr>
        <w:t>Автоматизированной системы: «</w:t>
      </w:r>
      <w:proofErr w:type="spellStart"/>
      <w:r w:rsidR="00C87CE0">
        <w:rPr>
          <w:rFonts w:ascii="Times New Roman" w:hAnsi="Times New Roman" w:cs="Times New Roman"/>
          <w:sz w:val="28"/>
          <w:szCs w:val="28"/>
          <w:lang w:val="en-US"/>
        </w:rPr>
        <w:t>WeatherApp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0459C7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1045134E" w14:textId="77777777"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14:paraId="45024FFB" w14:textId="77777777"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14:paraId="04C33651" w14:textId="77777777"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14:paraId="500764A4" w14:textId="77777777"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14:paraId="46ACCFA7" w14:textId="77777777"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14:paraId="6EA71EF8" w14:textId="77777777"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14:paraId="1C5C001D" w14:textId="77777777"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14:paraId="107D214B" w14:textId="77777777"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14:paraId="2B72FC09" w14:textId="77777777" w:rsidR="00A43203" w:rsidRDefault="00A43203" w:rsidP="00A43203">
      <w:pPr>
        <w:jc w:val="center"/>
        <w:rPr>
          <w:rFonts w:ascii="Times New Roman" w:hAnsi="Times New Roman" w:cs="Times New Roman"/>
        </w:rPr>
      </w:pPr>
    </w:p>
    <w:p w14:paraId="753BAB2D" w14:textId="77777777" w:rsidR="00216F65" w:rsidRDefault="00216F65" w:rsidP="00A43203">
      <w:pPr>
        <w:jc w:val="center"/>
        <w:rPr>
          <w:rFonts w:ascii="Times New Roman" w:hAnsi="Times New Roman" w:cs="Times New Roman"/>
        </w:rPr>
      </w:pPr>
    </w:p>
    <w:p w14:paraId="0D22C93F" w14:textId="77777777" w:rsidR="00216F65" w:rsidRDefault="00216F65" w:rsidP="00A43203">
      <w:pPr>
        <w:jc w:val="center"/>
        <w:rPr>
          <w:rFonts w:ascii="Times New Roman" w:hAnsi="Times New Roman" w:cs="Times New Roman"/>
        </w:rPr>
      </w:pPr>
    </w:p>
    <w:p w14:paraId="0A8F3EF2" w14:textId="77777777" w:rsidR="00216F65" w:rsidRDefault="00216F65" w:rsidP="00A43203">
      <w:pPr>
        <w:jc w:val="center"/>
        <w:rPr>
          <w:rFonts w:ascii="Times New Roman" w:hAnsi="Times New Roman" w:cs="Times New Roman"/>
        </w:rPr>
      </w:pPr>
    </w:p>
    <w:p w14:paraId="346E8136" w14:textId="77777777" w:rsidR="00216F65" w:rsidRPr="00A06341" w:rsidRDefault="00216F65" w:rsidP="00A43203">
      <w:pPr>
        <w:jc w:val="center"/>
        <w:rPr>
          <w:rFonts w:ascii="Times New Roman" w:hAnsi="Times New Roman" w:cs="Times New Roman"/>
        </w:rPr>
      </w:pPr>
    </w:p>
    <w:p w14:paraId="0E5FD068" w14:textId="77777777" w:rsidR="00A43203" w:rsidRDefault="00B84494" w:rsidP="00A43203">
      <w:pPr>
        <w:jc w:val="center"/>
        <w:rPr>
          <w:rFonts w:ascii="Times New Roman" w:hAnsi="Times New Roman" w:cs="Times New Roman"/>
          <w:b/>
        </w:rPr>
      </w:pPr>
      <w:r w:rsidRPr="00A06341">
        <w:rPr>
          <w:rFonts w:ascii="Times New Roman" w:hAnsi="Times New Roman" w:cs="Times New Roman"/>
          <w:b/>
        </w:rPr>
        <w:t>20</w:t>
      </w:r>
      <w:r w:rsidR="002A4286">
        <w:rPr>
          <w:rFonts w:ascii="Times New Roman" w:hAnsi="Times New Roman" w:cs="Times New Roman"/>
          <w:b/>
        </w:rPr>
        <w:t>23</w:t>
      </w:r>
      <w:r w:rsidR="00A06341" w:rsidRPr="00A06341">
        <w:rPr>
          <w:rFonts w:ascii="Times New Roman" w:hAnsi="Times New Roman" w:cs="Times New Roman"/>
          <w:b/>
        </w:rPr>
        <w:t xml:space="preserve"> г.</w:t>
      </w:r>
    </w:p>
    <w:p w14:paraId="0CCAECD1" w14:textId="77777777" w:rsidR="00140F20" w:rsidRPr="00A43203" w:rsidRDefault="00140F20" w:rsidP="00140F20">
      <w:pPr>
        <w:pStyle w:val="1"/>
        <w:numPr>
          <w:ilvl w:val="0"/>
          <w:numId w:val="1"/>
        </w:numPr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r w:rsidRPr="00A43203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 xml:space="preserve">Объект </w:t>
      </w:r>
      <w:r w:rsidRPr="00A43203">
        <w:rPr>
          <w:rFonts w:ascii="Times New Roman" w:eastAsia="Times New Roman" w:hAnsi="Times New Roman" w:cs="Times New Roman"/>
          <w:color w:val="auto"/>
          <w:sz w:val="32"/>
          <w:lang w:eastAsia="ru-RU"/>
        </w:rPr>
        <w:t>испытаний</w:t>
      </w:r>
    </w:p>
    <w:p w14:paraId="5FEBC8E5" w14:textId="77777777" w:rsidR="00140F20" w:rsidRPr="00A43203" w:rsidRDefault="00140F20" w:rsidP="00140F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Наименование</w:t>
      </w:r>
    </w:p>
    <w:p w14:paraId="7386D128" w14:textId="4E85249A" w:rsidR="00216F65" w:rsidRDefault="007E5D0B" w:rsidP="00140F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C87CE0">
        <w:rPr>
          <w:rFonts w:ascii="Times New Roman" w:hAnsi="Times New Roman" w:cs="Times New Roman"/>
          <w:sz w:val="28"/>
          <w:szCs w:val="28"/>
          <w:lang w:val="en-US"/>
        </w:rPr>
        <w:t>WeatherApp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612CED0" w14:textId="77777777" w:rsidR="00140F20" w:rsidRPr="00A43203" w:rsidRDefault="00140F20" w:rsidP="00140F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Область применения</w:t>
      </w:r>
    </w:p>
    <w:p w14:paraId="11A147A9" w14:textId="77777777" w:rsidR="008A0233" w:rsidRPr="008A0233" w:rsidRDefault="008A0233" w:rsidP="008A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233">
        <w:rPr>
          <w:rFonts w:ascii="Times New Roman" w:hAnsi="Times New Roman" w:cs="Times New Roman"/>
          <w:sz w:val="28"/>
          <w:szCs w:val="28"/>
        </w:rPr>
        <w:t>Программа предназначена для просмотра данных о погоде пользователем.</w:t>
      </w:r>
    </w:p>
    <w:p w14:paraId="7346CB6C" w14:textId="77777777" w:rsidR="008A0233" w:rsidRPr="008A0233" w:rsidRDefault="008A0233" w:rsidP="008A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233">
        <w:rPr>
          <w:rFonts w:ascii="Times New Roman" w:hAnsi="Times New Roman" w:cs="Times New Roman"/>
          <w:sz w:val="28"/>
          <w:szCs w:val="28"/>
        </w:rPr>
        <w:t xml:space="preserve">Каждый пользователь проходит обязательную регистрацию, при которой данные его учетной записи сохраняются в базу данных. </w:t>
      </w:r>
    </w:p>
    <w:p w14:paraId="5F7179F1" w14:textId="77777777" w:rsidR="008A0233" w:rsidRDefault="008A0233" w:rsidP="008A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233">
        <w:rPr>
          <w:rFonts w:ascii="Times New Roman" w:hAnsi="Times New Roman" w:cs="Times New Roman"/>
          <w:sz w:val="28"/>
          <w:szCs w:val="28"/>
        </w:rPr>
        <w:t>Приложение позволяет узнать минимальную температуру за период, максимальную температуру за период, среднюю температуру за период, текущую погоду, посмотреть график изменения погоды.</w:t>
      </w:r>
    </w:p>
    <w:p w14:paraId="3CE6FAF4" w14:textId="7889F463" w:rsidR="00723452" w:rsidRPr="00A43203" w:rsidRDefault="00140F20" w:rsidP="008A02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Обозначение программы</w:t>
      </w:r>
    </w:p>
    <w:p w14:paraId="0436378A" w14:textId="0F7F8EF9" w:rsidR="00216F65" w:rsidRDefault="00FE43C0" w:rsidP="00216F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="008A0233">
        <w:rPr>
          <w:rFonts w:ascii="Times New Roman" w:hAnsi="Times New Roman" w:cs="Times New Roman"/>
          <w:sz w:val="28"/>
          <w:szCs w:val="28"/>
          <w:lang w:val="en-US"/>
        </w:rPr>
        <w:t>WeatherApp</w:t>
      </w:r>
      <w:proofErr w:type="spellEnd"/>
      <w:r w:rsidR="007E5D0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EFD54E4" w14:textId="77777777" w:rsidR="00140F20" w:rsidRPr="00A43203" w:rsidRDefault="00140F20" w:rsidP="00140F20">
      <w:pPr>
        <w:pStyle w:val="1"/>
        <w:numPr>
          <w:ilvl w:val="0"/>
          <w:numId w:val="1"/>
        </w:numPr>
        <w:spacing w:before="0"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r w:rsidRPr="00A43203">
        <w:rPr>
          <w:rFonts w:ascii="Times New Roman" w:hAnsi="Times New Roman" w:cs="Times New Roman"/>
          <w:color w:val="auto"/>
          <w:sz w:val="32"/>
        </w:rPr>
        <w:t>Цель испытаний</w:t>
      </w:r>
    </w:p>
    <w:p w14:paraId="47AE8BAA" w14:textId="77777777" w:rsidR="00140F20" w:rsidRPr="00A43203" w:rsidRDefault="00140F20" w:rsidP="00140F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 xml:space="preserve">Цель проведения испытаний - проверка соответствия характеристик разработанной программы (программного </w:t>
      </w:r>
      <w:r w:rsidR="00216F65">
        <w:rPr>
          <w:rFonts w:ascii="Times New Roman" w:hAnsi="Times New Roman" w:cs="Times New Roman"/>
          <w:sz w:val="28"/>
          <w:szCs w:val="28"/>
        </w:rPr>
        <w:t>продукта</w:t>
      </w:r>
      <w:r w:rsidRPr="00A43203">
        <w:rPr>
          <w:rFonts w:ascii="Times New Roman" w:hAnsi="Times New Roman" w:cs="Times New Roman"/>
          <w:sz w:val="28"/>
          <w:szCs w:val="28"/>
        </w:rPr>
        <w:t>) функциональным и отдельным иным видам требований, изложенным в документе Техническое задание.</w:t>
      </w:r>
    </w:p>
    <w:p w14:paraId="0E30D4A0" w14:textId="77777777" w:rsidR="00140F20" w:rsidRPr="00A43203" w:rsidRDefault="00140F20" w:rsidP="00140F20">
      <w:pPr>
        <w:pStyle w:val="1"/>
        <w:numPr>
          <w:ilvl w:val="0"/>
          <w:numId w:val="1"/>
        </w:numPr>
        <w:spacing w:before="0"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r w:rsidRPr="00A43203">
        <w:rPr>
          <w:rFonts w:ascii="Times New Roman" w:hAnsi="Times New Roman" w:cs="Times New Roman"/>
          <w:color w:val="auto"/>
          <w:sz w:val="32"/>
        </w:rPr>
        <w:t>Общие положения</w:t>
      </w:r>
    </w:p>
    <w:p w14:paraId="0259A5C4" w14:textId="77777777" w:rsidR="00140F20" w:rsidRPr="00A43203" w:rsidRDefault="00140F20" w:rsidP="00140F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43203">
        <w:rPr>
          <w:rFonts w:ascii="Times New Roman" w:hAnsi="Times New Roman" w:cs="Times New Roman"/>
          <w:b/>
          <w:sz w:val="28"/>
        </w:rPr>
        <w:t>Основания для проведения испытаний</w:t>
      </w:r>
    </w:p>
    <w:p w14:paraId="65F67294" w14:textId="340A50F8" w:rsidR="008A0233" w:rsidRPr="00650944" w:rsidRDefault="008A0233" w:rsidP="008A02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0944">
        <w:rPr>
          <w:rFonts w:ascii="Times New Roman" w:hAnsi="Times New Roman" w:cs="Times New Roman"/>
          <w:sz w:val="28"/>
          <w:szCs w:val="28"/>
        </w:rPr>
        <w:t>Разработка проводятся на основании Договора Между ЛДПК и ООО «</w:t>
      </w:r>
      <w:proofErr w:type="spellStart"/>
      <w:r w:rsidRPr="00B8182A">
        <w:rPr>
          <w:rFonts w:ascii="Times New Roman" w:hAnsi="Times New Roman" w:cs="Times New Roman"/>
          <w:sz w:val="28"/>
          <w:szCs w:val="28"/>
        </w:rPr>
        <w:t>Evion</w:t>
      </w:r>
      <w:proofErr w:type="spellEnd"/>
      <w:r w:rsidRPr="00650944">
        <w:rPr>
          <w:rFonts w:ascii="Times New Roman" w:hAnsi="Times New Roman" w:cs="Times New Roman"/>
          <w:sz w:val="28"/>
          <w:szCs w:val="28"/>
        </w:rPr>
        <w:t>»</w:t>
      </w:r>
      <w:r w:rsidRPr="00650944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650944">
        <w:rPr>
          <w:rFonts w:ascii="Times New Roman" w:hAnsi="Times New Roman" w:cs="Times New Roman"/>
          <w:sz w:val="28"/>
          <w:szCs w:val="28"/>
        </w:rPr>
        <w:t>№ 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650944">
        <w:rPr>
          <w:rFonts w:ascii="Times New Roman" w:hAnsi="Times New Roman" w:cs="Times New Roman"/>
          <w:sz w:val="28"/>
          <w:szCs w:val="28"/>
        </w:rPr>
        <w:t xml:space="preserve"> от </w:t>
      </w:r>
      <w:r w:rsidR="00C87CE0" w:rsidRPr="0099388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апреля</w:t>
      </w:r>
      <w:r w:rsidRPr="00650944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650944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AD05610" w14:textId="77777777" w:rsidR="00CE2B13" w:rsidRPr="00A43203" w:rsidRDefault="00CE2B13" w:rsidP="00CE2B13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Место и продолжительность испытаний</w:t>
      </w:r>
    </w:p>
    <w:p w14:paraId="05829A94" w14:textId="77777777" w:rsidR="00CE2B13" w:rsidRPr="00A43203" w:rsidRDefault="00CE2B13" w:rsidP="008D6669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5F9">
        <w:rPr>
          <w:rFonts w:ascii="Times New Roman" w:hAnsi="Times New Roman" w:cs="Times New Roman"/>
          <w:sz w:val="28"/>
          <w:szCs w:val="28"/>
        </w:rPr>
        <w:t>Приемосдаточные испытания должны проводиться</w:t>
      </w:r>
      <w:r w:rsidR="008A0BA0" w:rsidRPr="00C855F9">
        <w:rPr>
          <w:rFonts w:ascii="Times New Roman" w:hAnsi="Times New Roman" w:cs="Times New Roman"/>
          <w:sz w:val="28"/>
          <w:szCs w:val="28"/>
        </w:rPr>
        <w:t xml:space="preserve"> на объе</w:t>
      </w:r>
      <w:r w:rsidR="00AE3A2C">
        <w:rPr>
          <w:rFonts w:ascii="Times New Roman" w:hAnsi="Times New Roman" w:cs="Times New Roman"/>
          <w:sz w:val="28"/>
          <w:szCs w:val="28"/>
        </w:rPr>
        <w:t xml:space="preserve">кте заказчика в сроки с </w:t>
      </w:r>
      <w:r w:rsidR="002A4286">
        <w:rPr>
          <w:rFonts w:ascii="Times New Roman" w:hAnsi="Times New Roman" w:cs="Times New Roman"/>
          <w:sz w:val="28"/>
          <w:szCs w:val="28"/>
        </w:rPr>
        <w:t>03.04.2023</w:t>
      </w:r>
      <w:r w:rsidRPr="00AE3A2C">
        <w:rPr>
          <w:rFonts w:ascii="Times New Roman" w:hAnsi="Times New Roman" w:cs="Times New Roman"/>
          <w:sz w:val="28"/>
          <w:szCs w:val="28"/>
        </w:rPr>
        <w:t xml:space="preserve"> </w:t>
      </w:r>
      <w:r w:rsidR="002A4286">
        <w:rPr>
          <w:rFonts w:ascii="Times New Roman" w:hAnsi="Times New Roman" w:cs="Times New Roman"/>
          <w:sz w:val="28"/>
          <w:szCs w:val="28"/>
        </w:rPr>
        <w:t>по 17.04.2023</w:t>
      </w:r>
    </w:p>
    <w:p w14:paraId="7E70CF6B" w14:textId="77777777" w:rsidR="00CE2B13" w:rsidRPr="00A43203" w:rsidRDefault="00CE2B13" w:rsidP="008D6669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Приемосдаточные испытания программы должны проводиться согла</w:t>
      </w:r>
      <w:r w:rsidR="00EA76A4">
        <w:rPr>
          <w:rFonts w:ascii="Times New Roman" w:hAnsi="Times New Roman" w:cs="Times New Roman"/>
          <w:sz w:val="28"/>
          <w:szCs w:val="28"/>
        </w:rPr>
        <w:t xml:space="preserve">сно </w:t>
      </w:r>
      <w:r w:rsidR="00AE3A2C">
        <w:rPr>
          <w:rFonts w:ascii="Times New Roman" w:hAnsi="Times New Roman" w:cs="Times New Roman"/>
          <w:sz w:val="28"/>
          <w:szCs w:val="28"/>
        </w:rPr>
        <w:t>разработанной исполнителем</w:t>
      </w:r>
      <w:r w:rsidRPr="00A43203">
        <w:rPr>
          <w:rFonts w:ascii="Times New Roman" w:hAnsi="Times New Roman" w:cs="Times New Roman"/>
          <w:sz w:val="28"/>
          <w:szCs w:val="28"/>
        </w:rPr>
        <w:t xml:space="preserve"> и </w:t>
      </w:r>
      <w:r w:rsidR="00AE3A2C" w:rsidRPr="00A43203">
        <w:rPr>
          <w:rFonts w:ascii="Times New Roman" w:hAnsi="Times New Roman" w:cs="Times New Roman"/>
          <w:sz w:val="28"/>
          <w:szCs w:val="28"/>
        </w:rPr>
        <w:t>согласованной с заказчиком Программы,</w:t>
      </w:r>
      <w:r w:rsidRPr="00A43203">
        <w:rPr>
          <w:rFonts w:ascii="Times New Roman" w:hAnsi="Times New Roman" w:cs="Times New Roman"/>
          <w:sz w:val="28"/>
          <w:szCs w:val="28"/>
        </w:rPr>
        <w:t xml:space="preserve"> и методики испытаний.</w:t>
      </w:r>
    </w:p>
    <w:p w14:paraId="48D229CA" w14:textId="77777777" w:rsidR="00140F20" w:rsidRPr="00F553BB" w:rsidRDefault="00CE2B13" w:rsidP="008D6669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lastRenderedPageBreak/>
        <w:t>Ход проведения приемо-сдаточных испытаний заказчик и исполнитель документируют в Протоколе испытаний.</w:t>
      </w:r>
    </w:p>
    <w:p w14:paraId="419A1634" w14:textId="77777777" w:rsidR="00091CE4" w:rsidRPr="00A43203" w:rsidRDefault="00091CE4" w:rsidP="00091C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Перечень документов, предъявляемых на испытания</w:t>
      </w:r>
    </w:p>
    <w:p w14:paraId="4F52B157" w14:textId="77777777" w:rsidR="00091CE4" w:rsidRPr="00A43203" w:rsidRDefault="00091CE4" w:rsidP="00091CE4">
      <w:pPr>
        <w:pStyle w:val="bodytext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A43203">
        <w:rPr>
          <w:sz w:val="28"/>
          <w:szCs w:val="28"/>
        </w:rPr>
        <w:t>Состав программной документации должен включать в себя:</w:t>
      </w:r>
    </w:p>
    <w:p w14:paraId="326A3863" w14:textId="77777777" w:rsidR="00091CE4" w:rsidRPr="00A81A0A" w:rsidRDefault="00D1163B" w:rsidP="00091CE4">
      <w:pPr>
        <w:numPr>
          <w:ilvl w:val="0"/>
          <w:numId w:val="4"/>
        </w:numPr>
        <w:shd w:val="clear" w:color="auto" w:fill="FFFFFF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6" w:tgtFrame="_self" w:tooltip="Техническое задание по ГОСТ 19.201-78 (пример)" w:history="1">
        <w:r w:rsidR="008A0BA0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Т</w:t>
        </w:r>
        <w:r w:rsidR="00091CE4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ехническое задание</w:t>
        </w:r>
      </w:hyperlink>
      <w:r w:rsidR="00091CE4" w:rsidRPr="00A81A0A">
        <w:rPr>
          <w:rFonts w:ascii="Times New Roman" w:hAnsi="Times New Roman" w:cs="Times New Roman"/>
          <w:sz w:val="28"/>
          <w:szCs w:val="28"/>
        </w:rPr>
        <w:t>;</w:t>
      </w:r>
    </w:p>
    <w:p w14:paraId="30020961" w14:textId="77777777" w:rsidR="00091CE4" w:rsidRPr="00A81A0A" w:rsidRDefault="00D1163B" w:rsidP="00091CE4">
      <w:pPr>
        <w:numPr>
          <w:ilvl w:val="0"/>
          <w:numId w:val="4"/>
        </w:numPr>
        <w:shd w:val="clear" w:color="auto" w:fill="FFFFFF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7" w:tgtFrame="_self" w:tooltip="Программа и методики испытаний по ГОСТ 19.301-79" w:history="1">
        <w:r w:rsidR="008A0BA0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П</w:t>
        </w:r>
        <w:r w:rsidR="00091CE4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рограмму и методику испытаний</w:t>
        </w:r>
      </w:hyperlink>
      <w:r w:rsidR="00091CE4" w:rsidRPr="00A81A0A">
        <w:rPr>
          <w:rFonts w:ascii="Times New Roman" w:hAnsi="Times New Roman" w:cs="Times New Roman"/>
          <w:sz w:val="28"/>
          <w:szCs w:val="28"/>
        </w:rPr>
        <w:t>;</w:t>
      </w:r>
    </w:p>
    <w:p w14:paraId="592E98CA" w14:textId="77777777" w:rsidR="00091CE4" w:rsidRPr="00A81A0A" w:rsidRDefault="00D1163B" w:rsidP="00091CE4">
      <w:pPr>
        <w:numPr>
          <w:ilvl w:val="0"/>
          <w:numId w:val="4"/>
        </w:numPr>
        <w:shd w:val="clear" w:color="auto" w:fill="FFFFFF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8" w:tgtFrame="_self" w:tooltip="Руководство системного программиста по ГОСТ 19.503-79" w:history="1">
        <w:r w:rsidR="008A0BA0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</w:t>
        </w:r>
        <w:r w:rsidR="00091CE4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уководство системного программиста</w:t>
        </w:r>
      </w:hyperlink>
      <w:r w:rsidR="00091CE4" w:rsidRPr="00A81A0A">
        <w:rPr>
          <w:rFonts w:ascii="Times New Roman" w:hAnsi="Times New Roman" w:cs="Times New Roman"/>
          <w:sz w:val="28"/>
          <w:szCs w:val="28"/>
        </w:rPr>
        <w:t>;</w:t>
      </w:r>
    </w:p>
    <w:p w14:paraId="6BA87351" w14:textId="77777777" w:rsidR="00091CE4" w:rsidRPr="00A81A0A" w:rsidRDefault="00D1163B" w:rsidP="00091CE4">
      <w:pPr>
        <w:numPr>
          <w:ilvl w:val="0"/>
          <w:numId w:val="4"/>
        </w:numPr>
        <w:shd w:val="clear" w:color="auto" w:fill="FFFFFF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9" w:tgtFrame="_self" w:tooltip="Руководство оператора по ГОСТ 19.505-79" w:history="1">
        <w:r w:rsidR="008A0BA0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</w:t>
        </w:r>
        <w:r w:rsidR="00091CE4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уководство </w:t>
        </w:r>
        <w:r w:rsidR="008A0BA0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пользователя</w:t>
        </w:r>
      </w:hyperlink>
      <w:r w:rsidR="00091CE4" w:rsidRPr="00A81A0A">
        <w:rPr>
          <w:rFonts w:ascii="Times New Roman" w:hAnsi="Times New Roman" w:cs="Times New Roman"/>
          <w:sz w:val="28"/>
          <w:szCs w:val="28"/>
        </w:rPr>
        <w:t>;</w:t>
      </w:r>
    </w:p>
    <w:p w14:paraId="385CE6E2" w14:textId="77777777" w:rsidR="008A0BA0" w:rsidRPr="00A81A0A" w:rsidRDefault="008A0BA0" w:rsidP="00091CE4">
      <w:pPr>
        <w:numPr>
          <w:ilvl w:val="0"/>
          <w:numId w:val="4"/>
        </w:numPr>
        <w:shd w:val="clear" w:color="auto" w:fill="FFFFFF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A81A0A">
        <w:rPr>
          <w:rFonts w:ascii="Times New Roman" w:hAnsi="Times New Roman" w:cs="Times New Roman"/>
          <w:sz w:val="28"/>
          <w:szCs w:val="28"/>
        </w:rPr>
        <w:t>Текст программы;</w:t>
      </w:r>
    </w:p>
    <w:p w14:paraId="5F123AB3" w14:textId="77777777" w:rsidR="00091CE4" w:rsidRPr="00A43203" w:rsidRDefault="00091CE4" w:rsidP="00091CE4">
      <w:pPr>
        <w:pStyle w:val="1"/>
        <w:numPr>
          <w:ilvl w:val="0"/>
          <w:numId w:val="1"/>
        </w:numPr>
        <w:spacing w:before="0"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r w:rsidRPr="00A43203">
        <w:rPr>
          <w:rFonts w:ascii="Times New Roman" w:hAnsi="Times New Roman" w:cs="Times New Roman"/>
          <w:color w:val="auto"/>
          <w:sz w:val="32"/>
        </w:rPr>
        <w:t>Объем испытаний</w:t>
      </w:r>
    </w:p>
    <w:p w14:paraId="5962D39F" w14:textId="77777777" w:rsidR="00091CE4" w:rsidRPr="00A43203" w:rsidRDefault="00091CE4" w:rsidP="004B05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43203">
        <w:rPr>
          <w:rFonts w:ascii="Times New Roman" w:hAnsi="Times New Roman" w:cs="Times New Roman"/>
          <w:b/>
          <w:sz w:val="28"/>
        </w:rPr>
        <w:t>Перечень этапов испытаний</w:t>
      </w:r>
    </w:p>
    <w:p w14:paraId="3F5D587F" w14:textId="77777777" w:rsidR="00091CE4" w:rsidRPr="00A43203" w:rsidRDefault="00A81A0A" w:rsidP="004B055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Ознакомительный </w:t>
      </w:r>
      <w:r w:rsidR="004B055D" w:rsidRPr="00A43203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4B055D" w:rsidRPr="00A43203">
        <w:rPr>
          <w:rFonts w:ascii="Times New Roman" w:hAnsi="Times New Roman" w:cs="Times New Roman"/>
          <w:sz w:val="28"/>
          <w:szCs w:val="28"/>
        </w:rPr>
        <w:t>проверка комплектности программной документации (приложение А), техническое задание, программа и методика испыт</w:t>
      </w:r>
      <w:r w:rsidR="00557197">
        <w:rPr>
          <w:rFonts w:ascii="Times New Roman" w:hAnsi="Times New Roman" w:cs="Times New Roman"/>
          <w:sz w:val="28"/>
          <w:szCs w:val="28"/>
        </w:rPr>
        <w:t>аний, руководство программиста</w:t>
      </w:r>
      <w:r w:rsidR="004B055D" w:rsidRPr="00A43203">
        <w:rPr>
          <w:rFonts w:ascii="Times New Roman" w:hAnsi="Times New Roman" w:cs="Times New Roman"/>
          <w:sz w:val="28"/>
          <w:szCs w:val="28"/>
        </w:rPr>
        <w:t xml:space="preserve">, ведомость эксплуатационных документов. </w:t>
      </w:r>
    </w:p>
    <w:p w14:paraId="7B18E2E4" w14:textId="77777777" w:rsidR="00091CE4" w:rsidRPr="00A43203" w:rsidRDefault="00091CE4" w:rsidP="004B055D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2A4286">
        <w:rPr>
          <w:rFonts w:ascii="Times New Roman" w:hAnsi="Times New Roman" w:cs="Times New Roman"/>
          <w:b/>
          <w:sz w:val="28"/>
          <w:szCs w:val="28"/>
        </w:rPr>
        <w:t>Испытания –</w:t>
      </w:r>
      <w:r w:rsidR="004B055D" w:rsidRPr="00A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B055D" w:rsidRPr="00A43203">
        <w:rPr>
          <w:rFonts w:ascii="Times New Roman" w:hAnsi="Times New Roman" w:cs="Times New Roman"/>
          <w:sz w:val="28"/>
          <w:szCs w:val="28"/>
        </w:rPr>
        <w:t>проверка комплектности программной документации</w:t>
      </w:r>
      <w:r w:rsidR="008A0BA0">
        <w:rPr>
          <w:rFonts w:ascii="Times New Roman" w:hAnsi="Times New Roman" w:cs="Times New Roman"/>
          <w:sz w:val="28"/>
          <w:szCs w:val="28"/>
        </w:rPr>
        <w:t xml:space="preserve"> </w:t>
      </w:r>
      <w:r w:rsidR="004B055D" w:rsidRPr="00A43203">
        <w:rPr>
          <w:rFonts w:ascii="Times New Roman" w:hAnsi="Times New Roman" w:cs="Times New Roman"/>
          <w:sz w:val="28"/>
          <w:szCs w:val="28"/>
        </w:rPr>
        <w:t>(приложение Б), техническое задание, программа и методика испытаний, руководство программиста, руководство оператора, ведомость эксплуатационных документов.</w:t>
      </w:r>
    </w:p>
    <w:p w14:paraId="04C52E1B" w14:textId="77777777" w:rsidR="0000384F" w:rsidRPr="00A43203" w:rsidRDefault="0000384F" w:rsidP="0000384F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Количественные характеристики, подлежащие оценке</w:t>
      </w:r>
    </w:p>
    <w:p w14:paraId="1B867D3B" w14:textId="77777777" w:rsidR="0000384F" w:rsidRPr="00A43203" w:rsidRDefault="0000384F" w:rsidP="0000384F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В ходе проведения приемосдаточных испытаний оценке подлежат количественные характеристики, такие как:</w:t>
      </w:r>
    </w:p>
    <w:p w14:paraId="117EF57C" w14:textId="77777777" w:rsidR="0000384F" w:rsidRPr="00A43203" w:rsidRDefault="0000384F" w:rsidP="0000384F">
      <w:pPr>
        <w:numPr>
          <w:ilvl w:val="0"/>
          <w:numId w:val="12"/>
        </w:numPr>
        <w:tabs>
          <w:tab w:val="left" w:pos="304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комплектность программной документации;</w:t>
      </w:r>
    </w:p>
    <w:p w14:paraId="4E9C609A" w14:textId="77777777" w:rsidR="0000384F" w:rsidRPr="00A43203" w:rsidRDefault="0000384F" w:rsidP="0000384F">
      <w:pPr>
        <w:numPr>
          <w:ilvl w:val="0"/>
          <w:numId w:val="12"/>
        </w:numPr>
        <w:tabs>
          <w:tab w:val="left" w:pos="304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комплектность состава технических и программных средств.</w:t>
      </w:r>
    </w:p>
    <w:p w14:paraId="6032C384" w14:textId="77777777" w:rsidR="0000384F" w:rsidRPr="00A43203" w:rsidRDefault="0000384F" w:rsidP="000038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43203">
        <w:rPr>
          <w:rFonts w:ascii="Times New Roman" w:hAnsi="Times New Roman" w:cs="Times New Roman"/>
          <w:b/>
          <w:sz w:val="28"/>
        </w:rPr>
        <w:t>Качественные характеристики, подлежащие оценке</w:t>
      </w:r>
    </w:p>
    <w:p w14:paraId="16839B69" w14:textId="77777777" w:rsidR="004B055D" w:rsidRDefault="004B055D" w:rsidP="008D66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43203">
        <w:rPr>
          <w:rFonts w:ascii="Times New Roman" w:hAnsi="Times New Roman" w:cs="Times New Roman"/>
          <w:sz w:val="28"/>
        </w:rPr>
        <w:t>В ходе проведения приемосдаточных испытаний оценке подлежат качественные (функциональные) характеристики программы. Проверке подлежит возможность выполнения программой перечисленных ниже функций:</w:t>
      </w:r>
    </w:p>
    <w:p w14:paraId="6D206B42" w14:textId="77777777" w:rsidR="008A0233" w:rsidRPr="00650944" w:rsidRDefault="008A0233" w:rsidP="008A0233">
      <w:pPr>
        <w:pStyle w:val="a5"/>
        <w:numPr>
          <w:ilvl w:val="0"/>
          <w:numId w:val="2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0" w:name="_Hlk118123023"/>
      <w:r>
        <w:rPr>
          <w:rFonts w:ascii="Times New Roman" w:hAnsi="Times New Roman" w:cs="Times New Roman"/>
          <w:sz w:val="28"/>
          <w:szCs w:val="28"/>
        </w:rPr>
        <w:lastRenderedPageBreak/>
        <w:t>Отображение списка городов</w:t>
      </w:r>
    </w:p>
    <w:p w14:paraId="7517F331" w14:textId="77777777" w:rsidR="008A0233" w:rsidRDefault="008A0233" w:rsidP="008A0233">
      <w:pPr>
        <w:pStyle w:val="a5"/>
        <w:numPr>
          <w:ilvl w:val="0"/>
          <w:numId w:val="2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выбора города для отображения статистики</w:t>
      </w:r>
    </w:p>
    <w:p w14:paraId="68838C15" w14:textId="227AA87D" w:rsidR="008A0233" w:rsidRDefault="008A0233" w:rsidP="008A0233">
      <w:pPr>
        <w:pStyle w:val="a5"/>
        <w:numPr>
          <w:ilvl w:val="0"/>
          <w:numId w:val="2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1" w:name="_Hlk133571009"/>
      <w:r>
        <w:rPr>
          <w:rFonts w:ascii="Times New Roman" w:hAnsi="Times New Roman" w:cs="Times New Roman"/>
          <w:sz w:val="28"/>
          <w:szCs w:val="28"/>
        </w:rPr>
        <w:t>Возможн</w:t>
      </w:r>
      <w:r>
        <w:rPr>
          <w:rFonts w:ascii="Times New Roman" w:hAnsi="Times New Roman" w:cs="Times New Roman"/>
          <w:sz w:val="28"/>
          <w:szCs w:val="28"/>
        </w:rPr>
        <w:t>ость</w:t>
      </w:r>
      <w:r>
        <w:rPr>
          <w:rFonts w:ascii="Times New Roman" w:hAnsi="Times New Roman" w:cs="Times New Roman"/>
          <w:sz w:val="28"/>
          <w:szCs w:val="28"/>
        </w:rPr>
        <w:t xml:space="preserve"> добавлять города</w:t>
      </w:r>
    </w:p>
    <w:bookmarkEnd w:id="1"/>
    <w:p w14:paraId="7A6D5013" w14:textId="2AA8770A" w:rsidR="008A0233" w:rsidRDefault="008A0233" w:rsidP="008A0233">
      <w:pPr>
        <w:pStyle w:val="a5"/>
        <w:numPr>
          <w:ilvl w:val="0"/>
          <w:numId w:val="2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</w:t>
      </w:r>
      <w:r>
        <w:rPr>
          <w:rFonts w:ascii="Times New Roman" w:hAnsi="Times New Roman" w:cs="Times New Roman"/>
          <w:sz w:val="28"/>
          <w:szCs w:val="28"/>
        </w:rPr>
        <w:t>сть</w:t>
      </w:r>
      <w:r>
        <w:rPr>
          <w:rFonts w:ascii="Times New Roman" w:hAnsi="Times New Roman" w:cs="Times New Roman"/>
          <w:sz w:val="28"/>
          <w:szCs w:val="28"/>
        </w:rPr>
        <w:t xml:space="preserve"> удалять города</w:t>
      </w:r>
    </w:p>
    <w:p w14:paraId="6CA55C85" w14:textId="77777777" w:rsidR="008A0233" w:rsidRDefault="008A0233" w:rsidP="008A0233">
      <w:pPr>
        <w:pStyle w:val="a5"/>
        <w:numPr>
          <w:ilvl w:val="0"/>
          <w:numId w:val="2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минимальной температуры за весь период в выбранном городе</w:t>
      </w:r>
    </w:p>
    <w:p w14:paraId="00592B5A" w14:textId="77777777" w:rsidR="008A0233" w:rsidRDefault="008A0233" w:rsidP="008A0233">
      <w:pPr>
        <w:pStyle w:val="a5"/>
        <w:numPr>
          <w:ilvl w:val="0"/>
          <w:numId w:val="2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максимальной температуры за весь период в выбранном городе</w:t>
      </w:r>
    </w:p>
    <w:p w14:paraId="0F786C96" w14:textId="77777777" w:rsidR="008A0233" w:rsidRDefault="008A0233" w:rsidP="008A0233">
      <w:pPr>
        <w:pStyle w:val="a5"/>
        <w:numPr>
          <w:ilvl w:val="0"/>
          <w:numId w:val="2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средней температуры за весь период в выбранном городе</w:t>
      </w:r>
    </w:p>
    <w:p w14:paraId="7E91D132" w14:textId="77777777" w:rsidR="008A0233" w:rsidRDefault="008A0233" w:rsidP="008A0233">
      <w:pPr>
        <w:pStyle w:val="a5"/>
        <w:numPr>
          <w:ilvl w:val="0"/>
          <w:numId w:val="2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текущей температуры за весь период в выбранном городе</w:t>
      </w:r>
    </w:p>
    <w:p w14:paraId="4B56E1E1" w14:textId="77777777" w:rsidR="008A0233" w:rsidRPr="001E5D34" w:rsidRDefault="008A0233" w:rsidP="008A0233">
      <w:pPr>
        <w:pStyle w:val="a5"/>
        <w:numPr>
          <w:ilvl w:val="0"/>
          <w:numId w:val="2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графика температуры за выбранный период в выбранном городе</w:t>
      </w:r>
    </w:p>
    <w:bookmarkEnd w:id="0"/>
    <w:p w14:paraId="588B6646" w14:textId="77777777" w:rsidR="00091CE4" w:rsidRPr="00A43203" w:rsidRDefault="00091CE4" w:rsidP="008439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ab/>
      </w:r>
      <w:r w:rsidRPr="00A43203">
        <w:rPr>
          <w:rFonts w:ascii="Times New Roman" w:hAnsi="Times New Roman" w:cs="Times New Roman"/>
          <w:b/>
          <w:sz w:val="28"/>
          <w:szCs w:val="28"/>
        </w:rPr>
        <w:t>Последовательность проведения и режимы испытаний</w:t>
      </w:r>
    </w:p>
    <w:p w14:paraId="76DF68B6" w14:textId="77777777" w:rsidR="00091CE4" w:rsidRPr="00A43203" w:rsidRDefault="00D93A08" w:rsidP="00D93A08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Испытания проводятся в последовательности, указанной в п. «Перечень этапов испытаний».</w:t>
      </w:r>
    </w:p>
    <w:p w14:paraId="73C113C9" w14:textId="77777777" w:rsidR="00D93A08" w:rsidRPr="00A43203" w:rsidRDefault="00D93A08" w:rsidP="00D93A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43203">
        <w:rPr>
          <w:rFonts w:ascii="Times New Roman" w:hAnsi="Times New Roman" w:cs="Times New Roman"/>
          <w:b/>
          <w:sz w:val="28"/>
        </w:rPr>
        <w:t>Перечень работ, проводимых после завершения испытаний</w:t>
      </w:r>
    </w:p>
    <w:p w14:paraId="51210805" w14:textId="77777777" w:rsidR="00D93A08" w:rsidRPr="00A43203" w:rsidRDefault="00D93A08" w:rsidP="00D93A08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В случае успешного проведения испытаний в полном объеме исполнитель совместно с заказчиком на основании Протокола испытаний утверждают Акт приемки-сдачи работ.</w:t>
      </w:r>
    </w:p>
    <w:p w14:paraId="7B3D8759" w14:textId="77777777" w:rsidR="00D93A08" w:rsidRPr="00A43203" w:rsidRDefault="00D93A08" w:rsidP="00D93A08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Исполнитель передает заказчику программное изделие, программную (эксплуатационную) документацию и т.д.</w:t>
      </w:r>
    </w:p>
    <w:p w14:paraId="027E51E1" w14:textId="77777777" w:rsidR="00D93A08" w:rsidRPr="00A43203" w:rsidRDefault="00D93A08" w:rsidP="00D93A08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В случае выявления несоответствия разработанной программы отдельным требованиям тех</w:t>
      </w:r>
      <w:r w:rsidR="008751BD">
        <w:rPr>
          <w:rFonts w:ascii="Times New Roman" w:hAnsi="Times New Roman" w:cs="Times New Roman"/>
          <w:sz w:val="28"/>
          <w:szCs w:val="28"/>
        </w:rPr>
        <w:t xml:space="preserve">нического </w:t>
      </w:r>
      <w:r w:rsidRPr="00A43203">
        <w:rPr>
          <w:rFonts w:ascii="Times New Roman" w:hAnsi="Times New Roman" w:cs="Times New Roman"/>
          <w:sz w:val="28"/>
          <w:szCs w:val="28"/>
        </w:rPr>
        <w:t>задания исполнитель проводит корректировку программы и программной документации по результатам испытаний в сроки, согласованные с заказчиком.</w:t>
      </w:r>
    </w:p>
    <w:p w14:paraId="4317D19F" w14:textId="77777777" w:rsidR="008751BD" w:rsidRDefault="00D93A08" w:rsidP="008751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По завершении корректировки программы и программной документации исполнитель и заказчик проводят повторные испытания согласно настоящей программы и методик в объеме, требуемом для проверки проведения корректировок.</w:t>
      </w:r>
    </w:p>
    <w:p w14:paraId="03D1930A" w14:textId="77777777" w:rsidR="007A537B" w:rsidRDefault="007A537B" w:rsidP="008751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029BAF" w14:textId="77777777" w:rsidR="007A537B" w:rsidRPr="008751BD" w:rsidRDefault="007A537B" w:rsidP="008751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1B5320" w14:textId="77777777" w:rsidR="00147366" w:rsidRPr="00A43203" w:rsidRDefault="00147366" w:rsidP="00147366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Порядок проведения испытаний</w:t>
      </w:r>
    </w:p>
    <w:p w14:paraId="4050E890" w14:textId="77777777" w:rsidR="00D93A08" w:rsidRPr="00A43203" w:rsidRDefault="00147366" w:rsidP="00147366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Испытания должны проводиться поэтапно согласно п. «Перечень этапов испытаний» настоящего документа.</w:t>
      </w:r>
    </w:p>
    <w:p w14:paraId="7AF6B28D" w14:textId="77777777" w:rsidR="0000384F" w:rsidRPr="00A43203" w:rsidRDefault="0000384F" w:rsidP="0000384F">
      <w:pPr>
        <w:pStyle w:val="1"/>
        <w:numPr>
          <w:ilvl w:val="0"/>
          <w:numId w:val="1"/>
        </w:numPr>
        <w:spacing w:before="0"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r w:rsidRPr="00A43203">
        <w:rPr>
          <w:rFonts w:ascii="Times New Roman" w:hAnsi="Times New Roman" w:cs="Times New Roman"/>
          <w:color w:val="auto"/>
          <w:sz w:val="32"/>
        </w:rPr>
        <w:t>Средства и порядок испытаний</w:t>
      </w:r>
    </w:p>
    <w:p w14:paraId="652CCE0C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203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Технические средства, использованные во время испытаний: </w:t>
      </w:r>
    </w:p>
    <w:p w14:paraId="02E981E6" w14:textId="77777777" w:rsidR="00B27F73" w:rsidRDefault="008751BD" w:rsidP="00280EA8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51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Системные требования для работы программного продукта должны быть следующими: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80"/>
        <w:gridCol w:w="4665"/>
      </w:tblGrid>
      <w:tr w:rsidR="002A4286" w:rsidRPr="008A0233" w14:paraId="0A756703" w14:textId="77777777" w:rsidTr="00B7106F">
        <w:tc>
          <w:tcPr>
            <w:tcW w:w="4785" w:type="dxa"/>
          </w:tcPr>
          <w:p w14:paraId="5328F85F" w14:textId="77777777" w:rsidR="002A4286" w:rsidRPr="00E55D93" w:rsidRDefault="002A4286" w:rsidP="002A4286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bookmarkStart w:id="2" w:name="_Hlk118120873"/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Процессор</w:t>
            </w:r>
          </w:p>
        </w:tc>
        <w:tc>
          <w:tcPr>
            <w:tcW w:w="4786" w:type="dxa"/>
          </w:tcPr>
          <w:p w14:paraId="65CD279C" w14:textId="77777777" w:rsidR="002A4286" w:rsidRPr="00E55D93" w:rsidRDefault="002A4286" w:rsidP="002A4286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Intel</w:t>
            </w:r>
            <w:r w:rsidRPr="00FF7584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®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Core™ i5-6400</w:t>
            </w: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CPU @ 2.</w:t>
            </w: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70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GHz</w:t>
            </w:r>
          </w:p>
        </w:tc>
      </w:tr>
      <w:tr w:rsidR="002A4286" w:rsidRPr="008A0233" w14:paraId="52B5D337" w14:textId="77777777" w:rsidTr="00B7106F">
        <w:tc>
          <w:tcPr>
            <w:tcW w:w="4785" w:type="dxa"/>
          </w:tcPr>
          <w:p w14:paraId="54FDA1AD" w14:textId="77777777" w:rsidR="002A4286" w:rsidRPr="00E55D93" w:rsidRDefault="002A4286" w:rsidP="002A4286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Оперативная Память</w:t>
            </w:r>
          </w:p>
        </w:tc>
        <w:tc>
          <w:tcPr>
            <w:tcW w:w="4786" w:type="dxa"/>
          </w:tcPr>
          <w:p w14:paraId="21303D8B" w14:textId="77777777" w:rsidR="002A4286" w:rsidRPr="00E55D93" w:rsidRDefault="002A4286" w:rsidP="002A4286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FF7584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x </w:t>
            </w:r>
            <w:r w:rsidRPr="00FF7584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4</w:t>
            </w: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ГБ, DDR4, DIMM, 2</w:t>
            </w:r>
            <w:r w:rsidRPr="00FF7584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МГц</w:t>
            </w:r>
            <w:proofErr w:type="spellEnd"/>
          </w:p>
        </w:tc>
      </w:tr>
      <w:tr w:rsidR="002A4286" w14:paraId="52726520" w14:textId="77777777" w:rsidTr="00B7106F">
        <w:tc>
          <w:tcPr>
            <w:tcW w:w="4785" w:type="dxa"/>
          </w:tcPr>
          <w:p w14:paraId="2474B707" w14:textId="77777777" w:rsidR="002A4286" w:rsidRPr="00E55D93" w:rsidRDefault="002A4286" w:rsidP="002A4286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Разрешение экрана</w:t>
            </w:r>
          </w:p>
        </w:tc>
        <w:tc>
          <w:tcPr>
            <w:tcW w:w="4786" w:type="dxa"/>
          </w:tcPr>
          <w:p w14:paraId="2C9E5D6A" w14:textId="77777777" w:rsidR="002A4286" w:rsidRPr="00E55D93" w:rsidRDefault="002A4286" w:rsidP="002A4286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1920</w:t>
            </w: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x</w:t>
            </w: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1080</w:t>
            </w:r>
          </w:p>
        </w:tc>
      </w:tr>
      <w:tr w:rsidR="002A4286" w14:paraId="74C3A725" w14:textId="77777777" w:rsidTr="00B7106F">
        <w:tc>
          <w:tcPr>
            <w:tcW w:w="4785" w:type="dxa"/>
          </w:tcPr>
          <w:p w14:paraId="099E709E" w14:textId="77777777" w:rsidR="002A4286" w:rsidRPr="00E55D93" w:rsidRDefault="002A4286" w:rsidP="002A4286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Размер экрана</w:t>
            </w:r>
          </w:p>
        </w:tc>
        <w:tc>
          <w:tcPr>
            <w:tcW w:w="4786" w:type="dxa"/>
          </w:tcPr>
          <w:p w14:paraId="1E5317C5" w14:textId="026A6BB5" w:rsidR="002A4286" w:rsidRPr="00E55D93" w:rsidRDefault="00155208" w:rsidP="002A4286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От 15</w:t>
            </w:r>
            <w:r w:rsidR="002A4286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дюйм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ов</w:t>
            </w:r>
          </w:p>
        </w:tc>
      </w:tr>
      <w:tr w:rsidR="002A4286" w14:paraId="3BBF7B64" w14:textId="77777777" w:rsidTr="00B7106F">
        <w:tc>
          <w:tcPr>
            <w:tcW w:w="4785" w:type="dxa"/>
          </w:tcPr>
          <w:p w14:paraId="10F03AB1" w14:textId="77777777" w:rsidR="002A4286" w:rsidRPr="00E55D93" w:rsidRDefault="002A4286" w:rsidP="002A4286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Устройства ввода</w:t>
            </w:r>
          </w:p>
        </w:tc>
        <w:tc>
          <w:tcPr>
            <w:tcW w:w="4786" w:type="dxa"/>
          </w:tcPr>
          <w:p w14:paraId="6B0862B4" w14:textId="77777777" w:rsidR="002A4286" w:rsidRPr="00E55D93" w:rsidRDefault="002A4286" w:rsidP="002A4286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Мышь, клавиатура</w:t>
            </w:r>
          </w:p>
        </w:tc>
      </w:tr>
      <w:tr w:rsidR="002A4286" w14:paraId="4938AC13" w14:textId="77777777" w:rsidTr="00B7106F">
        <w:tc>
          <w:tcPr>
            <w:tcW w:w="4785" w:type="dxa"/>
          </w:tcPr>
          <w:p w14:paraId="3BED89AA" w14:textId="77777777" w:rsidR="002A4286" w:rsidRPr="00E55D93" w:rsidRDefault="002A4286" w:rsidP="002A4286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Дисковое пространство</w:t>
            </w:r>
          </w:p>
        </w:tc>
        <w:tc>
          <w:tcPr>
            <w:tcW w:w="4786" w:type="dxa"/>
          </w:tcPr>
          <w:p w14:paraId="22C70C89" w14:textId="0C58EC17" w:rsidR="002A4286" w:rsidRPr="00E55D93" w:rsidRDefault="00155208" w:rsidP="002A4286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0.5 </w:t>
            </w:r>
            <w:r w:rsidR="002A4286"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Гб</w:t>
            </w:r>
          </w:p>
        </w:tc>
      </w:tr>
      <w:tr w:rsidR="002A4286" w14:paraId="1A0D7C1F" w14:textId="77777777" w:rsidTr="00B7106F">
        <w:tc>
          <w:tcPr>
            <w:tcW w:w="4785" w:type="dxa"/>
          </w:tcPr>
          <w:p w14:paraId="4E6C02DD" w14:textId="77777777" w:rsidR="002A4286" w:rsidRPr="00E55D93" w:rsidRDefault="002A4286" w:rsidP="002A4286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Операционная </w:t>
            </w:r>
            <w:proofErr w:type="gramStart"/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система  </w:t>
            </w: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ab/>
            </w:r>
            <w:proofErr w:type="gramEnd"/>
          </w:p>
        </w:tc>
        <w:tc>
          <w:tcPr>
            <w:tcW w:w="4786" w:type="dxa"/>
          </w:tcPr>
          <w:p w14:paraId="20B6A610" w14:textId="15D9A029" w:rsidR="002A4286" w:rsidRPr="00E55D93" w:rsidRDefault="002A4286" w:rsidP="002A4286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Windows</w:t>
            </w: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10</w:t>
            </w:r>
          </w:p>
        </w:tc>
      </w:tr>
      <w:bookmarkEnd w:id="2"/>
    </w:tbl>
    <w:p w14:paraId="125F6F9B" w14:textId="77777777" w:rsidR="008439AE" w:rsidRDefault="008439AE" w:rsidP="008439AE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spacing w:val="10"/>
          <w:sz w:val="28"/>
          <w:szCs w:val="28"/>
        </w:rPr>
      </w:pPr>
    </w:p>
    <w:p w14:paraId="72494594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203">
        <w:rPr>
          <w:rFonts w:ascii="Times New Roman" w:hAnsi="Times New Roman" w:cs="Times New Roman"/>
          <w:b/>
          <w:bCs/>
          <w:sz w:val="28"/>
          <w:szCs w:val="28"/>
        </w:rPr>
        <w:t>Программные средства, используемые во время испытаний:</w:t>
      </w:r>
    </w:p>
    <w:p w14:paraId="7FFF2869" w14:textId="77777777" w:rsidR="002A4286" w:rsidRDefault="002A4286" w:rsidP="002A42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3" w:name="_Toc2173656"/>
      <w:bookmarkStart w:id="4" w:name="_Hlk118120911"/>
      <w:r w:rsidRPr="00841A5F">
        <w:rPr>
          <w:rFonts w:ascii="Times New Roman" w:hAnsi="Times New Roman" w:cs="Times New Roman"/>
          <w:sz w:val="28"/>
        </w:rPr>
        <w:t>Для корректн</w:t>
      </w:r>
      <w:bookmarkStart w:id="5" w:name="_Hlk118120928"/>
      <w:r>
        <w:rPr>
          <w:rFonts w:ascii="Times New Roman" w:hAnsi="Times New Roman" w:cs="Times New Roman"/>
          <w:sz w:val="28"/>
        </w:rPr>
        <w:t>ой работы программы необходимо:</w:t>
      </w:r>
    </w:p>
    <w:bookmarkEnd w:id="3"/>
    <w:bookmarkEnd w:id="4"/>
    <w:bookmarkEnd w:id="5"/>
    <w:p w14:paraId="122C7CEE" w14:textId="77777777" w:rsidR="00DD4BA5" w:rsidRPr="003D5EF2" w:rsidRDefault="00DD4BA5" w:rsidP="00DD4B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41A5F">
        <w:rPr>
          <w:rFonts w:ascii="Times New Roman" w:hAnsi="Times New Roman" w:cs="Times New Roman"/>
          <w:sz w:val="28"/>
        </w:rPr>
        <w:t xml:space="preserve">ОС </w:t>
      </w:r>
      <w:r w:rsidRPr="00841A5F"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10 –</w:t>
      </w:r>
      <w:r w:rsidRPr="003D5EF2">
        <w:t xml:space="preserve"> </w:t>
      </w:r>
      <w:r w:rsidRPr="003D5EF2">
        <w:rPr>
          <w:rFonts w:ascii="Times New Roman" w:hAnsi="Times New Roman" w:cs="Times New Roman"/>
          <w:sz w:val="28"/>
        </w:rPr>
        <w:t>операционная система, сделанная ко</w:t>
      </w:r>
      <w:r>
        <w:rPr>
          <w:rFonts w:ascii="Times New Roman" w:hAnsi="Times New Roman" w:cs="Times New Roman"/>
          <w:sz w:val="28"/>
        </w:rPr>
        <w:t xml:space="preserve">рпорацией </w:t>
      </w:r>
      <w:proofErr w:type="spellStart"/>
      <w:r>
        <w:rPr>
          <w:rFonts w:ascii="Times New Roman" w:hAnsi="Times New Roman" w:cs="Times New Roman"/>
          <w:sz w:val="28"/>
        </w:rPr>
        <w:t>Microsoft</w:t>
      </w:r>
      <w:proofErr w:type="spellEnd"/>
      <w:r w:rsidRPr="003D5EF2">
        <w:rPr>
          <w:rFonts w:ascii="Times New Roman" w:hAnsi="Times New Roman" w:cs="Times New Roman"/>
          <w:sz w:val="28"/>
        </w:rPr>
        <w:t>;</w:t>
      </w:r>
    </w:p>
    <w:p w14:paraId="4FC17D0B" w14:textId="77777777" w:rsidR="00DD4BA5" w:rsidRDefault="00DD4BA5" w:rsidP="00DD4B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41A5F">
        <w:rPr>
          <w:rFonts w:ascii="Times New Roman" w:hAnsi="Times New Roman" w:cs="Times New Roman"/>
          <w:sz w:val="28"/>
          <w:lang w:val="en-US"/>
        </w:rPr>
        <w:t>Visual</w:t>
      </w:r>
      <w:r w:rsidRPr="00841A5F">
        <w:rPr>
          <w:rFonts w:ascii="Times New Roman" w:hAnsi="Times New Roman" w:cs="Times New Roman"/>
          <w:sz w:val="28"/>
        </w:rPr>
        <w:t xml:space="preserve"> </w:t>
      </w:r>
      <w:r w:rsidRPr="00841A5F">
        <w:rPr>
          <w:rFonts w:ascii="Times New Roman" w:hAnsi="Times New Roman" w:cs="Times New Roman"/>
          <w:sz w:val="28"/>
          <w:lang w:val="en-US"/>
        </w:rPr>
        <w:t>Studio</w:t>
      </w:r>
      <w:r w:rsidRPr="00841A5F">
        <w:rPr>
          <w:rFonts w:ascii="Times New Roman" w:hAnsi="Times New Roman" w:cs="Times New Roman"/>
          <w:sz w:val="28"/>
        </w:rPr>
        <w:t xml:space="preserve"> 2022</w:t>
      </w:r>
      <w:r>
        <w:rPr>
          <w:rFonts w:ascii="Times New Roman" w:hAnsi="Times New Roman" w:cs="Times New Roman"/>
          <w:sz w:val="28"/>
        </w:rPr>
        <w:t xml:space="preserve"> – </w:t>
      </w:r>
      <w:r w:rsidRPr="00841A5F">
        <w:rPr>
          <w:rFonts w:ascii="Times New Roman" w:hAnsi="Times New Roman" w:cs="Times New Roman"/>
          <w:sz w:val="28"/>
        </w:rPr>
        <w:t>лучшая интегрированная среда разработки для создания многофункциональных, привлекательных кроссплатформенных приложений для Windows</w:t>
      </w:r>
      <w:r w:rsidRPr="003D5EF2">
        <w:rPr>
          <w:rFonts w:ascii="Times New Roman" w:hAnsi="Times New Roman" w:cs="Times New Roman"/>
          <w:sz w:val="28"/>
        </w:rPr>
        <w:t>;</w:t>
      </w:r>
    </w:p>
    <w:p w14:paraId="4CE6ECE1" w14:textId="77777777" w:rsidR="00DD4BA5" w:rsidRDefault="00DD4BA5" w:rsidP="00DD4B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PostgreSQL</w:t>
      </w:r>
      <w:r w:rsidRPr="00D233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D23387">
        <w:rPr>
          <w:rFonts w:ascii="Times New Roman" w:hAnsi="Times New Roman" w:cs="Times New Roman"/>
          <w:sz w:val="28"/>
        </w:rPr>
        <w:t xml:space="preserve"> это реляционная база данных с открытым кодом, которая поддерживается в течение 30 лет разработки и является одной из наиболее известных среди всех существующих реляционных баз данных.</w:t>
      </w:r>
    </w:p>
    <w:p w14:paraId="7211FE76" w14:textId="77777777" w:rsidR="0000384F" w:rsidRPr="00A43203" w:rsidRDefault="0000384F" w:rsidP="008751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203">
        <w:rPr>
          <w:rFonts w:ascii="Times New Roman" w:hAnsi="Times New Roman" w:cs="Times New Roman"/>
          <w:b/>
          <w:bCs/>
          <w:sz w:val="28"/>
          <w:szCs w:val="28"/>
        </w:rPr>
        <w:t>Условия проведения испытаний</w:t>
      </w:r>
    </w:p>
    <w:p w14:paraId="375BD740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lastRenderedPageBreak/>
        <w:t>Испытания должны проводиться в нормальных климатических условиях по ГОСТ 22261-94. Условия проведения испытаний приведены ниже:</w:t>
      </w:r>
    </w:p>
    <w:p w14:paraId="595D78C2" w14:textId="77777777" w:rsidR="0000384F" w:rsidRPr="00A43203" w:rsidRDefault="0000384F" w:rsidP="0000384F">
      <w:pPr>
        <w:numPr>
          <w:ilvl w:val="0"/>
          <w:numId w:val="11"/>
        </w:numPr>
        <w:tabs>
          <w:tab w:val="left" w:pos="104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температура окружающего воздуха, °С - 20 ± 5;</w:t>
      </w:r>
    </w:p>
    <w:p w14:paraId="71EE8164" w14:textId="77777777" w:rsidR="0000384F" w:rsidRPr="00A43203" w:rsidRDefault="0000384F" w:rsidP="0000384F">
      <w:pPr>
        <w:numPr>
          <w:ilvl w:val="0"/>
          <w:numId w:val="11"/>
        </w:numPr>
        <w:tabs>
          <w:tab w:val="left" w:pos="104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относительная влажность, % - от 30 до 80;</w:t>
      </w:r>
    </w:p>
    <w:p w14:paraId="65E6CE24" w14:textId="77777777" w:rsidR="0000384F" w:rsidRPr="00A43203" w:rsidRDefault="0000384F" w:rsidP="0000384F">
      <w:pPr>
        <w:numPr>
          <w:ilvl w:val="0"/>
          <w:numId w:val="11"/>
        </w:numPr>
        <w:tabs>
          <w:tab w:val="left" w:pos="104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атмосферное давление, кПа - от 84 до 106;</w:t>
      </w:r>
    </w:p>
    <w:p w14:paraId="627F1BCF" w14:textId="77777777" w:rsidR="0000384F" w:rsidRPr="00A43203" w:rsidRDefault="0000384F" w:rsidP="0000384F">
      <w:pPr>
        <w:numPr>
          <w:ilvl w:val="0"/>
          <w:numId w:val="11"/>
        </w:numPr>
        <w:tabs>
          <w:tab w:val="left" w:pos="104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частота питающей электросети, Гц - 50 ± 0,5;</w:t>
      </w:r>
    </w:p>
    <w:p w14:paraId="415AC125" w14:textId="77777777" w:rsidR="0000384F" w:rsidRPr="00A43203" w:rsidRDefault="0000384F" w:rsidP="0000384F">
      <w:pPr>
        <w:numPr>
          <w:ilvl w:val="0"/>
          <w:numId w:val="11"/>
        </w:numPr>
        <w:tabs>
          <w:tab w:val="left" w:pos="104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напряжение питающей сети переменного тока, В - 220 ± 4,4.</w:t>
      </w:r>
    </w:p>
    <w:p w14:paraId="51B08653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o12316"/>
      <w:bookmarkEnd w:id="6"/>
      <w:r w:rsidRPr="00A43203">
        <w:rPr>
          <w:rFonts w:ascii="Times New Roman" w:hAnsi="Times New Roman" w:cs="Times New Roman"/>
          <w:b/>
          <w:bCs/>
          <w:sz w:val="28"/>
          <w:szCs w:val="28"/>
        </w:rPr>
        <w:t>Условия начала и завершения отдельных этапов испытаний</w:t>
      </w:r>
    </w:p>
    <w:p w14:paraId="7C1E0ED7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Необходимым и достаточным условием завершения 1 этапа испытаний и начала 2 этапа испытаний является успешное завершение проверок, проводимых на 1 этапе (см. п. «Перечень проверок, проводимых на 1 этапе испытаний»).</w:t>
      </w:r>
    </w:p>
    <w:p w14:paraId="282C5581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Условием завершения 2 этапа испытаний является успешное завершение проверок, проводимых на 2 этапе испытаний.</w:t>
      </w:r>
    </w:p>
    <w:p w14:paraId="47D8F208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o12317"/>
      <w:bookmarkEnd w:id="7"/>
      <w:r w:rsidRPr="00A43203">
        <w:rPr>
          <w:rFonts w:ascii="Times New Roman" w:hAnsi="Times New Roman" w:cs="Times New Roman"/>
          <w:b/>
          <w:bCs/>
          <w:sz w:val="28"/>
          <w:szCs w:val="28"/>
        </w:rPr>
        <w:t>Ограничения в условиях проведения испытаний</w:t>
      </w:r>
    </w:p>
    <w:p w14:paraId="68C9F146" w14:textId="77777777" w:rsidR="002A4286" w:rsidRPr="00E55D93" w:rsidRDefault="002A4286" w:rsidP="002A428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8" w:name="o12318"/>
      <w:bookmarkEnd w:id="8"/>
      <w:r w:rsidRPr="00E55D93">
        <w:rPr>
          <w:rFonts w:ascii="Times New Roman" w:hAnsi="Times New Roman" w:cs="Times New Roman"/>
          <w:sz w:val="28"/>
          <w:szCs w:val="28"/>
          <w:lang w:eastAsia="ru-RU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 </w:t>
      </w:r>
    </w:p>
    <w:p w14:paraId="2639F880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203">
        <w:rPr>
          <w:rFonts w:ascii="Times New Roman" w:hAnsi="Times New Roman" w:cs="Times New Roman"/>
          <w:b/>
          <w:bCs/>
          <w:sz w:val="28"/>
          <w:szCs w:val="28"/>
        </w:rPr>
        <w:t>Требования к техническому обслуживанию</w:t>
      </w:r>
    </w:p>
    <w:p w14:paraId="18FF19D3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Требования к техническому обслуживанию не предъявляются.</w:t>
      </w:r>
    </w:p>
    <w:p w14:paraId="0D8E6688" w14:textId="77777777" w:rsidR="004D06AD" w:rsidRPr="00165176" w:rsidRDefault="0000384F" w:rsidP="009E761E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o12319"/>
      <w:bookmarkEnd w:id="9"/>
      <w:r w:rsidRPr="00A43203">
        <w:rPr>
          <w:rFonts w:ascii="Times New Roman" w:hAnsi="Times New Roman" w:cs="Times New Roman"/>
          <w:b/>
          <w:bCs/>
          <w:sz w:val="28"/>
          <w:szCs w:val="28"/>
        </w:rPr>
        <w:t>Меры, обеспечивающие безопасность и безаварийность проведения испытаний</w:t>
      </w:r>
    </w:p>
    <w:p w14:paraId="2B002FB2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При проведении испытаний заказчик должен обеспечить соблюдение требований безопасности.</w:t>
      </w:r>
    </w:p>
    <w:p w14:paraId="413293A9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o12320"/>
      <w:bookmarkEnd w:id="10"/>
      <w:r w:rsidRPr="00A43203">
        <w:rPr>
          <w:rFonts w:ascii="Times New Roman" w:hAnsi="Times New Roman" w:cs="Times New Roman"/>
          <w:b/>
          <w:bCs/>
          <w:sz w:val="28"/>
          <w:szCs w:val="28"/>
        </w:rPr>
        <w:t>Порядок взаимодействия организаций, участвующих в испытаниях</w:t>
      </w:r>
    </w:p>
    <w:p w14:paraId="4C57859F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lastRenderedPageBreak/>
        <w:t>Исполнитель письменно извещает заказчика о готовности к проведению приемо-сдаточных испытаний не позднее чем за 14 дней до намеченного срока проведения испытаний.</w:t>
      </w:r>
    </w:p>
    <w:p w14:paraId="54AE0CB0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 xml:space="preserve">Заказчик </w:t>
      </w:r>
      <w:r w:rsidR="0001284C">
        <w:rPr>
          <w:rFonts w:ascii="Times New Roman" w:hAnsi="Times New Roman" w:cs="Times New Roman"/>
          <w:sz w:val="28"/>
          <w:szCs w:val="28"/>
        </w:rPr>
        <w:t>Договором</w:t>
      </w:r>
      <w:r w:rsidRPr="00A43203">
        <w:rPr>
          <w:rFonts w:ascii="Times New Roman" w:hAnsi="Times New Roman" w:cs="Times New Roman"/>
          <w:sz w:val="28"/>
          <w:szCs w:val="28"/>
        </w:rPr>
        <w:t xml:space="preserve"> назначает срок проведения испытаний и приемочную комиссии, которая должна включать в свой состав представителей заказчика и исполнителя.</w:t>
      </w:r>
    </w:p>
    <w:p w14:paraId="3429934E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Заказчик письменно извещает сторонние организации, которые должны принять участие в приемо-сдаточных испытаниях.</w:t>
      </w:r>
    </w:p>
    <w:p w14:paraId="3A04E93C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Заказчик совместно с исполнителем проводят все подготовительные мероприятия для проведения испытаний на объекте заказчика, а так же проводят испытания в соответствии с настоящей программой и методиками.</w:t>
      </w:r>
    </w:p>
    <w:p w14:paraId="69746ABA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Заказчик осуществляет контроль проведения испытаний, а также документирует ход проведения проверок в Протоколе проведения испытаний.</w:t>
      </w:r>
    </w:p>
    <w:p w14:paraId="322F49CC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o12321"/>
      <w:bookmarkEnd w:id="11"/>
      <w:r w:rsidRPr="00A43203">
        <w:rPr>
          <w:rFonts w:ascii="Times New Roman" w:hAnsi="Times New Roman" w:cs="Times New Roman"/>
          <w:b/>
          <w:bCs/>
          <w:sz w:val="28"/>
          <w:szCs w:val="28"/>
        </w:rPr>
        <w:t>Требования к персоналу, проводящему испытания</w:t>
      </w:r>
    </w:p>
    <w:p w14:paraId="5B2EE3FC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Персонал, проводящий исп</w:t>
      </w:r>
      <w:r w:rsidR="008D6669">
        <w:rPr>
          <w:rFonts w:ascii="Times New Roman" w:hAnsi="Times New Roman" w:cs="Times New Roman"/>
          <w:sz w:val="28"/>
          <w:szCs w:val="28"/>
        </w:rPr>
        <w:t xml:space="preserve">ытания, должен иметь сертификат </w:t>
      </w:r>
      <w:r w:rsidR="00AE3A2C" w:rsidRPr="00A43203">
        <w:rPr>
          <w:rFonts w:ascii="Times New Roman" w:hAnsi="Times New Roman" w:cs="Times New Roman"/>
          <w:sz w:val="28"/>
          <w:szCs w:val="28"/>
        </w:rPr>
        <w:t>подтверждающий его</w:t>
      </w:r>
      <w:r w:rsidRPr="00A43203">
        <w:rPr>
          <w:rFonts w:ascii="Times New Roman" w:hAnsi="Times New Roman" w:cs="Times New Roman"/>
          <w:sz w:val="28"/>
          <w:szCs w:val="28"/>
        </w:rPr>
        <w:t xml:space="preserve"> квалифицированность.</w:t>
      </w:r>
    </w:p>
    <w:p w14:paraId="30ED2253" w14:textId="356FD125" w:rsidR="00F65B59" w:rsidRDefault="008D6669" w:rsidP="008D6669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t>Контрольный пример</w:t>
      </w:r>
    </w:p>
    <w:p w14:paraId="1A4463B4" w14:textId="5D3630AC" w:rsidR="004A0811" w:rsidRPr="003E4379" w:rsidRDefault="004A0811" w:rsidP="004A08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открытии программы (исполняемый «</w:t>
      </w:r>
      <w:r w:rsidRPr="007171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» файл) появится страница авторизации, где пользователь может войти в си</w:t>
      </w:r>
      <w:r w:rsidR="0099388B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тему используя логин и пароль, или перейти на страницу регистрации.</w:t>
      </w:r>
    </w:p>
    <w:p w14:paraId="4CB1C2A9" w14:textId="77777777" w:rsidR="004A0811" w:rsidRPr="003E4379" w:rsidRDefault="004A0811" w:rsidP="004A08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752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817950" wp14:editId="2F17BBB8">
            <wp:extent cx="3801005" cy="33723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B82B" w14:textId="77777777" w:rsidR="004A0811" w:rsidRPr="003E4379" w:rsidRDefault="004A0811" w:rsidP="004A08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1</w:t>
      </w:r>
      <w:r w:rsidRPr="003E4379">
        <w:rPr>
          <w:rFonts w:ascii="Times New Roman" w:hAnsi="Times New Roman" w:cs="Times New Roman"/>
          <w:sz w:val="24"/>
          <w:szCs w:val="28"/>
        </w:rPr>
        <w:t xml:space="preserve"> «</w:t>
      </w:r>
      <w:r>
        <w:rPr>
          <w:rFonts w:ascii="Times New Roman" w:hAnsi="Times New Roman" w:cs="Times New Roman"/>
          <w:sz w:val="24"/>
          <w:szCs w:val="28"/>
        </w:rPr>
        <w:t>Страница авторизации</w:t>
      </w:r>
      <w:r w:rsidRPr="003E4379">
        <w:rPr>
          <w:rFonts w:ascii="Times New Roman" w:hAnsi="Times New Roman" w:cs="Times New Roman"/>
          <w:sz w:val="24"/>
          <w:szCs w:val="28"/>
        </w:rPr>
        <w:t>»</w:t>
      </w:r>
    </w:p>
    <w:p w14:paraId="56F71D3D" w14:textId="77777777" w:rsidR="004A0811" w:rsidRPr="003E4379" w:rsidRDefault="004A0811" w:rsidP="004A08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379">
        <w:rPr>
          <w:rFonts w:ascii="Times New Roman" w:hAnsi="Times New Roman" w:cs="Times New Roman"/>
          <w:sz w:val="28"/>
          <w:szCs w:val="28"/>
        </w:rPr>
        <w:t>После нажатия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379">
        <w:rPr>
          <w:rFonts w:ascii="Times New Roman" w:hAnsi="Times New Roman" w:cs="Times New Roman"/>
          <w:sz w:val="28"/>
          <w:szCs w:val="28"/>
        </w:rPr>
        <w:t>кноп</w:t>
      </w:r>
      <w:r>
        <w:rPr>
          <w:rFonts w:ascii="Times New Roman" w:hAnsi="Times New Roman" w:cs="Times New Roman"/>
          <w:sz w:val="28"/>
          <w:szCs w:val="28"/>
        </w:rPr>
        <w:t>ку «Войти» пользователь попадает в главное меню программы.</w:t>
      </w:r>
      <w:r w:rsidRPr="003E43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данной страницы с помощью элементов управления можно выбрать город, добавить или удалить его, выбрать период, за который отображать данные о температуре.</w:t>
      </w:r>
    </w:p>
    <w:p w14:paraId="6129A245" w14:textId="77777777" w:rsidR="004A0811" w:rsidRPr="003E4379" w:rsidRDefault="004A0811" w:rsidP="004A08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379">
        <w:rPr>
          <w:rFonts w:ascii="Times New Roman" w:hAnsi="Times New Roman" w:cs="Times New Roman"/>
          <w:sz w:val="28"/>
          <w:szCs w:val="28"/>
        </w:rPr>
        <w:t>При нажатии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379">
        <w:rPr>
          <w:rFonts w:ascii="Times New Roman" w:hAnsi="Times New Roman" w:cs="Times New Roman"/>
          <w:sz w:val="28"/>
          <w:szCs w:val="28"/>
        </w:rPr>
        <w:t>на кнопку «</w:t>
      </w:r>
      <w:r>
        <w:rPr>
          <w:rFonts w:ascii="Times New Roman" w:hAnsi="Times New Roman" w:cs="Times New Roman"/>
          <w:sz w:val="28"/>
          <w:szCs w:val="28"/>
        </w:rPr>
        <w:t>График</w:t>
      </w:r>
      <w:r w:rsidRPr="003E4379">
        <w:rPr>
          <w:rFonts w:ascii="Times New Roman" w:hAnsi="Times New Roman" w:cs="Times New Roman"/>
          <w:sz w:val="28"/>
          <w:szCs w:val="28"/>
        </w:rPr>
        <w:t xml:space="preserve">» откроется страница с </w:t>
      </w:r>
      <w:r>
        <w:rPr>
          <w:rFonts w:ascii="Times New Roman" w:hAnsi="Times New Roman" w:cs="Times New Roman"/>
          <w:sz w:val="28"/>
          <w:szCs w:val="28"/>
        </w:rPr>
        <w:t>графиком температуры.</w:t>
      </w:r>
    </w:p>
    <w:p w14:paraId="15432D9A" w14:textId="77777777" w:rsidR="004A0811" w:rsidRPr="003E4379" w:rsidRDefault="004A0811" w:rsidP="004A08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752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894A86" wp14:editId="79FCD7DC">
            <wp:extent cx="5940425" cy="41141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1C13" w14:textId="77777777" w:rsidR="004A0811" w:rsidRPr="003E4379" w:rsidRDefault="004A0811" w:rsidP="004A08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2</w:t>
      </w:r>
      <w:r w:rsidRPr="003E4379">
        <w:rPr>
          <w:rFonts w:ascii="Times New Roman" w:hAnsi="Times New Roman" w:cs="Times New Roman"/>
          <w:sz w:val="24"/>
          <w:szCs w:val="28"/>
        </w:rPr>
        <w:t xml:space="preserve"> «</w:t>
      </w:r>
      <w:r>
        <w:rPr>
          <w:rFonts w:ascii="Times New Roman" w:hAnsi="Times New Roman" w:cs="Times New Roman"/>
          <w:sz w:val="24"/>
          <w:szCs w:val="28"/>
        </w:rPr>
        <w:t>Главная страница</w:t>
      </w:r>
      <w:r w:rsidRPr="003E4379">
        <w:rPr>
          <w:rFonts w:ascii="Times New Roman" w:hAnsi="Times New Roman" w:cs="Times New Roman"/>
          <w:sz w:val="24"/>
          <w:szCs w:val="28"/>
        </w:rPr>
        <w:t>»</w:t>
      </w:r>
    </w:p>
    <w:p w14:paraId="22F6E869" w14:textId="77777777" w:rsidR="004A0811" w:rsidRPr="003E4379" w:rsidRDefault="004A0811" w:rsidP="004A08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379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раскрытии списка «Город» пользователю необходимо выбрать город, данные о котором он хочет увидеть.</w:t>
      </w:r>
    </w:p>
    <w:p w14:paraId="753EC002" w14:textId="77777777" w:rsidR="004A0811" w:rsidRDefault="004A0811" w:rsidP="004A08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34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F20350" wp14:editId="2675FF96">
            <wp:extent cx="5940425" cy="4102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11F4" w14:textId="77777777" w:rsidR="004A0811" w:rsidRDefault="004A0811" w:rsidP="004A08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Рис. 3</w:t>
      </w:r>
      <w:r w:rsidRPr="003E4379">
        <w:rPr>
          <w:rFonts w:ascii="Times New Roman" w:hAnsi="Times New Roman" w:cs="Times New Roman"/>
          <w:sz w:val="24"/>
          <w:szCs w:val="28"/>
        </w:rPr>
        <w:t xml:space="preserve"> «</w:t>
      </w:r>
      <w:r>
        <w:rPr>
          <w:rFonts w:ascii="Times New Roman" w:hAnsi="Times New Roman" w:cs="Times New Roman"/>
          <w:sz w:val="24"/>
          <w:szCs w:val="28"/>
        </w:rPr>
        <w:t>Список городов</w:t>
      </w:r>
      <w:r w:rsidRPr="003E4379">
        <w:rPr>
          <w:rFonts w:ascii="Times New Roman" w:hAnsi="Times New Roman" w:cs="Times New Roman"/>
          <w:sz w:val="24"/>
          <w:szCs w:val="28"/>
        </w:rPr>
        <w:t>»</w:t>
      </w:r>
    </w:p>
    <w:p w14:paraId="0B126F9F" w14:textId="77777777" w:rsidR="004A0811" w:rsidRPr="003E4379" w:rsidRDefault="004A0811" w:rsidP="004A08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379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раскрытии списка «Период» пользователю необходимо выбрать период, в котором он хочет увидеть данные о температуре в выбранном городе.</w:t>
      </w:r>
    </w:p>
    <w:p w14:paraId="5D50E028" w14:textId="77777777" w:rsidR="004A0811" w:rsidRDefault="004A0811" w:rsidP="004A08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E834EC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17DAEA26" wp14:editId="44556050">
            <wp:extent cx="5940425" cy="388556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3D9F" w14:textId="77777777" w:rsidR="004A0811" w:rsidRPr="003E4379" w:rsidRDefault="004A0811" w:rsidP="004A08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4</w:t>
      </w:r>
      <w:r w:rsidRPr="003E4379">
        <w:rPr>
          <w:rFonts w:ascii="Times New Roman" w:hAnsi="Times New Roman" w:cs="Times New Roman"/>
          <w:sz w:val="24"/>
          <w:szCs w:val="28"/>
        </w:rPr>
        <w:t xml:space="preserve"> «С</w:t>
      </w:r>
      <w:r>
        <w:rPr>
          <w:rFonts w:ascii="Times New Roman" w:hAnsi="Times New Roman" w:cs="Times New Roman"/>
          <w:sz w:val="24"/>
          <w:szCs w:val="28"/>
        </w:rPr>
        <w:t>писок периодов</w:t>
      </w:r>
      <w:r w:rsidRPr="003E4379">
        <w:rPr>
          <w:rFonts w:ascii="Times New Roman" w:hAnsi="Times New Roman" w:cs="Times New Roman"/>
          <w:sz w:val="24"/>
          <w:szCs w:val="28"/>
        </w:rPr>
        <w:t>»</w:t>
      </w:r>
    </w:p>
    <w:p w14:paraId="57AC9D21" w14:textId="77777777" w:rsidR="004A0811" w:rsidRPr="003E4379" w:rsidRDefault="004A0811" w:rsidP="004A08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«Добавление города» необходимо ввести название города и нажать кнопку «Добавить»</w:t>
      </w:r>
      <w:r w:rsidRPr="003E4379">
        <w:rPr>
          <w:rFonts w:ascii="Times New Roman" w:hAnsi="Times New Roman" w:cs="Times New Roman"/>
          <w:sz w:val="28"/>
          <w:szCs w:val="28"/>
        </w:rPr>
        <w:t>.</w:t>
      </w:r>
    </w:p>
    <w:p w14:paraId="1414E6D1" w14:textId="77777777" w:rsidR="004A0811" w:rsidRDefault="004A0811" w:rsidP="004A08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F3029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1A5CB2DC" wp14:editId="71465492">
            <wp:extent cx="4620270" cy="1905266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92A8" w14:textId="014DB4B6" w:rsidR="004A0811" w:rsidRPr="003E4379" w:rsidRDefault="004A0811" w:rsidP="004A08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E4379">
        <w:rPr>
          <w:rFonts w:ascii="Times New Roman" w:hAnsi="Times New Roman" w:cs="Times New Roman"/>
          <w:sz w:val="24"/>
          <w:szCs w:val="28"/>
        </w:rPr>
        <w:t>Ри</w:t>
      </w:r>
      <w:r>
        <w:rPr>
          <w:rFonts w:ascii="Times New Roman" w:hAnsi="Times New Roman" w:cs="Times New Roman"/>
          <w:sz w:val="24"/>
          <w:szCs w:val="28"/>
        </w:rPr>
        <w:t xml:space="preserve">с. </w:t>
      </w:r>
      <w:r w:rsidR="00C87CE0">
        <w:rPr>
          <w:rFonts w:ascii="Times New Roman" w:hAnsi="Times New Roman" w:cs="Times New Roman"/>
          <w:sz w:val="24"/>
          <w:szCs w:val="28"/>
        </w:rPr>
        <w:t>5</w:t>
      </w:r>
      <w:r w:rsidRPr="003E4379">
        <w:rPr>
          <w:rFonts w:ascii="Times New Roman" w:hAnsi="Times New Roman" w:cs="Times New Roman"/>
          <w:sz w:val="24"/>
          <w:szCs w:val="28"/>
        </w:rPr>
        <w:t xml:space="preserve"> «Страница </w:t>
      </w:r>
      <w:r>
        <w:rPr>
          <w:rFonts w:ascii="Times New Roman" w:hAnsi="Times New Roman" w:cs="Times New Roman"/>
          <w:sz w:val="24"/>
          <w:szCs w:val="28"/>
        </w:rPr>
        <w:t>добавления города</w:t>
      </w:r>
      <w:r w:rsidRPr="003E4379">
        <w:rPr>
          <w:rFonts w:ascii="Times New Roman" w:hAnsi="Times New Roman" w:cs="Times New Roman"/>
          <w:sz w:val="24"/>
          <w:szCs w:val="28"/>
        </w:rPr>
        <w:t>»</w:t>
      </w:r>
    </w:p>
    <w:p w14:paraId="4EF1E962" w14:textId="77777777" w:rsidR="004A0811" w:rsidRPr="003E4379" w:rsidRDefault="004A0811" w:rsidP="004A08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«График» отображается график изменения температуры в выбранном городе за выбранный период.</w:t>
      </w:r>
    </w:p>
    <w:p w14:paraId="319330D7" w14:textId="77777777" w:rsidR="004A0811" w:rsidRDefault="004A0811" w:rsidP="004A08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F3029"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32275D26" wp14:editId="2B2D5B3D">
            <wp:extent cx="5940425" cy="1654810"/>
            <wp:effectExtent l="0" t="0" r="3175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BE29" w14:textId="19A78953" w:rsidR="008D6669" w:rsidRPr="004A0811" w:rsidRDefault="004A0811" w:rsidP="004A08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E4379">
        <w:rPr>
          <w:rFonts w:ascii="Times New Roman" w:hAnsi="Times New Roman" w:cs="Times New Roman"/>
          <w:sz w:val="24"/>
          <w:szCs w:val="28"/>
        </w:rPr>
        <w:t xml:space="preserve">Рис. </w:t>
      </w:r>
      <w:r w:rsidR="00C87CE0">
        <w:rPr>
          <w:rFonts w:ascii="Times New Roman" w:hAnsi="Times New Roman" w:cs="Times New Roman"/>
          <w:sz w:val="24"/>
          <w:szCs w:val="28"/>
        </w:rPr>
        <w:t>6</w:t>
      </w:r>
      <w:r w:rsidRPr="003E4379">
        <w:rPr>
          <w:rFonts w:ascii="Times New Roman" w:hAnsi="Times New Roman" w:cs="Times New Roman"/>
          <w:sz w:val="24"/>
          <w:szCs w:val="28"/>
        </w:rPr>
        <w:t xml:space="preserve"> «Страница </w:t>
      </w:r>
      <w:r>
        <w:rPr>
          <w:rFonts w:ascii="Times New Roman" w:hAnsi="Times New Roman" w:cs="Times New Roman"/>
          <w:sz w:val="24"/>
          <w:szCs w:val="28"/>
        </w:rPr>
        <w:t>«Графи</w:t>
      </w:r>
      <w:r>
        <w:rPr>
          <w:rFonts w:ascii="Times New Roman" w:hAnsi="Times New Roman" w:cs="Times New Roman"/>
          <w:sz w:val="24"/>
          <w:szCs w:val="28"/>
        </w:rPr>
        <w:t>к</w:t>
      </w:r>
      <w:r>
        <w:rPr>
          <w:rFonts w:ascii="Times New Roman" w:hAnsi="Times New Roman" w:cs="Times New Roman"/>
          <w:sz w:val="24"/>
          <w:szCs w:val="28"/>
        </w:rPr>
        <w:t>»</w:t>
      </w:r>
      <w:r w:rsidRPr="003E4379">
        <w:rPr>
          <w:rFonts w:ascii="Times New Roman" w:hAnsi="Times New Roman" w:cs="Times New Roman"/>
          <w:sz w:val="24"/>
          <w:szCs w:val="28"/>
        </w:rPr>
        <w:t>»</w:t>
      </w:r>
    </w:p>
    <w:sectPr w:rsidR="008D6669" w:rsidRPr="004A0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0AF2"/>
    <w:multiLevelType w:val="hybridMultilevel"/>
    <w:tmpl w:val="4A38A7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D101C"/>
    <w:multiLevelType w:val="hybridMultilevel"/>
    <w:tmpl w:val="49D4C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524F94"/>
    <w:multiLevelType w:val="multilevel"/>
    <w:tmpl w:val="43AE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92E56"/>
    <w:multiLevelType w:val="multilevel"/>
    <w:tmpl w:val="8908A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36675"/>
    <w:multiLevelType w:val="hybridMultilevel"/>
    <w:tmpl w:val="6A1C4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20261"/>
    <w:multiLevelType w:val="singleLevel"/>
    <w:tmpl w:val="097C2968"/>
    <w:lvl w:ilvl="0">
      <w:start w:val="1"/>
      <w:numFmt w:val="bullet"/>
      <w:pStyle w:val="a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19BB4BC2"/>
    <w:multiLevelType w:val="hybridMultilevel"/>
    <w:tmpl w:val="C6C61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51E3A"/>
    <w:multiLevelType w:val="hybridMultilevel"/>
    <w:tmpl w:val="ACD85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4434EF"/>
    <w:multiLevelType w:val="hybridMultilevel"/>
    <w:tmpl w:val="1E867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C16BEE"/>
    <w:multiLevelType w:val="multilevel"/>
    <w:tmpl w:val="7054A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0" w15:restartNumberingAfterBreak="0">
    <w:nsid w:val="24297C67"/>
    <w:multiLevelType w:val="hybridMultilevel"/>
    <w:tmpl w:val="69345D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8574810"/>
    <w:multiLevelType w:val="multilevel"/>
    <w:tmpl w:val="A620A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0E5802"/>
    <w:multiLevelType w:val="hybridMultilevel"/>
    <w:tmpl w:val="38E2A8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D462EF"/>
    <w:multiLevelType w:val="hybridMultilevel"/>
    <w:tmpl w:val="1A2E9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1F7605"/>
    <w:multiLevelType w:val="hybridMultilevel"/>
    <w:tmpl w:val="DC987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DDF2675"/>
    <w:multiLevelType w:val="hybridMultilevel"/>
    <w:tmpl w:val="21AE5E9C"/>
    <w:lvl w:ilvl="0" w:tplc="041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6" w15:restartNumberingAfterBreak="0">
    <w:nsid w:val="53AF1DC9"/>
    <w:multiLevelType w:val="hybridMultilevel"/>
    <w:tmpl w:val="D56AF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5D92CB0"/>
    <w:multiLevelType w:val="hybridMultilevel"/>
    <w:tmpl w:val="50E23D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AA04DA"/>
    <w:multiLevelType w:val="hybridMultilevel"/>
    <w:tmpl w:val="B192B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8367FA"/>
    <w:multiLevelType w:val="hybridMultilevel"/>
    <w:tmpl w:val="1A2E9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D90893"/>
    <w:multiLevelType w:val="hybridMultilevel"/>
    <w:tmpl w:val="5D8E7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C73130"/>
    <w:multiLevelType w:val="hybridMultilevel"/>
    <w:tmpl w:val="80E0A6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B740C73"/>
    <w:multiLevelType w:val="multilevel"/>
    <w:tmpl w:val="7434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8C363A"/>
    <w:multiLevelType w:val="hybridMultilevel"/>
    <w:tmpl w:val="960E0432"/>
    <w:lvl w:ilvl="0" w:tplc="352AF92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4331C5E"/>
    <w:multiLevelType w:val="hybridMultilevel"/>
    <w:tmpl w:val="F2704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3"/>
  </w:num>
  <w:num w:numId="4">
    <w:abstractNumId w:val="11"/>
  </w:num>
  <w:num w:numId="5">
    <w:abstractNumId w:val="6"/>
  </w:num>
  <w:num w:numId="6">
    <w:abstractNumId w:val="17"/>
  </w:num>
  <w:num w:numId="7">
    <w:abstractNumId w:val="19"/>
  </w:num>
  <w:num w:numId="8">
    <w:abstractNumId w:val="2"/>
  </w:num>
  <w:num w:numId="9">
    <w:abstractNumId w:val="23"/>
  </w:num>
  <w:num w:numId="10">
    <w:abstractNumId w:val="0"/>
  </w:num>
  <w:num w:numId="11">
    <w:abstractNumId w:val="21"/>
  </w:num>
  <w:num w:numId="12">
    <w:abstractNumId w:val="3"/>
  </w:num>
  <w:num w:numId="13">
    <w:abstractNumId w:val="5"/>
  </w:num>
  <w:num w:numId="14">
    <w:abstractNumId w:val="22"/>
  </w:num>
  <w:num w:numId="15">
    <w:abstractNumId w:val="16"/>
  </w:num>
  <w:num w:numId="16">
    <w:abstractNumId w:val="10"/>
  </w:num>
  <w:num w:numId="17">
    <w:abstractNumId w:val="8"/>
  </w:num>
  <w:num w:numId="18">
    <w:abstractNumId w:val="15"/>
  </w:num>
  <w:num w:numId="19">
    <w:abstractNumId w:val="1"/>
  </w:num>
  <w:num w:numId="20">
    <w:abstractNumId w:val="12"/>
  </w:num>
  <w:num w:numId="21">
    <w:abstractNumId w:val="18"/>
  </w:num>
  <w:num w:numId="22">
    <w:abstractNumId w:val="14"/>
  </w:num>
  <w:num w:numId="23">
    <w:abstractNumId w:val="20"/>
  </w:num>
  <w:num w:numId="24">
    <w:abstractNumId w:val="7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D3"/>
    <w:rsid w:val="0000384F"/>
    <w:rsid w:val="0001284C"/>
    <w:rsid w:val="00032BFA"/>
    <w:rsid w:val="000459C7"/>
    <w:rsid w:val="00075997"/>
    <w:rsid w:val="0008594A"/>
    <w:rsid w:val="00091CE4"/>
    <w:rsid w:val="000B36F9"/>
    <w:rsid w:val="000C01D3"/>
    <w:rsid w:val="00113285"/>
    <w:rsid w:val="00114C33"/>
    <w:rsid w:val="0012506F"/>
    <w:rsid w:val="00132477"/>
    <w:rsid w:val="00140F20"/>
    <w:rsid w:val="00147366"/>
    <w:rsid w:val="001529EE"/>
    <w:rsid w:val="00155208"/>
    <w:rsid w:val="00161186"/>
    <w:rsid w:val="00165176"/>
    <w:rsid w:val="00166D24"/>
    <w:rsid w:val="001C318E"/>
    <w:rsid w:val="00216F65"/>
    <w:rsid w:val="0026175E"/>
    <w:rsid w:val="00265C3E"/>
    <w:rsid w:val="00280EA8"/>
    <w:rsid w:val="002860F3"/>
    <w:rsid w:val="00294E05"/>
    <w:rsid w:val="002A4286"/>
    <w:rsid w:val="002B3734"/>
    <w:rsid w:val="002E4AF9"/>
    <w:rsid w:val="00324EC7"/>
    <w:rsid w:val="003606EC"/>
    <w:rsid w:val="0038457B"/>
    <w:rsid w:val="004364DE"/>
    <w:rsid w:val="004718A9"/>
    <w:rsid w:val="00472426"/>
    <w:rsid w:val="00492E5E"/>
    <w:rsid w:val="004A0811"/>
    <w:rsid w:val="004A1B6A"/>
    <w:rsid w:val="004A2BA2"/>
    <w:rsid w:val="004B055D"/>
    <w:rsid w:val="004D06AD"/>
    <w:rsid w:val="004D4DA8"/>
    <w:rsid w:val="00500A6B"/>
    <w:rsid w:val="005048CC"/>
    <w:rsid w:val="00511E8C"/>
    <w:rsid w:val="00515538"/>
    <w:rsid w:val="005271BF"/>
    <w:rsid w:val="005468BC"/>
    <w:rsid w:val="005553AC"/>
    <w:rsid w:val="00557197"/>
    <w:rsid w:val="00575391"/>
    <w:rsid w:val="005837A5"/>
    <w:rsid w:val="005A4C6F"/>
    <w:rsid w:val="005B30AF"/>
    <w:rsid w:val="005E7D65"/>
    <w:rsid w:val="005F4066"/>
    <w:rsid w:val="006000E7"/>
    <w:rsid w:val="00604FC1"/>
    <w:rsid w:val="00613F21"/>
    <w:rsid w:val="00614A6A"/>
    <w:rsid w:val="006206D4"/>
    <w:rsid w:val="00650908"/>
    <w:rsid w:val="0065352B"/>
    <w:rsid w:val="00653689"/>
    <w:rsid w:val="00692673"/>
    <w:rsid w:val="0069690A"/>
    <w:rsid w:val="006F47E7"/>
    <w:rsid w:val="00762D4C"/>
    <w:rsid w:val="00774CE2"/>
    <w:rsid w:val="00793D55"/>
    <w:rsid w:val="007A537B"/>
    <w:rsid w:val="007E5D0B"/>
    <w:rsid w:val="00821096"/>
    <w:rsid w:val="008439AE"/>
    <w:rsid w:val="00846A08"/>
    <w:rsid w:val="008751BD"/>
    <w:rsid w:val="00886E57"/>
    <w:rsid w:val="008A0233"/>
    <w:rsid w:val="008A0B82"/>
    <w:rsid w:val="008A0BA0"/>
    <w:rsid w:val="008A4016"/>
    <w:rsid w:val="008D4CE7"/>
    <w:rsid w:val="008D6669"/>
    <w:rsid w:val="00903D75"/>
    <w:rsid w:val="00926D20"/>
    <w:rsid w:val="00957047"/>
    <w:rsid w:val="0099388B"/>
    <w:rsid w:val="00994780"/>
    <w:rsid w:val="009A5F6A"/>
    <w:rsid w:val="009C3E29"/>
    <w:rsid w:val="009C56B7"/>
    <w:rsid w:val="009D240D"/>
    <w:rsid w:val="009E761E"/>
    <w:rsid w:val="00A06341"/>
    <w:rsid w:val="00A43203"/>
    <w:rsid w:val="00A71989"/>
    <w:rsid w:val="00A81A0A"/>
    <w:rsid w:val="00AC1505"/>
    <w:rsid w:val="00AE3A2C"/>
    <w:rsid w:val="00B12DF3"/>
    <w:rsid w:val="00B27F73"/>
    <w:rsid w:val="00B63E37"/>
    <w:rsid w:val="00B84494"/>
    <w:rsid w:val="00BE4730"/>
    <w:rsid w:val="00C23D26"/>
    <w:rsid w:val="00C375D7"/>
    <w:rsid w:val="00C43200"/>
    <w:rsid w:val="00C64C54"/>
    <w:rsid w:val="00C85159"/>
    <w:rsid w:val="00C855F9"/>
    <w:rsid w:val="00C87CE0"/>
    <w:rsid w:val="00CC1D38"/>
    <w:rsid w:val="00CC55F7"/>
    <w:rsid w:val="00CC5BB0"/>
    <w:rsid w:val="00CE2B13"/>
    <w:rsid w:val="00CE2DF6"/>
    <w:rsid w:val="00D1163B"/>
    <w:rsid w:val="00D57566"/>
    <w:rsid w:val="00D93A08"/>
    <w:rsid w:val="00DD214B"/>
    <w:rsid w:val="00DD4BA5"/>
    <w:rsid w:val="00DE3200"/>
    <w:rsid w:val="00DF5315"/>
    <w:rsid w:val="00DF7E80"/>
    <w:rsid w:val="00E72DF4"/>
    <w:rsid w:val="00E86228"/>
    <w:rsid w:val="00EA76A4"/>
    <w:rsid w:val="00F553BB"/>
    <w:rsid w:val="00F65B59"/>
    <w:rsid w:val="00FA01B6"/>
    <w:rsid w:val="00FA4E08"/>
    <w:rsid w:val="00FE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7AC60"/>
  <w15:docId w15:val="{940F4113-042A-4E11-884B-65283F2F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860F3"/>
  </w:style>
  <w:style w:type="paragraph" w:styleId="1">
    <w:name w:val="heading 1"/>
    <w:basedOn w:val="a0"/>
    <w:next w:val="a0"/>
    <w:link w:val="10"/>
    <w:uiPriority w:val="9"/>
    <w:qFormat/>
    <w:rsid w:val="00140F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40F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140F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40F2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0384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140F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140F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1"/>
    <w:uiPriority w:val="99"/>
    <w:unhideWhenUsed/>
    <w:rsid w:val="00140F20"/>
    <w:rPr>
      <w:color w:val="0000FF"/>
      <w:u w:val="single"/>
    </w:rPr>
  </w:style>
  <w:style w:type="character" w:customStyle="1" w:styleId="20">
    <w:name w:val="Заголовок 2 Знак"/>
    <w:basedOn w:val="a1"/>
    <w:link w:val="2"/>
    <w:uiPriority w:val="9"/>
    <w:rsid w:val="00140F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140F2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List Paragraph"/>
    <w:basedOn w:val="a0"/>
    <w:uiPriority w:val="34"/>
    <w:qFormat/>
    <w:rsid w:val="00091CE4"/>
    <w:pPr>
      <w:ind w:left="720"/>
      <w:contextualSpacing/>
    </w:pPr>
  </w:style>
  <w:style w:type="paragraph" w:customStyle="1" w:styleId="bodytext">
    <w:name w:val="bodytext"/>
    <w:basedOn w:val="a0"/>
    <w:rsid w:val="00091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00384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6">
    <w:name w:val="Body Text Indent"/>
    <w:basedOn w:val="a0"/>
    <w:link w:val="a7"/>
    <w:rsid w:val="00A432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1"/>
    <w:link w:val="a6"/>
    <w:rsid w:val="00A4320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Subtitle"/>
    <w:basedOn w:val="a0"/>
    <w:link w:val="a8"/>
    <w:qFormat/>
    <w:rsid w:val="00A43203"/>
    <w:pPr>
      <w:numPr>
        <w:numId w:val="13"/>
      </w:numPr>
      <w:tabs>
        <w:tab w:val="clear" w:pos="360"/>
      </w:tabs>
      <w:spacing w:after="0" w:line="240" w:lineRule="auto"/>
      <w:ind w:left="0" w:firstLine="0"/>
      <w:jc w:val="center"/>
    </w:pPr>
    <w:rPr>
      <w:rFonts w:ascii="Arial" w:eastAsia="Times New Roman" w:hAnsi="Arial" w:cs="Arial"/>
      <w:b/>
      <w:sz w:val="36"/>
      <w:szCs w:val="20"/>
    </w:rPr>
  </w:style>
  <w:style w:type="character" w:customStyle="1" w:styleId="a8">
    <w:name w:val="Подзаголовок Знак"/>
    <w:basedOn w:val="a1"/>
    <w:link w:val="a"/>
    <w:rsid w:val="00A43203"/>
    <w:rPr>
      <w:rFonts w:ascii="Arial" w:eastAsia="Times New Roman" w:hAnsi="Arial" w:cs="Arial"/>
      <w:b/>
      <w:sz w:val="36"/>
      <w:szCs w:val="20"/>
    </w:rPr>
  </w:style>
  <w:style w:type="character" w:customStyle="1" w:styleId="a9">
    <w:name w:val="Обычный (без отступа) Знак"/>
    <w:link w:val="aa"/>
    <w:locked/>
    <w:rsid w:val="00A43203"/>
    <w:rPr>
      <w:sz w:val="24"/>
      <w:szCs w:val="24"/>
    </w:rPr>
  </w:style>
  <w:style w:type="paragraph" w:customStyle="1" w:styleId="aa">
    <w:name w:val="Обычный (без отступа)"/>
    <w:basedOn w:val="a0"/>
    <w:link w:val="a9"/>
    <w:rsid w:val="00A43203"/>
    <w:pPr>
      <w:spacing w:after="120" w:line="240" w:lineRule="auto"/>
      <w:jc w:val="both"/>
    </w:pPr>
    <w:rPr>
      <w:sz w:val="24"/>
      <w:szCs w:val="24"/>
    </w:rPr>
  </w:style>
  <w:style w:type="table" w:styleId="ab">
    <w:name w:val="Table Grid"/>
    <w:basedOn w:val="a2"/>
    <w:uiPriority w:val="59"/>
    <w:rsid w:val="00324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0"/>
    <w:link w:val="ad"/>
    <w:uiPriority w:val="99"/>
    <w:semiHidden/>
    <w:unhideWhenUsed/>
    <w:rsid w:val="00294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94E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12012)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javascript:void(11958)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javascript:void(11959)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javascript:void(12017)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10223-286A-4123-A7D8-A1364ABED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Админ</cp:lastModifiedBy>
  <cp:revision>2</cp:revision>
  <dcterms:created xsi:type="dcterms:W3CDTF">2023-04-28T07:56:00Z</dcterms:created>
  <dcterms:modified xsi:type="dcterms:W3CDTF">2023-04-28T07:56:00Z</dcterms:modified>
</cp:coreProperties>
</file>