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d4669d91dc9a9c9ba8439349e3ee841dcff0b3f"/>
    <w:p>
      <w:pPr>
        <w:pStyle w:val="Heading1"/>
      </w:pPr>
      <w:r>
        <w:t xml:space="preserve">Sports Club Financial Management: Revenue and Expenses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/blog/sports-club-financial-management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sports club financial management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club revenue, sports club expenses, financial tracking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Sports Club Financial Management: Revenue and Expenses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Practical guide to financial management for sports clubs — tracking revenue, managing expenses, and maximizing profitability.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Soft CTA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Financial management isn’t about spreadsheets. It’s about knowing where your money comes from, where it goes, and how to make more of it.</w:t>
      </w:r>
    </w:p>
    <w:p>
      <w:pPr>
        <w:pStyle w:val="BodyText"/>
      </w:pPr>
      <w:r>
        <w:t xml:space="preserve">Most sports clubs have a revenue problem. Not a revenue problem — a visibility problem. They don’t know what’s working and what isn’t.</w:t>
      </w:r>
    </w:p>
    <w:p>
      <w:pPr>
        <w:pStyle w:val="BodyText"/>
      </w:pPr>
      <w:r>
        <w:t xml:space="preserve">This guide covers financial management essentials for sports clubs.</w:t>
      </w:r>
    </w:p>
    <w:p>
      <w:r>
        <w:pict>
          <v:rect style="width:0;height:1.5pt" o:hralign="center" o:hrstd="t" o:hr="t"/>
        </w:pict>
      </w:r>
    </w:p>
    <w:bookmarkEnd w:id="9"/>
    <w:bookmarkStart w:id="12" w:name="revenue-streams"/>
    <w:p>
      <w:pPr>
        <w:pStyle w:val="Heading2"/>
      </w:pPr>
      <w:r>
        <w:t xml:space="preserve">Revenue Streams</w:t>
      </w:r>
    </w:p>
    <w:bookmarkStart w:id="10" w:name="primary-revenue"/>
    <w:p>
      <w:pPr>
        <w:pStyle w:val="Heading3"/>
      </w:pPr>
      <w:r>
        <w:t xml:space="preserve">Primary Revenue</w:t>
      </w:r>
    </w:p>
    <w:p>
      <w:pPr>
        <w:pStyle w:val="FirstParagraph"/>
      </w:pPr>
      <w:r>
        <w:rPr>
          <w:b/>
          <w:bCs/>
        </w:rPr>
        <w:t xml:space="preserve">Court bookings.</w:t>
      </w:r>
      <w:r>
        <w:t xml:space="preserve"> </w:t>
      </w:r>
      <w:r>
        <w:t xml:space="preserve">Rental income from court usage.</w:t>
      </w:r>
    </w:p>
    <w:p>
      <w:pPr>
        <w:pStyle w:val="BodyText"/>
      </w:pPr>
      <w:r>
        <w:rPr>
          <w:b/>
          <w:bCs/>
        </w:rPr>
        <w:t xml:space="preserve">Memberships.</w:t>
      </w:r>
      <w:r>
        <w:t xml:space="preserve"> </w:t>
      </w:r>
      <w:r>
        <w:t xml:space="preserve">Recurring monthly or annual fees.</w:t>
      </w:r>
    </w:p>
    <w:p>
      <w:pPr>
        <w:pStyle w:val="BodyText"/>
      </w:pPr>
      <w:r>
        <w:rPr>
          <w:b/>
          <w:bCs/>
        </w:rPr>
        <w:t xml:space="preserve">Coaching.</w:t>
      </w:r>
      <w:r>
        <w:t xml:space="preserve"> </w:t>
      </w:r>
      <w:r>
        <w:t xml:space="preserve">Individual, group, and package sales.</w:t>
      </w:r>
    </w:p>
    <w:p>
      <w:pPr>
        <w:pStyle w:val="BodyText"/>
      </w:pPr>
      <w:r>
        <w:rPr>
          <w:b/>
          <w:bCs/>
        </w:rPr>
        <w:t xml:space="preserve">Tournaments.</w:t>
      </w:r>
      <w:r>
        <w:t xml:space="preserve"> </w:t>
      </w:r>
      <w:r>
        <w:t xml:space="preserve">Entry fees and sponsorships.</w:t>
      </w:r>
    </w:p>
    <w:p>
      <w:pPr>
        <w:pStyle w:val="BodyText"/>
      </w:pPr>
      <w:r>
        <w:rPr>
          <w:b/>
          <w:bCs/>
        </w:rPr>
        <w:t xml:space="preserve">Leagues.</w:t>
      </w:r>
      <w:r>
        <w:t xml:space="preserve"> </w:t>
      </w:r>
      <w:r>
        <w:t xml:space="preserve">League entry fees.</w:t>
      </w:r>
    </w:p>
    <w:bookmarkEnd w:id="10"/>
    <w:bookmarkStart w:id="11" w:name="secondary-revenue"/>
    <w:p>
      <w:pPr>
        <w:pStyle w:val="Heading3"/>
      </w:pPr>
      <w:r>
        <w:t xml:space="preserve">Secondary Revenue</w:t>
      </w:r>
    </w:p>
    <w:p>
      <w:pPr>
        <w:pStyle w:val="FirstParagraph"/>
      </w:pPr>
      <w:r>
        <w:rPr>
          <w:b/>
          <w:bCs/>
        </w:rPr>
        <w:t xml:space="preserve">Day passes.</w:t>
      </w:r>
      <w:r>
        <w:t xml:space="preserve"> </w:t>
      </w:r>
      <w:r>
        <w:t xml:space="preserve">Single-session access for casual players.</w:t>
      </w:r>
    </w:p>
    <w:p>
      <w:pPr>
        <w:pStyle w:val="BodyText"/>
      </w:pPr>
      <w:r>
        <w:rPr>
          <w:b/>
          <w:bCs/>
        </w:rPr>
        <w:t xml:space="preserve">Events.</w:t>
      </w:r>
      <w:r>
        <w:t xml:space="preserve"> </w:t>
      </w:r>
      <w:r>
        <w:t xml:space="preserve">Social events, corporate events, parties.</w:t>
      </w:r>
    </w:p>
    <w:p>
      <w:pPr>
        <w:pStyle w:val="BodyText"/>
      </w:pPr>
      <w:r>
        <w:rPr>
          <w:b/>
          <w:bCs/>
        </w:rPr>
        <w:t xml:space="preserve">Merchandise.</w:t>
      </w:r>
      <w:r>
        <w:t xml:space="preserve"> </w:t>
      </w:r>
      <w:r>
        <w:t xml:space="preserve">Equipment, apparel, accessories.</w:t>
      </w:r>
    </w:p>
    <w:p>
      <w:pPr>
        <w:pStyle w:val="BodyText"/>
      </w:pPr>
      <w:r>
        <w:rPr>
          <w:b/>
          <w:bCs/>
        </w:rPr>
        <w:t xml:space="preserve">Food and beverage.</w:t>
      </w:r>
      <w:r>
        <w:t xml:space="preserve"> </w:t>
      </w:r>
      <w:r>
        <w:t xml:space="preserve">Snacks, drinks, meals.</w:t>
      </w:r>
    </w:p>
    <w:p>
      <w:pPr>
        <w:pStyle w:val="BodyText"/>
      </w:pPr>
      <w:r>
        <w:rPr>
          <w:b/>
          <w:bCs/>
        </w:rPr>
        <w:t xml:space="preserve">Corporate services.</w:t>
      </w:r>
      <w:r>
        <w:t xml:space="preserve"> </w:t>
      </w:r>
      <w:r>
        <w:t xml:space="preserve">Team building, corporate memberships.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expense-categories"/>
    <w:p>
      <w:pPr>
        <w:pStyle w:val="Heading2"/>
      </w:pPr>
      <w:r>
        <w:t xml:space="preserve">Expense Categories</w:t>
      </w:r>
    </w:p>
    <w:bookmarkStart w:id="13" w:name="fixed-costs"/>
    <w:p>
      <w:pPr>
        <w:pStyle w:val="Heading3"/>
      </w:pPr>
      <w:r>
        <w:t xml:space="preserve">Fixed Costs</w:t>
      </w:r>
    </w:p>
    <w:p>
      <w:pPr>
        <w:pStyle w:val="FirstParagraph"/>
      </w:pPr>
      <w:r>
        <w:rPr>
          <w:b/>
          <w:bCs/>
        </w:rPr>
        <w:t xml:space="preserve">Rent/mortgage.</w:t>
      </w:r>
      <w:r>
        <w:t xml:space="preserve"> </w:t>
      </w:r>
      <w:r>
        <w:t xml:space="preserve">Facility costs.</w:t>
      </w:r>
    </w:p>
    <w:p>
      <w:pPr>
        <w:pStyle w:val="BodyText"/>
      </w:pPr>
      <w:r>
        <w:rPr>
          <w:b/>
          <w:bCs/>
        </w:rPr>
        <w:t xml:space="preserve">Insurance.</w:t>
      </w:r>
      <w:r>
        <w:t xml:space="preserve"> </w:t>
      </w:r>
      <w:r>
        <w:t xml:space="preserve">Liability, property, professional.</w:t>
      </w:r>
    </w:p>
    <w:p>
      <w:pPr>
        <w:pStyle w:val="BodyText"/>
      </w:pPr>
      <w:r>
        <w:rPr>
          <w:b/>
          <w:bCs/>
        </w:rPr>
        <w:t xml:space="preserve">Software subscriptions.</w:t>
      </w:r>
      <w:r>
        <w:t xml:space="preserve"> </w:t>
      </w:r>
      <w:r>
        <w:t xml:space="preserve">Club management, accounting, marketing.</w:t>
      </w:r>
    </w:p>
    <w:p>
      <w:pPr>
        <w:pStyle w:val="BodyText"/>
      </w:pPr>
      <w:r>
        <w:rPr>
          <w:b/>
          <w:bCs/>
        </w:rPr>
        <w:t xml:space="preserve">Loan payments.</w:t>
      </w:r>
      <w:r>
        <w:t xml:space="preserve"> </w:t>
      </w:r>
      <w:r>
        <w:t xml:space="preserve">Equipment or facility financing.</w:t>
      </w:r>
    </w:p>
    <w:bookmarkEnd w:id="13"/>
    <w:bookmarkStart w:id="14" w:name="variable-costs"/>
    <w:p>
      <w:pPr>
        <w:pStyle w:val="Heading3"/>
      </w:pPr>
      <w:r>
        <w:t xml:space="preserve">Variable Costs</w:t>
      </w:r>
    </w:p>
    <w:p>
      <w:pPr>
        <w:pStyle w:val="FirstParagraph"/>
      </w:pPr>
      <w:r>
        <w:rPr>
          <w:b/>
          <w:bCs/>
        </w:rPr>
        <w:t xml:space="preserve">Utilities.</w:t>
      </w:r>
      <w:r>
        <w:t xml:space="preserve"> </w:t>
      </w:r>
      <w:r>
        <w:t xml:space="preserve">Electricity, water, internet.</w:t>
      </w:r>
    </w:p>
    <w:p>
      <w:pPr>
        <w:pStyle w:val="BodyText"/>
      </w:pPr>
      <w:r>
        <w:rPr>
          <w:b/>
          <w:bCs/>
        </w:rPr>
        <w:t xml:space="preserve">Staff wages.</w:t>
      </w:r>
      <w:r>
        <w:t xml:space="preserve"> </w:t>
      </w:r>
      <w:r>
        <w:t xml:space="preserve">Coaches, front desk, maintenance.</w:t>
      </w:r>
    </w:p>
    <w:p>
      <w:pPr>
        <w:pStyle w:val="BodyText"/>
      </w:pPr>
      <w:r>
        <w:rPr>
          <w:b/>
          <w:bCs/>
        </w:rPr>
        <w:t xml:space="preserve">Equipment.</w:t>
      </w:r>
      <w:r>
        <w:t xml:space="preserve"> </w:t>
      </w:r>
      <w:r>
        <w:t xml:space="preserve">Court maintenance, supplies.</w:t>
      </w:r>
    </w:p>
    <w:p>
      <w:pPr>
        <w:pStyle w:val="BodyText"/>
      </w:pPr>
      <w:r>
        <w:rPr>
          <w:b/>
          <w:bCs/>
        </w:rPr>
        <w:t xml:space="preserve">Marketing.</w:t>
      </w:r>
      <w:r>
        <w:t xml:space="preserve"> </w:t>
      </w:r>
      <w:r>
        <w:t xml:space="preserve">Advertising, promotions, content.</w:t>
      </w:r>
    </w:p>
    <w:p>
      <w:pPr>
        <w:pStyle w:val="BodyText"/>
      </w:pPr>
      <w:r>
        <w:rPr>
          <w:b/>
          <w:bCs/>
        </w:rPr>
        <w:t xml:space="preserve">Payment processing.</w:t>
      </w:r>
      <w:r>
        <w:t xml:space="preserve"> </w:t>
      </w:r>
      <w:r>
        <w:t xml:space="preserve">Transaction fees.</w:t>
      </w:r>
    </w:p>
    <w:bookmarkEnd w:id="14"/>
    <w:bookmarkStart w:id="15" w:name="one-time-costs"/>
    <w:p>
      <w:pPr>
        <w:pStyle w:val="Heading3"/>
      </w:pPr>
      <w:r>
        <w:t xml:space="preserve">One-Time Costs</w:t>
      </w:r>
    </w:p>
    <w:p>
      <w:pPr>
        <w:pStyle w:val="FirstParagraph"/>
      </w:pPr>
      <w:r>
        <w:rPr>
          <w:b/>
          <w:bCs/>
        </w:rPr>
        <w:t xml:space="preserve">Equipment purchases.</w:t>
      </w:r>
      <w:r>
        <w:t xml:space="preserve"> </w:t>
      </w:r>
      <w:r>
        <w:t xml:space="preserve">Court installation, POS systems.</w:t>
      </w:r>
    </w:p>
    <w:p>
      <w:pPr>
        <w:pStyle w:val="BodyText"/>
      </w:pPr>
      <w:r>
        <w:rPr>
          <w:b/>
          <w:bCs/>
        </w:rPr>
        <w:t xml:space="preserve">Renovations.</w:t>
      </w:r>
      <w:r>
        <w:t xml:space="preserve"> </w:t>
      </w:r>
      <w:r>
        <w:t xml:space="preserve">Facility improvements.</w:t>
      </w:r>
    </w:p>
    <w:p>
      <w:pPr>
        <w:pStyle w:val="BodyText"/>
      </w:pPr>
      <w:r>
        <w:rPr>
          <w:b/>
          <w:bCs/>
        </w:rPr>
        <w:t xml:space="preserve">Technology setup.</w:t>
      </w:r>
      <w:r>
        <w:t xml:space="preserve"> </w:t>
      </w:r>
      <w:r>
        <w:t xml:space="preserve">Software implementation.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financial-tracking"/>
    <w:p>
      <w:pPr>
        <w:pStyle w:val="Heading2"/>
      </w:pPr>
      <w:r>
        <w:t xml:space="preserve">Financial Tracking</w:t>
      </w:r>
    </w:p>
    <w:bookmarkStart w:id="17" w:name="what-to-track"/>
    <w:p>
      <w:pPr>
        <w:pStyle w:val="Heading3"/>
      </w:pPr>
      <w:r>
        <w:t xml:space="preserve">What to Track</w:t>
      </w:r>
    </w:p>
    <w:p>
      <w:pPr>
        <w:pStyle w:val="FirstParagraph"/>
      </w:pPr>
      <w:r>
        <w:rPr>
          <w:b/>
          <w:bCs/>
        </w:rPr>
        <w:t xml:space="preserve">Revenue by stream.</w:t>
      </w:r>
      <w:r>
        <w:t xml:space="preserve"> </w:t>
      </w:r>
      <w:r>
        <w:t xml:space="preserve">Which revenue sources generate the most?</w:t>
      </w:r>
    </w:p>
    <w:p>
      <w:pPr>
        <w:pStyle w:val="BodyText"/>
      </w:pPr>
      <w:r>
        <w:rPr>
          <w:b/>
          <w:bCs/>
        </w:rPr>
        <w:t xml:space="preserve">Revenue by time.</w:t>
      </w:r>
      <w:r>
        <w:t xml:space="preserve"> </w:t>
      </w:r>
      <w:r>
        <w:t xml:space="preserve">Daily, weekly, monthly, seasonal patterns.</w:t>
      </w:r>
    </w:p>
    <w:p>
      <w:pPr>
        <w:pStyle w:val="BodyText"/>
      </w:pPr>
      <w:r>
        <w:rPr>
          <w:b/>
          <w:bCs/>
        </w:rPr>
        <w:t xml:space="preserve">Expenses by category.</w:t>
      </w:r>
      <w:r>
        <w:t xml:space="preserve"> </w:t>
      </w:r>
      <w:r>
        <w:t xml:space="preserve">Where is money going?</w:t>
      </w:r>
    </w:p>
    <w:p>
      <w:pPr>
        <w:pStyle w:val="BodyText"/>
      </w:pPr>
      <w:r>
        <w:rPr>
          <w:b/>
          <w:bCs/>
        </w:rPr>
        <w:t xml:space="preserve">Profit margins.</w:t>
      </w:r>
      <w:r>
        <w:t xml:space="preserve"> </w:t>
      </w:r>
      <w:r>
        <w:t xml:space="preserve">Which services are most profitable?</w:t>
      </w:r>
    </w:p>
    <w:p>
      <w:pPr>
        <w:pStyle w:val="BodyText"/>
      </w:pPr>
      <w:r>
        <w:rPr>
          <w:b/>
          <w:bCs/>
        </w:rPr>
        <w:t xml:space="preserve">Cash flow.</w:t>
      </w:r>
      <w:r>
        <w:t xml:space="preserve"> </w:t>
      </w:r>
      <w:r>
        <w:t xml:space="preserve">Money in vs. money out over time.</w:t>
      </w:r>
    </w:p>
    <w:bookmarkEnd w:id="17"/>
    <w:bookmarkStart w:id="18" w:name="tools"/>
    <w:p>
      <w:pPr>
        <w:pStyle w:val="Heading3"/>
      </w:pPr>
      <w:r>
        <w:t xml:space="preserve">Tools</w:t>
      </w:r>
    </w:p>
    <w:p>
      <w:pPr>
        <w:pStyle w:val="FirstParagraph"/>
      </w:pPr>
      <w:r>
        <w:rPr>
          <w:b/>
          <w:bCs/>
        </w:rPr>
        <w:t xml:space="preserve">Accounting software.</w:t>
      </w:r>
      <w:r>
        <w:t xml:space="preserve"> </w:t>
      </w:r>
      <w:r>
        <w:t xml:space="preserve">QuickBooks, Xero, or similar.</w:t>
      </w:r>
    </w:p>
    <w:p>
      <w:pPr>
        <w:pStyle w:val="BodyText"/>
      </w:pPr>
      <w:r>
        <w:rPr>
          <w:b/>
          <w:bCs/>
        </w:rPr>
        <w:t xml:space="preserve">Club management system.</w:t>
      </w:r>
      <w:r>
        <w:t xml:space="preserve"> </w:t>
      </w:r>
      <w:r>
        <w:t xml:space="preserve">Integrated financial tracking.</w:t>
      </w:r>
    </w:p>
    <w:p>
      <w:pPr>
        <w:pStyle w:val="BodyText"/>
      </w:pPr>
      <w:r>
        <w:rPr>
          <w:b/>
          <w:bCs/>
        </w:rPr>
        <w:t xml:space="preserve">Spreadsheets.</w:t>
      </w:r>
      <w:r>
        <w:t xml:space="preserve"> </w:t>
      </w:r>
      <w:r>
        <w:t xml:space="preserve">For manual tracking (less ideal).</w:t>
      </w:r>
    </w:p>
    <w:p>
      <w:pPr>
        <w:pStyle w:val="BodyText"/>
      </w:pPr>
      <w:r>
        <w:rPr>
          <w:b/>
          <w:bCs/>
        </w:rPr>
        <w:t xml:space="preserve">Financial dashboards.</w:t>
      </w:r>
      <w:r>
        <w:t xml:space="preserve"> </w:t>
      </w:r>
      <w:r>
        <w:t xml:space="preserve">Real-time visibility.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pricing-strategy"/>
    <w:p>
      <w:pPr>
        <w:pStyle w:val="Heading2"/>
      </w:pPr>
      <w:r>
        <w:t xml:space="preserve">Pricing Strategy</w:t>
      </w:r>
    </w:p>
    <w:bookmarkStart w:id="20" w:name="cost-plus-pricing"/>
    <w:p>
      <w:pPr>
        <w:pStyle w:val="Heading3"/>
      </w:pPr>
      <w:r>
        <w:t xml:space="preserve">Cost-Plus Pricing</w:t>
      </w:r>
    </w:p>
    <w:p>
      <w:pPr>
        <w:pStyle w:val="FirstParagraph"/>
      </w:pPr>
      <w:r>
        <w:rPr>
          <w:b/>
          <w:bCs/>
        </w:rPr>
        <w:t xml:space="preserve">Calculate costs.</w:t>
      </w:r>
      <w:r>
        <w:t xml:space="preserve"> </w:t>
      </w:r>
      <w:r>
        <w:t xml:space="preserve">Determine cost per court-hour.</w:t>
      </w:r>
    </w:p>
    <w:p>
      <w:pPr>
        <w:pStyle w:val="BodyText"/>
      </w:pPr>
      <w:r>
        <w:rPr>
          <w:b/>
          <w:bCs/>
        </w:rPr>
        <w:t xml:space="preserve">Add margin.</w:t>
      </w:r>
      <w:r>
        <w:t xml:space="preserve"> </w:t>
      </w:r>
      <w:r>
        <w:t xml:space="preserve">Add desired profit margin.</w:t>
      </w:r>
    </w:p>
    <w:p>
      <w:pPr>
        <w:pStyle w:val="BodyText"/>
      </w:pPr>
      <w:r>
        <w:rPr>
          <w:b/>
          <w:bCs/>
        </w:rPr>
        <w:t xml:space="preserve">Verify market rates.</w:t>
      </w:r>
      <w:r>
        <w:t xml:space="preserve"> </w:t>
      </w:r>
      <w:r>
        <w:t xml:space="preserve">Ensure pricing is competitive.</w:t>
      </w:r>
    </w:p>
    <w:bookmarkEnd w:id="20"/>
    <w:bookmarkStart w:id="21" w:name="value-based-pricing"/>
    <w:p>
      <w:pPr>
        <w:pStyle w:val="Heading3"/>
      </w:pPr>
      <w:r>
        <w:t xml:space="preserve">Value-Based Pricing</w:t>
      </w:r>
    </w:p>
    <w:p>
      <w:pPr>
        <w:pStyle w:val="FirstParagraph"/>
      </w:pPr>
      <w:r>
        <w:rPr>
          <w:b/>
          <w:bCs/>
        </w:rPr>
        <w:t xml:space="preserve">Premium experiences.</w:t>
      </w:r>
      <w:r>
        <w:t xml:space="preserve"> </w:t>
      </w:r>
      <w:r>
        <w:t xml:space="preserve">Charge more for superior facilities.</w:t>
      </w:r>
    </w:p>
    <w:p>
      <w:pPr>
        <w:pStyle w:val="BodyText"/>
      </w:pPr>
      <w:r>
        <w:rPr>
          <w:b/>
          <w:bCs/>
        </w:rPr>
        <w:t xml:space="preserve">Convenience premium.</w:t>
      </w:r>
      <w:r>
        <w:t xml:space="preserve"> </w:t>
      </w:r>
      <w:r>
        <w:t xml:space="preserve">Easy booking justifies higher prices.</w:t>
      </w:r>
    </w:p>
    <w:p>
      <w:pPr>
        <w:pStyle w:val="BodyText"/>
      </w:pPr>
      <w:r>
        <w:rPr>
          <w:b/>
          <w:bCs/>
        </w:rPr>
        <w:t xml:space="preserve">Community value.</w:t>
      </w:r>
      <w:r>
        <w:t xml:space="preserve"> </w:t>
      </w:r>
      <w:r>
        <w:t xml:space="preserve">Social features and events add value.</w:t>
      </w:r>
    </w:p>
    <w:bookmarkEnd w:id="21"/>
    <w:bookmarkStart w:id="22" w:name="dynamic-pricing"/>
    <w:p>
      <w:pPr>
        <w:pStyle w:val="Heading3"/>
      </w:pPr>
      <w:r>
        <w:t xml:space="preserve">Dynamic Pricing</w:t>
      </w:r>
    </w:p>
    <w:p>
      <w:pPr>
        <w:pStyle w:val="FirstParagraph"/>
      </w:pPr>
      <w:r>
        <w:rPr>
          <w:b/>
          <w:bCs/>
        </w:rPr>
        <w:t xml:space="preserve">Peak hours.</w:t>
      </w:r>
      <w:r>
        <w:t xml:space="preserve"> </w:t>
      </w:r>
      <w:r>
        <w:t xml:space="preserve">Higher prices during high-demand times.</w:t>
      </w:r>
    </w:p>
    <w:p>
      <w:pPr>
        <w:pStyle w:val="BodyText"/>
      </w:pPr>
      <w:r>
        <w:rPr>
          <w:b/>
          <w:bCs/>
        </w:rPr>
        <w:t xml:space="preserve">Off-peak hours.</w:t>
      </w:r>
      <w:r>
        <w:t xml:space="preserve"> </w:t>
      </w:r>
      <w:r>
        <w:t xml:space="preserve">Lower prices to fill empty courts.</w:t>
      </w:r>
    </w:p>
    <w:p>
      <w:pPr>
        <w:pStyle w:val="BodyText"/>
      </w:pPr>
      <w:r>
        <w:rPr>
          <w:b/>
          <w:bCs/>
        </w:rPr>
        <w:t xml:space="preserve">Seasonal adjustment.</w:t>
      </w:r>
      <w:r>
        <w:t xml:space="preserve"> </w:t>
      </w:r>
      <w:r>
        <w:t xml:space="preserve">Adjust for seasonal demand.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ash-flow-management"/>
    <w:p>
      <w:pPr>
        <w:pStyle w:val="Heading2"/>
      </w:pPr>
      <w:r>
        <w:t xml:space="preserve">Cash Flow Management</w:t>
      </w:r>
    </w:p>
    <w:bookmarkStart w:id="24" w:name="timing"/>
    <w:p>
      <w:pPr>
        <w:pStyle w:val="Heading3"/>
      </w:pPr>
      <w:r>
        <w:t xml:space="preserve">Timing</w:t>
      </w:r>
    </w:p>
    <w:p>
      <w:pPr>
        <w:pStyle w:val="FirstParagraph"/>
      </w:pPr>
      <w:r>
        <w:rPr>
          <w:b/>
          <w:bCs/>
        </w:rPr>
        <w:t xml:space="preserve">Collect early.</w:t>
      </w:r>
      <w:r>
        <w:t xml:space="preserve"> </w:t>
      </w:r>
      <w:r>
        <w:t xml:space="preserve">Prepayment for bookings and memberships.</w:t>
      </w:r>
    </w:p>
    <w:p>
      <w:pPr>
        <w:pStyle w:val="BodyText"/>
      </w:pPr>
      <w:r>
        <w:rPr>
          <w:b/>
          <w:bCs/>
        </w:rPr>
        <w:t xml:space="preserve">Pay on time.</w:t>
      </w:r>
      <w:r>
        <w:t xml:space="preserve"> </w:t>
      </w:r>
      <w:r>
        <w:t xml:space="preserve">Avoid late fees and penalties.</w:t>
      </w:r>
    </w:p>
    <w:p>
      <w:pPr>
        <w:pStyle w:val="BodyText"/>
      </w:pPr>
      <w:r>
        <w:rPr>
          <w:b/>
          <w:bCs/>
        </w:rPr>
        <w:t xml:space="preserve">Plan for gaps.</w:t>
      </w:r>
      <w:r>
        <w:t xml:space="preserve"> </w:t>
      </w:r>
      <w:r>
        <w:t xml:space="preserve">Seasonal fluctuations affect cash flow.</w:t>
      </w:r>
    </w:p>
    <w:bookmarkEnd w:id="24"/>
    <w:bookmarkStart w:id="25" w:name="forecasting"/>
    <w:p>
      <w:pPr>
        <w:pStyle w:val="Heading3"/>
      </w:pPr>
      <w:r>
        <w:t xml:space="preserve">Forecasting</w:t>
      </w:r>
    </w:p>
    <w:p>
      <w:pPr>
        <w:pStyle w:val="FirstParagraph"/>
      </w:pPr>
      <w:r>
        <w:rPr>
          <w:b/>
          <w:bCs/>
        </w:rPr>
        <w:t xml:space="preserve">Revenue projection.</w:t>
      </w:r>
      <w:r>
        <w:t xml:space="preserve"> </w:t>
      </w:r>
      <w:r>
        <w:t xml:space="preserve">Estimate future revenue based on trends.</w:t>
      </w:r>
    </w:p>
    <w:p>
      <w:pPr>
        <w:pStyle w:val="BodyText"/>
      </w:pPr>
      <w:r>
        <w:rPr>
          <w:b/>
          <w:bCs/>
        </w:rPr>
        <w:t xml:space="preserve">Expense projection.</w:t>
      </w:r>
      <w:r>
        <w:t xml:space="preserve"> </w:t>
      </w:r>
      <w:r>
        <w:t xml:space="preserve">Plan for upcoming expenses.</w:t>
      </w:r>
    </w:p>
    <w:p>
      <w:pPr>
        <w:pStyle w:val="BodyText"/>
      </w:pPr>
      <w:r>
        <w:rPr>
          <w:b/>
          <w:bCs/>
        </w:rPr>
        <w:t xml:space="preserve">Seasonal planning.</w:t>
      </w:r>
      <w:r>
        <w:t xml:space="preserve"> </w:t>
      </w:r>
      <w:r>
        <w:t xml:space="preserve">Prepare for slow periods.</w:t>
      </w:r>
    </w:p>
    <w:bookmarkEnd w:id="25"/>
    <w:bookmarkStart w:id="26" w:name="reserves"/>
    <w:p>
      <w:pPr>
        <w:pStyle w:val="Heading3"/>
      </w:pPr>
      <w:r>
        <w:t xml:space="preserve">Reserves</w:t>
      </w:r>
    </w:p>
    <w:p>
      <w:pPr>
        <w:pStyle w:val="FirstParagraph"/>
      </w:pPr>
      <w:r>
        <w:rPr>
          <w:b/>
          <w:bCs/>
        </w:rPr>
        <w:t xml:space="preserve">Emergency fund.</w:t>
      </w:r>
      <w:r>
        <w:t xml:space="preserve"> </w:t>
      </w:r>
      <w:r>
        <w:t xml:space="preserve">3-6 months of operating expenses.</w:t>
      </w:r>
    </w:p>
    <w:p>
      <w:pPr>
        <w:pStyle w:val="BodyText"/>
      </w:pPr>
      <w:r>
        <w:rPr>
          <w:b/>
          <w:bCs/>
        </w:rPr>
        <w:t xml:space="preserve">Maintenance fund.</w:t>
      </w:r>
      <w:r>
        <w:t xml:space="preserve"> </w:t>
      </w:r>
      <w:r>
        <w:t xml:space="preserve">For equipment replacement and repairs.</w:t>
      </w:r>
    </w:p>
    <w:p>
      <w:pPr>
        <w:pStyle w:val="BodyText"/>
      </w:pPr>
      <w:r>
        <w:rPr>
          <w:b/>
          <w:bCs/>
        </w:rPr>
        <w:t xml:space="preserve">Growth fund.</w:t>
      </w:r>
      <w:r>
        <w:t xml:space="preserve"> </w:t>
      </w:r>
      <w:r>
        <w:t xml:space="preserve">For expansion and improvements.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rofitability-analysis"/>
    <w:p>
      <w:pPr>
        <w:pStyle w:val="Heading2"/>
      </w:pPr>
      <w:r>
        <w:t xml:space="preserve">Profitability Analysis</w:t>
      </w:r>
    </w:p>
    <w:bookmarkStart w:id="28" w:name="by-revenue-stream"/>
    <w:p>
      <w:pPr>
        <w:pStyle w:val="Heading3"/>
      </w:pPr>
      <w:r>
        <w:t xml:space="preserve">By Revenue Stream</w:t>
      </w:r>
    </w:p>
    <w:p>
      <w:pPr>
        <w:pStyle w:val="FirstParagraph"/>
      </w:pPr>
      <w:r>
        <w:rPr>
          <w:b/>
          <w:bCs/>
        </w:rPr>
        <w:t xml:space="preserve">Court bookings.</w:t>
      </w:r>
      <w:r>
        <w:t xml:space="preserve"> </w:t>
      </w:r>
      <w:r>
        <w:t xml:space="preserve">Revenue minus direct costs.</w:t>
      </w:r>
    </w:p>
    <w:p>
      <w:pPr>
        <w:pStyle w:val="BodyText"/>
      </w:pPr>
      <w:r>
        <w:rPr>
          <w:b/>
          <w:bCs/>
        </w:rPr>
        <w:t xml:space="preserve">Coaching.</w:t>
      </w:r>
      <w:r>
        <w:t xml:space="preserve"> </w:t>
      </w:r>
      <w:r>
        <w:t xml:space="preserve">Revenue minus coach wages and overhead.</w:t>
      </w:r>
    </w:p>
    <w:p>
      <w:pPr>
        <w:pStyle w:val="BodyText"/>
      </w:pPr>
      <w:r>
        <w:rPr>
          <w:b/>
          <w:bCs/>
        </w:rPr>
        <w:t xml:space="preserve">Memberships.</w:t>
      </w:r>
      <w:r>
        <w:t xml:space="preserve"> </w:t>
      </w:r>
      <w:r>
        <w:t xml:space="preserve">Revenue minus member acquisition and retention costs.</w:t>
      </w:r>
    </w:p>
    <w:p>
      <w:pPr>
        <w:pStyle w:val="BodyText"/>
      </w:pPr>
      <w:r>
        <w:rPr>
          <w:b/>
          <w:bCs/>
        </w:rPr>
        <w:t xml:space="preserve">Tournaments.</w:t>
      </w:r>
      <w:r>
        <w:t xml:space="preserve"> </w:t>
      </w:r>
      <w:r>
        <w:t xml:space="preserve">Revenue minus organization costs.</w:t>
      </w:r>
    </w:p>
    <w:bookmarkEnd w:id="28"/>
    <w:bookmarkStart w:id="29" w:name="by-customer-segment"/>
    <w:p>
      <w:pPr>
        <w:pStyle w:val="Heading3"/>
      </w:pPr>
      <w:r>
        <w:t xml:space="preserve">By Customer Segment</w:t>
      </w:r>
    </w:p>
    <w:p>
      <w:pPr>
        <w:pStyle w:val="FirstParagraph"/>
      </w:pPr>
      <w:r>
        <w:rPr>
          <w:b/>
          <w:bCs/>
        </w:rPr>
        <w:t xml:space="preserve">Members vs. non-members.</w:t>
      </w:r>
      <w:r>
        <w:t xml:space="preserve"> </w:t>
      </w:r>
      <w:r>
        <w:t xml:space="preserve">Which is more profitable?</w:t>
      </w:r>
    </w:p>
    <w:p>
      <w:pPr>
        <w:pStyle w:val="BodyText"/>
      </w:pPr>
      <w:r>
        <w:rPr>
          <w:b/>
          <w:bCs/>
        </w:rPr>
        <w:t xml:space="preserve">Individual vs. corporate.</w:t>
      </w:r>
      <w:r>
        <w:t xml:space="preserve"> </w:t>
      </w:r>
      <w:r>
        <w:t xml:space="preserve">Which generates more revenue?</w:t>
      </w:r>
    </w:p>
    <w:p>
      <w:pPr>
        <w:pStyle w:val="BodyText"/>
      </w:pPr>
      <w:r>
        <w:rPr>
          <w:b/>
          <w:bCs/>
        </w:rPr>
        <w:t xml:space="preserve">Casual vs. regular.</w:t>
      </w:r>
      <w:r>
        <w:t xml:space="preserve"> </w:t>
      </w:r>
      <w:r>
        <w:t xml:space="preserve">Which spends more per visit?</w:t>
      </w:r>
    </w:p>
    <w:bookmarkEnd w:id="29"/>
    <w:bookmarkStart w:id="30" w:name="by-time"/>
    <w:p>
      <w:pPr>
        <w:pStyle w:val="Heading3"/>
      </w:pPr>
      <w:r>
        <w:t xml:space="preserve">By Time</w:t>
      </w:r>
    </w:p>
    <w:p>
      <w:pPr>
        <w:pStyle w:val="FirstParagraph"/>
      </w:pPr>
      <w:r>
        <w:rPr>
          <w:b/>
          <w:bCs/>
        </w:rPr>
        <w:t xml:space="preserve">Peak vs. off-peak.</w:t>
      </w:r>
      <w:r>
        <w:t xml:space="preserve"> </w:t>
      </w:r>
      <w:r>
        <w:t xml:space="preserve">Which generates more revenue per hour?</w:t>
      </w:r>
    </w:p>
    <w:p>
      <w:pPr>
        <w:pStyle w:val="BodyText"/>
      </w:pPr>
      <w:r>
        <w:rPr>
          <w:b/>
          <w:bCs/>
        </w:rPr>
        <w:t xml:space="preserve">Weekday vs. weekend.</w:t>
      </w:r>
      <w:r>
        <w:t xml:space="preserve"> </w:t>
      </w:r>
      <w:r>
        <w:t xml:space="preserve">Which is more profitable?</w:t>
      </w:r>
    </w:p>
    <w:p>
      <w:pPr>
        <w:pStyle w:val="BodyText"/>
      </w:pPr>
      <w:r>
        <w:rPr>
          <w:b/>
          <w:bCs/>
        </w:rPr>
        <w:t xml:space="preserve">Seasonal.</w:t>
      </w:r>
      <w:r>
        <w:t xml:space="preserve"> </w:t>
      </w:r>
      <w:r>
        <w:t xml:space="preserve">Which months are strongest?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ost-reduction-strategies"/>
    <w:p>
      <w:pPr>
        <w:pStyle w:val="Heading2"/>
      </w:pPr>
      <w:r>
        <w:t xml:space="preserve">Cost Reduction Strategies</w:t>
      </w:r>
    </w:p>
    <w:bookmarkStart w:id="32" w:name="negotiate-with-vendors"/>
    <w:p>
      <w:pPr>
        <w:pStyle w:val="Heading3"/>
      </w:pPr>
      <w:r>
        <w:t xml:space="preserve">Negotiate with Vendors</w:t>
      </w:r>
    </w:p>
    <w:p>
      <w:pPr>
        <w:pStyle w:val="FirstParagraph"/>
      </w:pPr>
      <w:r>
        <w:rPr>
          <w:b/>
          <w:bCs/>
        </w:rPr>
        <w:t xml:space="preserve">Volume discounts.</w:t>
      </w:r>
      <w:r>
        <w:t xml:space="preserve"> </w:t>
      </w:r>
      <w:r>
        <w:t xml:space="preserve">Buy in bulk for lower prices.</w:t>
      </w:r>
    </w:p>
    <w:p>
      <w:pPr>
        <w:pStyle w:val="BodyText"/>
      </w:pPr>
      <w:r>
        <w:rPr>
          <w:b/>
          <w:bCs/>
        </w:rPr>
        <w:t xml:space="preserve">Long-term contracts.</w:t>
      </w:r>
      <w:r>
        <w:t xml:space="preserve"> </w:t>
      </w:r>
      <w:r>
        <w:t xml:space="preserve">Commit for better rates.</w:t>
      </w:r>
    </w:p>
    <w:p>
      <w:pPr>
        <w:pStyle w:val="BodyText"/>
      </w:pPr>
      <w:r>
        <w:rPr>
          <w:b/>
          <w:bCs/>
        </w:rPr>
        <w:t xml:space="preserve">Compare quotes.</w:t>
      </w:r>
      <w:r>
        <w:t xml:space="preserve"> </w:t>
      </w:r>
      <w:r>
        <w:t xml:space="preserve">Get multiple quotes for major purchases.</w:t>
      </w:r>
    </w:p>
    <w:bookmarkEnd w:id="32"/>
    <w:bookmarkStart w:id="33" w:name="optimize-staffing"/>
    <w:p>
      <w:pPr>
        <w:pStyle w:val="Heading3"/>
      </w:pPr>
      <w:r>
        <w:t xml:space="preserve">Optimize Staffing</w:t>
      </w:r>
    </w:p>
    <w:p>
      <w:pPr>
        <w:pStyle w:val="FirstParagraph"/>
      </w:pPr>
      <w:r>
        <w:rPr>
          <w:b/>
          <w:bCs/>
        </w:rPr>
        <w:t xml:space="preserve">Right-size staff.</w:t>
      </w:r>
      <w:r>
        <w:t xml:space="preserve"> </w:t>
      </w:r>
      <w:r>
        <w:t xml:space="preserve">Match staffing to demand.</w:t>
      </w:r>
    </w:p>
    <w:p>
      <w:pPr>
        <w:pStyle w:val="BodyText"/>
      </w:pPr>
      <w:r>
        <w:rPr>
          <w:b/>
          <w:bCs/>
        </w:rPr>
        <w:t xml:space="preserve">Cross-train.</w:t>
      </w:r>
      <w:r>
        <w:t xml:space="preserve"> </w:t>
      </w:r>
      <w:r>
        <w:t xml:space="preserve">Staff who can cover multiple roles.</w:t>
      </w:r>
    </w:p>
    <w:p>
      <w:pPr>
        <w:pStyle w:val="BodyText"/>
      </w:pPr>
      <w:r>
        <w:rPr>
          <w:b/>
          <w:bCs/>
        </w:rPr>
        <w:t xml:space="preserve">Automate.</w:t>
      </w:r>
      <w:r>
        <w:t xml:space="preserve"> </w:t>
      </w:r>
      <w:r>
        <w:t xml:space="preserve">Reduce manual tasks through technology.</w:t>
      </w:r>
    </w:p>
    <w:bookmarkEnd w:id="33"/>
    <w:bookmarkStart w:id="34" w:name="reduce-waste"/>
    <w:p>
      <w:pPr>
        <w:pStyle w:val="Heading3"/>
      </w:pPr>
      <w:r>
        <w:t xml:space="preserve">Reduce Waste</w:t>
      </w:r>
    </w:p>
    <w:p>
      <w:pPr>
        <w:pStyle w:val="FirstParagraph"/>
      </w:pPr>
      <w:r>
        <w:rPr>
          <w:b/>
          <w:bCs/>
        </w:rPr>
        <w:t xml:space="preserve">Energy efficiency.</w:t>
      </w:r>
      <w:r>
        <w:t xml:space="preserve"> </w:t>
      </w:r>
      <w:r>
        <w:t xml:space="preserve">LED lighting, smart thermostats.</w:t>
      </w:r>
    </w:p>
    <w:p>
      <w:pPr>
        <w:pStyle w:val="BodyText"/>
      </w:pPr>
      <w:r>
        <w:rPr>
          <w:b/>
          <w:bCs/>
        </w:rPr>
        <w:t xml:space="preserve">Water conservation.</w:t>
      </w:r>
      <w:r>
        <w:t xml:space="preserve"> </w:t>
      </w:r>
      <w:r>
        <w:t xml:space="preserve">Efficient irrigation and fixtures.</w:t>
      </w:r>
    </w:p>
    <w:p>
      <w:pPr>
        <w:pStyle w:val="BodyText"/>
      </w:pPr>
      <w:r>
        <w:rPr>
          <w:b/>
          <w:bCs/>
        </w:rPr>
        <w:t xml:space="preserve">Preventive maintenance.</w:t>
      </w:r>
      <w:r>
        <w:t xml:space="preserve"> </w:t>
      </w:r>
      <w:r>
        <w:t xml:space="preserve">Avoid costly emergency repairs.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how-playgeko-helps"/>
    <w:p>
      <w:pPr>
        <w:pStyle w:val="Heading2"/>
      </w:pPr>
      <w:r>
        <w:t xml:space="preserve">How PlayGeko Helps</w:t>
      </w:r>
    </w:p>
    <w:bookmarkStart w:id="36" w:name="revenue-tracking"/>
    <w:p>
      <w:pPr>
        <w:pStyle w:val="Heading3"/>
      </w:pPr>
      <w:r>
        <w:t xml:space="preserve">Revenue Tracking</w:t>
      </w:r>
    </w:p>
    <w:p>
      <w:pPr>
        <w:pStyle w:val="FirstParagraph"/>
      </w:pPr>
      <w:r>
        <w:rPr>
          <w:b/>
          <w:bCs/>
        </w:rPr>
        <w:t xml:space="preserve">Real-time dashboards.</w:t>
      </w:r>
      <w:r>
        <w:t xml:space="preserve"> </w:t>
      </w:r>
      <w:r>
        <w:t xml:space="preserve">See revenue as it happens.</w:t>
      </w:r>
    </w:p>
    <w:p>
      <w:pPr>
        <w:pStyle w:val="BodyText"/>
      </w:pPr>
      <w:r>
        <w:rPr>
          <w:b/>
          <w:bCs/>
        </w:rPr>
        <w:t xml:space="preserve">Stream breakdown.</w:t>
      </w:r>
      <w:r>
        <w:t xml:space="preserve"> </w:t>
      </w:r>
      <w:r>
        <w:t xml:space="preserve">Revenue by booking, coaching, membership.</w:t>
      </w:r>
    </w:p>
    <w:p>
      <w:pPr>
        <w:pStyle w:val="BodyText"/>
      </w:pPr>
      <w:r>
        <w:rPr>
          <w:b/>
          <w:bCs/>
        </w:rPr>
        <w:t xml:space="preserve">Trend analysis.</w:t>
      </w:r>
      <w:r>
        <w:t xml:space="preserve"> </w:t>
      </w:r>
      <w:r>
        <w:t xml:space="preserve">Identify growth patterns.</w:t>
      </w:r>
    </w:p>
    <w:bookmarkEnd w:id="36"/>
    <w:bookmarkStart w:id="37" w:name="expense-management"/>
    <w:p>
      <w:pPr>
        <w:pStyle w:val="Heading3"/>
      </w:pPr>
      <w:r>
        <w:t xml:space="preserve">Expense Management</w:t>
      </w:r>
    </w:p>
    <w:p>
      <w:pPr>
        <w:pStyle w:val="FirstParagraph"/>
      </w:pPr>
      <w:r>
        <w:rPr>
          <w:b/>
          <w:bCs/>
        </w:rPr>
        <w:t xml:space="preserve">Cost tracking.</w:t>
      </w:r>
      <w:r>
        <w:t xml:space="preserve"> </w:t>
      </w:r>
      <w:r>
        <w:t xml:space="preserve">Log and categorize expenses.</w:t>
      </w:r>
    </w:p>
    <w:p>
      <w:pPr>
        <w:pStyle w:val="BodyText"/>
      </w:pPr>
      <w:r>
        <w:rPr>
          <w:b/>
          <w:bCs/>
        </w:rPr>
        <w:t xml:space="preserve">Budget vs. actual.</w:t>
      </w:r>
      <w:r>
        <w:t xml:space="preserve"> </w:t>
      </w:r>
      <w:r>
        <w:t xml:space="preserve">Compare performance to plan.</w:t>
      </w:r>
    </w:p>
    <w:p>
      <w:pPr>
        <w:pStyle w:val="BodyText"/>
      </w:pPr>
      <w:r>
        <w:rPr>
          <w:b/>
          <w:bCs/>
        </w:rPr>
        <w:t xml:space="preserve">Profitability reports.</w:t>
      </w:r>
      <w:r>
        <w:t xml:space="preserve"> </w:t>
      </w:r>
      <w:r>
        <w:t xml:space="preserve">See which services are most profitable.</w:t>
      </w:r>
    </w:p>
    <w:bookmarkEnd w:id="37"/>
    <w:bookmarkStart w:id="38" w:name="cash-flow"/>
    <w:p>
      <w:pPr>
        <w:pStyle w:val="Heading3"/>
      </w:pPr>
      <w:r>
        <w:t xml:space="preserve">Cash Flow</w:t>
      </w:r>
    </w:p>
    <w:p>
      <w:pPr>
        <w:pStyle w:val="FirstParagraph"/>
      </w:pPr>
      <w:r>
        <w:rPr>
          <w:b/>
          <w:bCs/>
        </w:rPr>
        <w:t xml:space="preserve">Automated billing.</w:t>
      </w:r>
      <w:r>
        <w:t xml:space="preserve"> </w:t>
      </w:r>
      <w:r>
        <w:t xml:space="preserve">Recurring membership charges.</w:t>
      </w:r>
    </w:p>
    <w:p>
      <w:pPr>
        <w:pStyle w:val="BodyText"/>
      </w:pPr>
      <w:r>
        <w:rPr>
          <w:b/>
          <w:bCs/>
        </w:rPr>
        <w:t xml:space="preserve">Payment processing.</w:t>
      </w:r>
      <w:r>
        <w:t xml:space="preserve"> </w:t>
      </w:r>
      <w:r>
        <w:t xml:space="preserve">Fast, reliable payment collection.</w:t>
      </w:r>
    </w:p>
    <w:p>
      <w:pPr>
        <w:pStyle w:val="BodyText"/>
      </w:pPr>
      <w:r>
        <w:rPr>
          <w:b/>
          <w:bCs/>
        </w:rPr>
        <w:t xml:space="preserve">Financial reporting.</w:t>
      </w:r>
      <w:r>
        <w:t xml:space="preserve"> </w:t>
      </w:r>
      <w:r>
        <w:t xml:space="preserve">Export data for accounting.</w:t>
      </w:r>
    </w:p>
    <w:bookmarkEnd w:id="38"/>
    <w:bookmarkStart w:id="39" w:name="pricing"/>
    <w:p>
      <w:pPr>
        <w:pStyle w:val="Heading3"/>
      </w:pPr>
      <w:r>
        <w:t xml:space="preserve">Pricing</w:t>
      </w:r>
    </w:p>
    <w:p>
      <w:pPr>
        <w:pStyle w:val="FirstParagraph"/>
      </w:pPr>
      <w:r>
        <w:rPr>
          <w:b/>
          <w:bCs/>
        </w:rPr>
        <w:t xml:space="preserve">Dynamic pricing.</w:t>
      </w:r>
      <w:r>
        <w:t xml:space="preserve"> </w:t>
      </w:r>
      <w:r>
        <w:t xml:space="preserve">Adjust prices based on demand.</w:t>
      </w:r>
    </w:p>
    <w:p>
      <w:pPr>
        <w:pStyle w:val="BodyText"/>
      </w:pPr>
      <w:r>
        <w:rPr>
          <w:b/>
          <w:bCs/>
        </w:rPr>
        <w:t xml:space="preserve">Peak/off-peak rates.</w:t>
      </w:r>
      <w:r>
        <w:t xml:space="preserve"> </w:t>
      </w:r>
      <w:r>
        <w:t xml:space="preserve">Different prices for different times.</w:t>
      </w:r>
    </w:p>
    <w:p>
      <w:pPr>
        <w:pStyle w:val="BodyText"/>
      </w:pPr>
      <w:r>
        <w:rPr>
          <w:b/>
          <w:bCs/>
        </w:rPr>
        <w:t xml:space="preserve">Membership tiers.</w:t>
      </w:r>
      <w:r>
        <w:t xml:space="preserve"> </w:t>
      </w:r>
      <w:r>
        <w:t xml:space="preserve">Multiple pricing levels.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common-mistakes"/>
    <w:p>
      <w:pPr>
        <w:pStyle w:val="Heading2"/>
      </w:pPr>
      <w:r>
        <w:t xml:space="preserve">Common Mistakes</w:t>
      </w:r>
    </w:p>
    <w:bookmarkStart w:id="41" w:name="mistake-1-not-tracking-revenue-by-stream"/>
    <w:p>
      <w:pPr>
        <w:pStyle w:val="Heading3"/>
      </w:pPr>
      <w:r>
        <w:t xml:space="preserve">Mistake 1: Not Tracking Revenue by Stream</w:t>
      </w:r>
    </w:p>
    <w:p>
      <w:pPr>
        <w:pStyle w:val="FirstParagraph"/>
      </w:pPr>
      <w:r>
        <w:t xml:space="preserve">If you don’t know which revenue sources are most profitable, you can’t optimize.</w:t>
      </w:r>
    </w:p>
    <w:bookmarkEnd w:id="41"/>
    <w:bookmarkStart w:id="42" w:name="mistake-2-ignoring-cash-flow"/>
    <w:p>
      <w:pPr>
        <w:pStyle w:val="Heading3"/>
      </w:pPr>
      <w:r>
        <w:t xml:space="preserve">Mistake 2: Ignoring Cash Flow</w:t>
      </w:r>
    </w:p>
    <w:p>
      <w:pPr>
        <w:pStyle w:val="FirstParagraph"/>
      </w:pPr>
      <w:r>
        <w:t xml:space="preserve">Profitable businesses fail when cash runs out. Monitor cash flow carefully.</w:t>
      </w:r>
    </w:p>
    <w:bookmarkEnd w:id="42"/>
    <w:bookmarkStart w:id="43" w:name="mistake-3-no-budget"/>
    <w:p>
      <w:pPr>
        <w:pStyle w:val="Heading3"/>
      </w:pPr>
      <w:r>
        <w:t xml:space="preserve">Mistake 3: No Budget</w:t>
      </w:r>
    </w:p>
    <w:p>
      <w:pPr>
        <w:pStyle w:val="FirstParagraph"/>
      </w:pPr>
      <w:r>
        <w:t xml:space="preserve">Operating without a budget is flying blind. Create and follow a budget.</w:t>
      </w:r>
    </w:p>
    <w:bookmarkEnd w:id="43"/>
    <w:bookmarkStart w:id="44" w:name="mistake-4-pricing-too-low"/>
    <w:p>
      <w:pPr>
        <w:pStyle w:val="Heading3"/>
      </w:pPr>
      <w:r>
        <w:t xml:space="preserve">Mistake 4: Pricing Too Low</w:t>
      </w:r>
    </w:p>
    <w:p>
      <w:pPr>
        <w:pStyle w:val="FirstParagraph"/>
      </w:pPr>
      <w:r>
        <w:t xml:space="preserve">Underpricing leaves money on the table. Price based on value, not just costs.</w:t>
      </w:r>
    </w:p>
    <w:bookmarkEnd w:id="44"/>
    <w:bookmarkStart w:id="45" w:name="mistake-5-no-financial-review"/>
    <w:p>
      <w:pPr>
        <w:pStyle w:val="Heading3"/>
      </w:pPr>
      <w:r>
        <w:t xml:space="preserve">Mistake 5: No Financial Review</w:t>
      </w:r>
    </w:p>
    <w:p>
      <w:pPr>
        <w:pStyle w:val="FirstParagraph"/>
      </w:pPr>
      <w:r>
        <w:t xml:space="preserve">Monthly financial reviews catch problems early and identify opportunities.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financial-review-checklist"/>
    <w:p>
      <w:pPr>
        <w:pStyle w:val="Heading2"/>
      </w:pPr>
      <w:r>
        <w:t xml:space="preserve">Financial Review Checklist</w:t>
      </w:r>
    </w:p>
    <w:bookmarkStart w:id="47" w:name="monthly"/>
    <w:p>
      <w:pPr>
        <w:pStyle w:val="Heading3"/>
      </w:pPr>
      <w:r>
        <w:t xml:space="preserve">Monthly</w:t>
      </w:r>
    </w:p>
    <w:p>
      <w:pPr>
        <w:pStyle w:val="Compact"/>
        <w:numPr>
          <w:ilvl w:val="0"/>
          <w:numId w:val="1001"/>
        </w:numPr>
      </w:pPr>
      <w:r>
        <w:t xml:space="preserve">Review revenue by stream</w:t>
      </w:r>
    </w:p>
    <w:p>
      <w:pPr>
        <w:pStyle w:val="Compact"/>
        <w:numPr>
          <w:ilvl w:val="0"/>
          <w:numId w:val="1002"/>
        </w:numPr>
      </w:pPr>
      <w:r>
        <w:t xml:space="preserve">Review expenses by category</w:t>
      </w:r>
    </w:p>
    <w:p>
      <w:pPr>
        <w:pStyle w:val="Compact"/>
        <w:numPr>
          <w:ilvl w:val="0"/>
          <w:numId w:val="1003"/>
        </w:numPr>
      </w:pPr>
      <w:r>
        <w:t xml:space="preserve">Compare budget vs. actual</w:t>
      </w:r>
    </w:p>
    <w:p>
      <w:pPr>
        <w:pStyle w:val="Compact"/>
        <w:numPr>
          <w:ilvl w:val="0"/>
          <w:numId w:val="1004"/>
        </w:numPr>
      </w:pPr>
      <w:r>
        <w:t xml:space="preserve">Analyze profitability</w:t>
      </w:r>
    </w:p>
    <w:p>
      <w:pPr>
        <w:pStyle w:val="Compact"/>
        <w:numPr>
          <w:ilvl w:val="0"/>
          <w:numId w:val="1005"/>
        </w:numPr>
      </w:pPr>
      <w:r>
        <w:t xml:space="preserve">Update cash flow forecast</w:t>
      </w:r>
    </w:p>
    <w:bookmarkEnd w:id="47"/>
    <w:bookmarkStart w:id="48" w:name="quarterly"/>
    <w:p>
      <w:pPr>
        <w:pStyle w:val="Heading3"/>
      </w:pPr>
      <w:r>
        <w:t xml:space="preserve">Quarterly</w:t>
      </w:r>
    </w:p>
    <w:p>
      <w:pPr>
        <w:pStyle w:val="Compact"/>
        <w:numPr>
          <w:ilvl w:val="0"/>
          <w:numId w:val="1006"/>
        </w:numPr>
      </w:pPr>
      <w:r>
        <w:t xml:space="preserve">Review pricing strategy</w:t>
      </w:r>
    </w:p>
    <w:p>
      <w:pPr>
        <w:pStyle w:val="Compact"/>
        <w:numPr>
          <w:ilvl w:val="0"/>
          <w:numId w:val="1007"/>
        </w:numPr>
      </w:pPr>
      <w:r>
        <w:t xml:space="preserve">Assess cost reduction opportunities</w:t>
      </w:r>
    </w:p>
    <w:p>
      <w:pPr>
        <w:pStyle w:val="Compact"/>
        <w:numPr>
          <w:ilvl w:val="0"/>
          <w:numId w:val="1008"/>
        </w:numPr>
      </w:pPr>
      <w:r>
        <w:t xml:space="preserve">Update financial projections</w:t>
      </w:r>
    </w:p>
    <w:p>
      <w:pPr>
        <w:pStyle w:val="Compact"/>
        <w:numPr>
          <w:ilvl w:val="0"/>
          <w:numId w:val="1009"/>
        </w:numPr>
      </w:pPr>
      <w:r>
        <w:t xml:space="preserve">Review member retention and acquisition costs</w:t>
      </w:r>
    </w:p>
    <w:bookmarkEnd w:id="48"/>
    <w:bookmarkStart w:id="49" w:name="annually"/>
    <w:p>
      <w:pPr>
        <w:pStyle w:val="Heading3"/>
      </w:pPr>
      <w:r>
        <w:t xml:space="preserve">Annually</w:t>
      </w:r>
    </w:p>
    <w:p>
      <w:pPr>
        <w:pStyle w:val="Compact"/>
        <w:numPr>
          <w:ilvl w:val="0"/>
          <w:numId w:val="1010"/>
        </w:numPr>
      </w:pPr>
      <w:r>
        <w:t xml:space="preserve">Create annual budget</w:t>
      </w:r>
    </w:p>
    <w:p>
      <w:pPr>
        <w:pStyle w:val="Compact"/>
        <w:numPr>
          <w:ilvl w:val="0"/>
          <w:numId w:val="1011"/>
        </w:numPr>
      </w:pPr>
      <w:r>
        <w:t xml:space="preserve">Review all vendor contracts</w:t>
      </w:r>
    </w:p>
    <w:p>
      <w:pPr>
        <w:pStyle w:val="Compact"/>
        <w:numPr>
          <w:ilvl w:val="0"/>
          <w:numId w:val="1012"/>
        </w:numPr>
      </w:pPr>
      <w:r>
        <w:t xml:space="preserve">Assess capital expenditure needs</w:t>
      </w:r>
    </w:p>
    <w:p>
      <w:pPr>
        <w:pStyle w:val="Compact"/>
        <w:numPr>
          <w:ilvl w:val="0"/>
          <w:numId w:val="1013"/>
        </w:numPr>
      </w:pPr>
      <w:r>
        <w:t xml:space="preserve">Set financial goals for next year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Financial management is about visibility and control. Know your numbers. Track your performance. Make informed decisions.</w:t>
      </w:r>
    </w:p>
    <w:p>
      <w:pPr>
        <w:pStyle w:val="BodyText"/>
      </w:pPr>
      <w:r>
        <w:t xml:space="preserve">Your club’s financial health determines its future. Invest in the tools and processes to manage it well.</w:t>
      </w:r>
    </w:p>
    <w:p>
      <w:pPr>
        <w:pStyle w:val="BodyText"/>
      </w:pPr>
      <w:r>
        <w:rPr>
          <w:b/>
          <w:bCs/>
        </w:rPr>
        <w:t xml:space="preserve">Ready to take control of your finances?</w:t>
      </w:r>
      <w:r>
        <w:t xml:space="preserve"> </w:t>
      </w:r>
      <w:hyperlink r:id="rId51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52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8" w:name="faq"/>
    <w:p>
      <w:pPr>
        <w:pStyle w:val="Heading2"/>
      </w:pPr>
      <w:r>
        <w:t xml:space="preserve">FAQ</w:t>
      </w:r>
    </w:p>
    <w:bookmarkStart w:id="54" w:name="X0e1fd48221059adcc2936ed23272f050146185b"/>
    <w:p>
      <w:pPr>
        <w:pStyle w:val="Heading3"/>
      </w:pPr>
      <w:r>
        <w:t xml:space="preserve">What’s the most important financial metric for sports clubs?</w:t>
      </w:r>
    </w:p>
    <w:p>
      <w:pPr>
        <w:pStyle w:val="FirstParagraph"/>
      </w:pPr>
      <w:r>
        <w:t xml:space="preserve">Cash flow. Revenue matters, but cash flow determines whether you can pay bills and grow.</w:t>
      </w:r>
    </w:p>
    <w:bookmarkEnd w:id="54"/>
    <w:bookmarkStart w:id="55" w:name="how-often-should-i-review-finances"/>
    <w:p>
      <w:pPr>
        <w:pStyle w:val="Heading3"/>
      </w:pPr>
      <w:r>
        <w:t xml:space="preserve">How often should I review finances?</w:t>
      </w:r>
    </w:p>
    <w:p>
      <w:pPr>
        <w:pStyle w:val="FirstParagraph"/>
      </w:pPr>
      <w:r>
        <w:t xml:space="preserve">Monthly for detailed review. Weekly for cash flow monitoring. Quarterly for strategic assessment.</w:t>
      </w:r>
    </w:p>
    <w:bookmarkEnd w:id="55"/>
    <w:bookmarkStart w:id="56" w:name="X946391ed145bee744a313a34e96c606f2c79036"/>
    <w:p>
      <w:pPr>
        <w:pStyle w:val="Heading3"/>
      </w:pPr>
      <w:r>
        <w:t xml:space="preserve">What’s a good profit margin for sports clubs?</w:t>
      </w:r>
    </w:p>
    <w:p>
      <w:pPr>
        <w:pStyle w:val="FirstParagraph"/>
      </w:pPr>
      <w:r>
        <w:t xml:space="preserve">10-20% is healthy. Below 5% needs attention. Above 25% may indicate underinvestment.</w:t>
      </w:r>
    </w:p>
    <w:bookmarkEnd w:id="56"/>
    <w:bookmarkStart w:id="57" w:name="how-do-i-track-revenue-by-stream"/>
    <w:p>
      <w:pPr>
        <w:pStyle w:val="Heading3"/>
      </w:pPr>
      <w:r>
        <w:t xml:space="preserve">How do I track revenue by stream?</w:t>
      </w:r>
    </w:p>
    <w:p>
      <w:pPr>
        <w:pStyle w:val="FirstParagraph"/>
      </w:pPr>
      <w:r>
        <w:t xml:space="preserve">Use your club management system to categorize revenue by source. PlayGeko does this automatically.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14"/>
        </w:numPr>
      </w:pPr>
      <w:hyperlink r:id="rId59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14"/>
        </w:numPr>
      </w:pPr>
      <w:hyperlink r:id="rId60">
        <w:r>
          <w:rPr>
            <w:rStyle w:val="Hyperlink"/>
          </w:rPr>
          <w:t xml:space="preserve">Pricing</w:t>
        </w:r>
      </w:hyperlink>
    </w:p>
    <w:p>
      <w:pPr>
        <w:pStyle w:val="Compact"/>
        <w:numPr>
          <w:ilvl w:val="0"/>
          <w:numId w:val="1014"/>
        </w:numPr>
      </w:pPr>
      <w:hyperlink r:id="rId61">
        <w:r>
          <w:rPr>
            <w:rStyle w:val="Hyperlink"/>
          </w:rPr>
          <w:t xml:space="preserve">Multi-Sport Facility Management</w:t>
        </w:r>
      </w:hyperlink>
    </w:p>
    <w:p>
      <w:r>
        <w:pict>
          <v:rect style="width:0;height:1.5pt" o:hralign="center" o:hrstd="t" o:hr="t"/>
        </w:pict>
      </w:r>
    </w:p>
    <w:bookmarkEnd w:id="62"/>
    <w:bookmarkStart w:id="63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"Sports Club Financial Management: Revenue and Expenses"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"Practical guide to financial management for sports clubs — tracking revenue, managing expenses, and maximizing profitability."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"https://www.playgeko.com/blog/sports-club-financial-management"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"2026-10-15"</w:t>
      </w:r>
      <w:r>
        <w:br/>
      </w:r>
      <w:r>
        <w:rPr>
          <w:rStyle w:val="FunctionTok"/>
        </w:rPr>
        <w:t xml:space="preserve">}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/demo" TargetMode="External" /><Relationship Type="http://schemas.openxmlformats.org/officeDocument/2006/relationships/hyperlink" Id="rId59" Target="/features" TargetMode="External" /><Relationship Type="http://schemas.openxmlformats.org/officeDocument/2006/relationships/hyperlink" Id="rId61" Target="/multi-sport-facility-management" TargetMode="External" /><Relationship Type="http://schemas.openxmlformats.org/officeDocument/2006/relationships/hyperlink" Id="rId60" Target="/pricing" TargetMode="External" /><Relationship Type="http://schemas.openxmlformats.org/officeDocument/2006/relationships/hyperlink" Id="rId51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/demo" TargetMode="External" /><Relationship Type="http://schemas.openxmlformats.org/officeDocument/2006/relationships/hyperlink" Id="rId59" Target="/features" TargetMode="External" /><Relationship Type="http://schemas.openxmlformats.org/officeDocument/2006/relationships/hyperlink" Id="rId61" Target="/multi-sport-facility-management" TargetMode="External" /><Relationship Type="http://schemas.openxmlformats.org/officeDocument/2006/relationships/hyperlink" Id="rId60" Target="/pricing" TargetMode="External" /><Relationship Type="http://schemas.openxmlformats.org/officeDocument/2006/relationships/hyperlink" Id="rId51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