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2a493693b034a1c4e38053a51122b7d235afeb4"/>
    <w:p>
      <w:pPr>
        <w:pStyle w:val="Heading1"/>
      </w:pPr>
      <w:r>
        <w:t xml:space="preserve">How to Price Your Padel Courts: Peak vs Off-Peak Strategy</w:t>
      </w:r>
    </w:p>
    <w:p>
      <w:pPr>
        <w:pStyle w:val="FirstParagraph"/>
      </w:pPr>
      <w:r>
        <w:rPr>
          <w:b/>
          <w:bCs/>
        </w:rPr>
        <w:t xml:space="preserve">Blog URL:</w:t>
      </w:r>
      <w:r>
        <w:t xml:space="preserve"> </w:t>
      </w:r>
      <w:r>
        <w:rPr>
          <w:rStyle w:val="VerbatimChar"/>
        </w:rPr>
        <w:t xml:space="preserve">/blog/padel-court-pricing-strategy</w:t>
      </w:r>
      <w:r>
        <w:t xml:space="preserve"> </w:t>
      </w:r>
      <w:r>
        <w:rPr>
          <w:b/>
          <w:bCs/>
        </w:rPr>
        <w:t xml:space="preserve">Target Keyword:</w:t>
      </w:r>
      <w:r>
        <w:t xml:space="preserve"> </w:t>
      </w:r>
      <w:r>
        <w:t xml:space="preserve">padel court pricing strategy</w:t>
      </w:r>
      <w:r>
        <w:t xml:space="preserve"> </w:t>
      </w:r>
      <w:r>
        <w:rPr>
          <w:b/>
          <w:bCs/>
        </w:rPr>
        <w:t xml:space="preserve">Secondary Keywords:</w:t>
      </w:r>
      <w:r>
        <w:t xml:space="preserve"> </w:t>
      </w:r>
      <w:r>
        <w:t xml:space="preserve">padel court prices, peak off-peak pricing, padel booking rates</w:t>
      </w:r>
      <w:r>
        <w:t xml:space="preserve"> </w:t>
      </w:r>
      <w:r>
        <w:rPr>
          <w:b/>
          <w:bCs/>
        </w:rPr>
        <w:t xml:space="preserve">Meta Title:</w:t>
      </w:r>
      <w:r>
        <w:t xml:space="preserve"> </w:t>
      </w:r>
      <w:r>
        <w:t xml:space="preserve">How to Price Your Padel Courts: Peak vs Off-Peak Strategy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A practical guide to padel court pricing — peak hours, off-peak discounts, dynamic pricing, and membership tiers that maximize revenue.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Start Free Trial | Soft CTA</w:t>
      </w:r>
      <w:r>
        <w:t xml:space="preserve"> </w:t>
      </w:r>
      <w:r>
        <w:rPr>
          <w:b/>
          <w:bCs/>
        </w:rPr>
        <w:t xml:space="preserve">Word Count Target:</w:t>
      </w:r>
      <w:r>
        <w:t xml:space="preserve"> </w:t>
      </w:r>
      <w:r>
        <w:t xml:space="preserve">1,800-2,200</w:t>
      </w:r>
    </w:p>
    <w:p>
      <w:r>
        <w:pict>
          <v:rect style="width:0;height:1.5pt" o:hralign="center" o:hrstd="t" o:hr="t"/>
        </w:pic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Pricing is the most powerful lever in your padel club’s revenue strategy. Set prices too high, courts stay empty. Set them too low, you leave money on the table.</w:t>
      </w:r>
    </w:p>
    <w:p>
      <w:pPr>
        <w:pStyle w:val="BodyText"/>
      </w:pPr>
      <w:r>
        <w:t xml:space="preserve">The answer isn’t one price for all hours. It’s a pricing strategy that matches demand with value.</w:t>
      </w:r>
    </w:p>
    <w:p>
      <w:pPr>
        <w:pStyle w:val="BodyText"/>
      </w:pPr>
      <w:r>
        <w:t xml:space="preserve">This guide shows you how to structure padel court pricing that maximizes revenue without scaring players away.</w:t>
      </w:r>
    </w:p>
    <w:p>
      <w:r>
        <w:pict>
          <v:rect style="width:0;height:1.5pt" o:hralign="center" o:hrstd="t" o:hr="t"/>
        </w:pict>
      </w:r>
    </w:p>
    <w:bookmarkEnd w:id="9"/>
    <w:bookmarkStart w:id="12" w:name="the-pricing-framework"/>
    <w:p>
      <w:pPr>
        <w:pStyle w:val="Heading2"/>
      </w:pPr>
      <w:r>
        <w:t xml:space="preserve">The Pricing Framework</w:t>
      </w:r>
    </w:p>
    <w:bookmarkStart w:id="10" w:name="three-pricing-zones"/>
    <w:p>
      <w:pPr>
        <w:pStyle w:val="Heading3"/>
      </w:pPr>
      <w:r>
        <w:t xml:space="preserve">Three Pricing Zones</w:t>
      </w:r>
    </w:p>
    <w:p>
      <w:pPr>
        <w:pStyle w:val="FirstParagraph"/>
      </w:pPr>
      <w:r>
        <w:rPr>
          <w:b/>
          <w:bCs/>
        </w:rPr>
        <w:t xml:space="preserve">Peak hours.</w:t>
      </w:r>
      <w:r>
        <w:t xml:space="preserve"> </w:t>
      </w:r>
      <w:r>
        <w:t xml:space="preserve">Friday evening, Saturday morning, Sunday afternoon. Highest demand. Highest prices.</w:t>
      </w:r>
    </w:p>
    <w:p>
      <w:pPr>
        <w:pStyle w:val="BodyText"/>
      </w:pPr>
      <w:r>
        <w:rPr>
          <w:b/>
          <w:bCs/>
        </w:rPr>
        <w:t xml:space="preserve">Standard hours.</w:t>
      </w:r>
      <w:r>
        <w:t xml:space="preserve"> </w:t>
      </w:r>
      <w:r>
        <w:t xml:space="preserve">Weekday evenings, weekend afternoons. Moderate demand. Standard prices.</w:t>
      </w:r>
    </w:p>
    <w:p>
      <w:pPr>
        <w:pStyle w:val="BodyText"/>
      </w:pPr>
      <w:r>
        <w:rPr>
          <w:b/>
          <w:bCs/>
        </w:rPr>
        <w:t xml:space="preserve">Off-peak hours.</w:t>
      </w:r>
      <w:r>
        <w:t xml:space="preserve"> </w:t>
      </w:r>
      <w:r>
        <w:t xml:space="preserve">Weekday mornings, late evenings. Lowest demand. Lowest prices.</w:t>
      </w:r>
    </w:p>
    <w:bookmarkEnd w:id="10"/>
    <w:bookmarkStart w:id="11" w:name="price-ratios"/>
    <w:p>
      <w:pPr>
        <w:pStyle w:val="Heading3"/>
      </w:pPr>
      <w:r>
        <w:t xml:space="preserve">Price Ratios</w:t>
      </w:r>
    </w:p>
    <w:p>
      <w:pPr>
        <w:pStyle w:val="FirstParagraph"/>
      </w:pPr>
      <w:r>
        <w:t xml:space="preserve">A common framework: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Off-peak:</w:t>
      </w:r>
      <w:r>
        <w:t xml:space="preserve"> </w:t>
      </w:r>
      <w:r>
        <w:t xml:space="preserve">1.0x (base price)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Standard:</w:t>
      </w:r>
      <w:r>
        <w:t xml:space="preserve"> </w:t>
      </w:r>
      <w:r>
        <w:t xml:space="preserve">1.3-1.5x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Peak:</w:t>
      </w:r>
      <w:r>
        <w:t xml:space="preserve"> </w:t>
      </w:r>
      <w:r>
        <w:t xml:space="preserve">1.8-2.2x</w:t>
      </w:r>
    </w:p>
    <w:p>
      <w:pPr>
        <w:pStyle w:val="BodyText"/>
      </w:pPr>
      <w:r>
        <w:t xml:space="preserve">Example: If your base price is $25/hour:</w:t>
      </w:r>
      <w:r>
        <w:t xml:space="preserve"> </w:t>
      </w:r>
      <w:r>
        <w:t xml:space="preserve">- Off-peak: $25</w:t>
      </w:r>
      <w:r>
        <w:t xml:space="preserve"> </w:t>
      </w:r>
      <w:r>
        <w:t xml:space="preserve">- Standard: $33-37</w:t>
      </w:r>
      <w:r>
        <w:t xml:space="preserve"> </w:t>
      </w:r>
      <w:r>
        <w:t xml:space="preserve">- Peak: $45-55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setting-your-base-price"/>
    <w:p>
      <w:pPr>
        <w:pStyle w:val="Heading2"/>
      </w:pPr>
      <w:r>
        <w:t xml:space="preserve">Setting Your Base Price</w:t>
      </w:r>
    </w:p>
    <w:bookmarkStart w:id="13" w:name="factors-to-consider"/>
    <w:p>
      <w:pPr>
        <w:pStyle w:val="Heading3"/>
      </w:pPr>
      <w:r>
        <w:t xml:space="preserve">Factors to Consider</w:t>
      </w:r>
    </w:p>
    <w:p>
      <w:pPr>
        <w:pStyle w:val="FirstParagraph"/>
      </w:pPr>
      <w:r>
        <w:rPr>
          <w:b/>
          <w:bCs/>
        </w:rPr>
        <w:t xml:space="preserve">Market rates.</w:t>
      </w:r>
      <w:r>
        <w:t xml:space="preserve"> </w:t>
      </w:r>
      <w:r>
        <w:t xml:space="preserve">What do other clubs in your area charge? Don’t undercut dramatically — it signals low quality.</w:t>
      </w:r>
    </w:p>
    <w:p>
      <w:pPr>
        <w:pStyle w:val="BodyText"/>
      </w:pPr>
      <w:r>
        <w:rPr>
          <w:b/>
          <w:bCs/>
        </w:rPr>
        <w:t xml:space="preserve">Your costs.</w:t>
      </w:r>
      <w:r>
        <w:t xml:space="preserve"> </w:t>
      </w:r>
      <w:r>
        <w:t xml:space="preserve">Court maintenance, staff, utilities, rent. Your base price must cover costs with margin.</w:t>
      </w:r>
    </w:p>
    <w:p>
      <w:pPr>
        <w:pStyle w:val="BodyText"/>
      </w:pPr>
      <w:r>
        <w:rPr>
          <w:b/>
          <w:bCs/>
        </w:rPr>
        <w:t xml:space="preserve">Player perception.</w:t>
      </w:r>
      <w:r>
        <w:t xml:space="preserve"> </w:t>
      </w:r>
      <w:r>
        <w:t xml:space="preserve">Price too low and players question quality. Price too high and they shop elsewhere.</w:t>
      </w:r>
    </w:p>
    <w:p>
      <w:pPr>
        <w:pStyle w:val="BodyText"/>
      </w:pPr>
      <w:r>
        <w:rPr>
          <w:b/>
          <w:bCs/>
        </w:rPr>
        <w:t xml:space="preserve">Court quality.</w:t>
      </w:r>
      <w:r>
        <w:t xml:space="preserve"> </w:t>
      </w:r>
      <w:r>
        <w:t xml:space="preserve">Glass courts, premium surfaces, and amenities justify higher prices.</w:t>
      </w:r>
    </w:p>
    <w:bookmarkEnd w:id="13"/>
    <w:bookmarkStart w:id="14" w:name="research-method"/>
    <w:p>
      <w:pPr>
        <w:pStyle w:val="Heading3"/>
      </w:pPr>
      <w:r>
        <w:t xml:space="preserve">Research Method</w:t>
      </w:r>
    </w:p>
    <w:p>
      <w:pPr>
        <w:pStyle w:val="Compact"/>
        <w:numPr>
          <w:ilvl w:val="0"/>
          <w:numId w:val="1001"/>
        </w:numPr>
      </w:pPr>
      <w:r>
        <w:t xml:space="preserve">Call 3-5 competing clubs. Ask their rates.</w:t>
      </w:r>
    </w:p>
    <w:p>
      <w:pPr>
        <w:pStyle w:val="Compact"/>
        <w:numPr>
          <w:ilvl w:val="0"/>
          <w:numId w:val="1001"/>
        </w:numPr>
      </w:pPr>
      <w:r>
        <w:t xml:space="preserve">Calculate your cost per court-hour (rent + maintenance + staff + utilities).</w:t>
      </w:r>
    </w:p>
    <w:p>
      <w:pPr>
        <w:pStyle w:val="Compact"/>
        <w:numPr>
          <w:ilvl w:val="0"/>
          <w:numId w:val="1001"/>
        </w:numPr>
      </w:pPr>
      <w:r>
        <w:t xml:space="preserve">Set base price at 2-3x your cost per hour.</w:t>
      </w:r>
    </w:p>
    <w:p>
      <w:pPr>
        <w:pStyle w:val="Compact"/>
        <w:numPr>
          <w:ilvl w:val="0"/>
          <w:numId w:val="1001"/>
        </w:numPr>
      </w:pPr>
      <w:r>
        <w:t xml:space="preserve">Adjust based on market rates and perceived value.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peak-hour-pricing"/>
    <w:p>
      <w:pPr>
        <w:pStyle w:val="Heading2"/>
      </w:pPr>
      <w:r>
        <w:t xml:space="preserve">Peak Hour Pricing</w:t>
      </w:r>
    </w:p>
    <w:bookmarkStart w:id="16" w:name="when-are-peak-hours"/>
    <w:p>
      <w:pPr>
        <w:pStyle w:val="Heading3"/>
      </w:pPr>
      <w:r>
        <w:t xml:space="preserve">When Are Peak Hours?</w:t>
      </w:r>
    </w:p>
    <w:p>
      <w:pPr>
        <w:pStyle w:val="FirstParagraph"/>
      </w:pPr>
      <w:r>
        <w:rPr>
          <w:b/>
          <w:bCs/>
        </w:rPr>
        <w:t xml:space="preserve">Friday evening (5-9 PM).</w:t>
      </w:r>
      <w:r>
        <w:t xml:space="preserve"> </w:t>
      </w:r>
      <w:r>
        <w:t xml:space="preserve">Highest demand. Everyone wants to play after work.</w:t>
      </w:r>
    </w:p>
    <w:p>
      <w:pPr>
        <w:pStyle w:val="BodyText"/>
      </w:pPr>
      <w:r>
        <w:rPr>
          <w:b/>
          <w:bCs/>
        </w:rPr>
        <w:t xml:space="preserve">Saturday morning (9 AM-12 PM).</w:t>
      </w:r>
      <w:r>
        <w:t xml:space="preserve"> </w:t>
      </w:r>
      <w:r>
        <w:t xml:space="preserve">Weekend prime time.</w:t>
      </w:r>
    </w:p>
    <w:p>
      <w:pPr>
        <w:pStyle w:val="BodyText"/>
      </w:pPr>
      <w:r>
        <w:rPr>
          <w:b/>
          <w:bCs/>
        </w:rPr>
        <w:t xml:space="preserve">Sunday afternoon (2-6 PM).</w:t>
      </w:r>
      <w:r>
        <w:t xml:space="preserve"> </w:t>
      </w:r>
      <w:r>
        <w:t xml:space="preserve">Family and social play time.</w:t>
      </w:r>
    </w:p>
    <w:bookmarkEnd w:id="16"/>
    <w:bookmarkStart w:id="17" w:name="how-to-price-peak-hours"/>
    <w:p>
      <w:pPr>
        <w:pStyle w:val="Heading3"/>
      </w:pPr>
      <w:r>
        <w:t xml:space="preserve">How to Price Peak Hours</w:t>
      </w:r>
    </w:p>
    <w:p>
      <w:pPr>
        <w:pStyle w:val="FirstParagraph"/>
      </w:pPr>
      <w:r>
        <w:rPr>
          <w:b/>
          <w:bCs/>
        </w:rPr>
        <w:t xml:space="preserve">Premium pricing.</w:t>
      </w:r>
      <w:r>
        <w:t xml:space="preserve"> </w:t>
      </w:r>
      <w:r>
        <w:t xml:space="preserve">1.8-2.2x your base rate. Players expect to pay more for prime time.</w:t>
      </w:r>
    </w:p>
    <w:p>
      <w:pPr>
        <w:pStyle w:val="BodyText"/>
      </w:pPr>
      <w:r>
        <w:rPr>
          <w:b/>
          <w:bCs/>
        </w:rPr>
        <w:t xml:space="preserve">Limited discounts.</w:t>
      </w:r>
      <w:r>
        <w:t xml:space="preserve"> </w:t>
      </w:r>
      <w:r>
        <w:t xml:space="preserve">No membership discounts during peak. No promotional pricing.</w:t>
      </w:r>
    </w:p>
    <w:p>
      <w:pPr>
        <w:pStyle w:val="BodyText"/>
      </w:pPr>
      <w:r>
        <w:rPr>
          <w:b/>
          <w:bCs/>
        </w:rPr>
        <w:t xml:space="preserve">Minimum booking time.</w:t>
      </w:r>
      <w:r>
        <w:t xml:space="preserve"> </w:t>
      </w:r>
      <w:r>
        <w:t xml:space="preserve">Require 90-minute bookings during peak to maximize revenue per slot.</w:t>
      </w:r>
    </w:p>
    <w:bookmarkEnd w:id="17"/>
    <w:bookmarkStart w:id="18" w:name="the-revenue-impact"/>
    <w:p>
      <w:pPr>
        <w:pStyle w:val="Heading3"/>
      </w:pPr>
      <w:r>
        <w:t xml:space="preserve">The Revenue Impact</w:t>
      </w:r>
    </w:p>
    <w:p>
      <w:pPr>
        <w:pStyle w:val="FirstParagraph"/>
      </w:pPr>
      <w:r>
        <w:t xml:space="preserve">A club with 6 courts running at 80% occupancy during peak hours generates significantly more revenue than one running at 50% occupancy with flat pricing. Peak pricing captures the value players place on prime time.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off-peak-pricing"/>
    <w:p>
      <w:pPr>
        <w:pStyle w:val="Heading2"/>
      </w:pPr>
      <w:r>
        <w:t xml:space="preserve">Off-Peak Pricing</w:t>
      </w:r>
    </w:p>
    <w:bookmarkStart w:id="20" w:name="when-are-off-peak-hours"/>
    <w:p>
      <w:pPr>
        <w:pStyle w:val="Heading3"/>
      </w:pPr>
      <w:r>
        <w:t xml:space="preserve">When Are Off-Peak Hours?</w:t>
      </w:r>
    </w:p>
    <w:p>
      <w:pPr>
        <w:pStyle w:val="FirstParagraph"/>
      </w:pPr>
      <w:r>
        <w:rPr>
          <w:b/>
          <w:bCs/>
        </w:rPr>
        <w:t xml:space="preserve">Weekday mornings (6 AM-12 PM).</w:t>
      </w:r>
      <w:r>
        <w:t xml:space="preserve"> </w:t>
      </w:r>
      <w:r>
        <w:t xml:space="preserve">Courts sit empty. Workers are at offices.</w:t>
      </w:r>
    </w:p>
    <w:p>
      <w:pPr>
        <w:pStyle w:val="BodyText"/>
      </w:pPr>
      <w:r>
        <w:rPr>
          <w:b/>
          <w:bCs/>
        </w:rPr>
        <w:t xml:space="preserve">Late evenings (9-11 PM).</w:t>
      </w:r>
      <w:r>
        <w:t xml:space="preserve"> </w:t>
      </w:r>
      <w:r>
        <w:t xml:space="preserve">Most players have gone home.</w:t>
      </w:r>
    </w:p>
    <w:p>
      <w:pPr>
        <w:pStyle w:val="BodyText"/>
      </w:pPr>
      <w:r>
        <w:rPr>
          <w:b/>
          <w:bCs/>
        </w:rPr>
        <w:t xml:space="preserve">Mid-afternoon (2-4 PM).</w:t>
      </w:r>
      <w:r>
        <w:t xml:space="preserve"> </w:t>
      </w:r>
      <w:r>
        <w:t xml:space="preserve">Between lunch and after-work rush.</w:t>
      </w:r>
    </w:p>
    <w:bookmarkEnd w:id="20"/>
    <w:bookmarkStart w:id="21" w:name="how-to-price-off-peak-hours"/>
    <w:p>
      <w:pPr>
        <w:pStyle w:val="Heading3"/>
      </w:pPr>
      <w:r>
        <w:t xml:space="preserve">How to Price Off-Peak Hours</w:t>
      </w:r>
    </w:p>
    <w:p>
      <w:pPr>
        <w:pStyle w:val="FirstParagraph"/>
      </w:pPr>
      <w:r>
        <w:rPr>
          <w:b/>
          <w:bCs/>
        </w:rPr>
        <w:t xml:space="preserve">Discounted rates.</w:t>
      </w:r>
      <w:r>
        <w:t xml:space="preserve"> </w:t>
      </w:r>
      <w:r>
        <w:t xml:space="preserve">0.7-0.9x your base rate. Fill empty courts.</w:t>
      </w:r>
    </w:p>
    <w:p>
      <w:pPr>
        <w:pStyle w:val="BodyText"/>
      </w:pPr>
      <w:r>
        <w:rPr>
          <w:b/>
          <w:bCs/>
        </w:rPr>
        <w:t xml:space="preserve">Membership incentives.</w:t>
      </w:r>
      <w:r>
        <w:t xml:space="preserve"> </w:t>
      </w:r>
      <w:r>
        <w:t xml:space="preserve">Offer off-peak memberships at reduced rates.</w:t>
      </w:r>
    </w:p>
    <w:p>
      <w:pPr>
        <w:pStyle w:val="BodyText"/>
      </w:pPr>
      <w:r>
        <w:rPr>
          <w:b/>
          <w:bCs/>
        </w:rPr>
        <w:t xml:space="preserve">Group discounts.</w:t>
      </w:r>
      <w:r>
        <w:t xml:space="preserve"> </w:t>
      </w:r>
      <w:r>
        <w:t xml:space="preserve">Encourage groups to book during slow times.</w:t>
      </w:r>
    </w:p>
    <w:p>
      <w:pPr>
        <w:pStyle w:val="BodyText"/>
      </w:pPr>
      <w:r>
        <w:rPr>
          <w:b/>
          <w:bCs/>
        </w:rPr>
        <w:t xml:space="preserve">Corporate packages.</w:t>
      </w:r>
      <w:r>
        <w:t xml:space="preserve"> </w:t>
      </w:r>
      <w:r>
        <w:t xml:space="preserve">Target businesses for team-building during off-peak.</w:t>
      </w:r>
    </w:p>
    <w:bookmarkEnd w:id="21"/>
    <w:bookmarkStart w:id="22" w:name="the-fill-rate-goal"/>
    <w:p>
      <w:pPr>
        <w:pStyle w:val="Heading3"/>
      </w:pPr>
      <w:r>
        <w:t xml:space="preserve">The Fill Rate Goal</w:t>
      </w:r>
    </w:p>
    <w:p>
      <w:pPr>
        <w:pStyle w:val="FirstParagraph"/>
      </w:pPr>
      <w:r>
        <w:t xml:space="preserve">Off-peak courts should aim for 50-60% occupancy. That’s revenue from otherwise empty courts. Even at discounted rates, revenue &gt; no revenue.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dynamic-pricing"/>
    <w:p>
      <w:pPr>
        <w:pStyle w:val="Heading2"/>
      </w:pPr>
      <w:r>
        <w:t xml:space="preserve">Dynamic Pricing</w:t>
      </w:r>
    </w:p>
    <w:bookmarkStart w:id="24" w:name="what-is-dynamic-pricing"/>
    <w:p>
      <w:pPr>
        <w:pStyle w:val="Heading3"/>
      </w:pPr>
      <w:r>
        <w:t xml:space="preserve">What Is Dynamic Pricing?</w:t>
      </w:r>
    </w:p>
    <w:p>
      <w:pPr>
        <w:pStyle w:val="FirstParagraph"/>
      </w:pPr>
      <w:r>
        <w:t xml:space="preserve">Dynamic pricing adjusts prices in real-time based on demand, weather, and booking patterns.</w:t>
      </w:r>
    </w:p>
    <w:bookmarkEnd w:id="24"/>
    <w:bookmarkStart w:id="25" w:name="how-it-works"/>
    <w:p>
      <w:pPr>
        <w:pStyle w:val="Heading3"/>
      </w:pPr>
      <w:r>
        <w:t xml:space="preserve">How It Works</w:t>
      </w:r>
    </w:p>
    <w:p>
      <w:pPr>
        <w:pStyle w:val="FirstParagraph"/>
      </w:pPr>
      <w:r>
        <w:rPr>
          <w:b/>
          <w:bCs/>
        </w:rPr>
        <w:t xml:space="preserve">High demand = higher prices.</w:t>
      </w:r>
      <w:r>
        <w:t xml:space="preserve"> </w:t>
      </w:r>
      <w:r>
        <w:t xml:space="preserve">When courts are filling fast, prices increase.</w:t>
      </w:r>
    </w:p>
    <w:p>
      <w:pPr>
        <w:pStyle w:val="BodyText"/>
      </w:pPr>
      <w:r>
        <w:rPr>
          <w:b/>
          <w:bCs/>
        </w:rPr>
        <w:t xml:space="preserve">Low demand = lower prices.</w:t>
      </w:r>
      <w:r>
        <w:t xml:space="preserve"> </w:t>
      </w:r>
      <w:r>
        <w:t xml:space="preserve">When courts are empty, prices decrease.</w:t>
      </w:r>
    </w:p>
    <w:p>
      <w:pPr>
        <w:pStyle w:val="BodyText"/>
      </w:pPr>
      <w:r>
        <w:rPr>
          <w:b/>
          <w:bCs/>
        </w:rPr>
        <w:t xml:space="preserve">Weather adjustment.</w:t>
      </w:r>
      <w:r>
        <w:t xml:space="preserve"> </w:t>
      </w:r>
      <w:r>
        <w:t xml:space="preserve">Rain forecast = lower outdoor prices. Sunshine = higher prices.</w:t>
      </w:r>
    </w:p>
    <w:p>
      <w:pPr>
        <w:pStyle w:val="BodyText"/>
      </w:pPr>
      <w:r>
        <w:rPr>
          <w:b/>
          <w:bCs/>
        </w:rPr>
        <w:t xml:space="preserve">Event-driven.</w:t>
      </w:r>
      <w:r>
        <w:t xml:space="preserve"> </w:t>
      </w:r>
      <w:r>
        <w:t xml:space="preserve">Local events affecting demand trigger automatic price adjustments.</w:t>
      </w:r>
    </w:p>
    <w:bookmarkEnd w:id="25"/>
    <w:bookmarkStart w:id="26" w:name="how-playgeko-handles-dynamic-pricing"/>
    <w:p>
      <w:pPr>
        <w:pStyle w:val="Heading3"/>
      </w:pPr>
      <w:r>
        <w:t xml:space="preserve">How PlayGeko Handles Dynamic Pricing</w:t>
      </w:r>
    </w:p>
    <w:p>
      <w:pPr>
        <w:pStyle w:val="FirstParagraph"/>
      </w:pPr>
      <w:r>
        <w:t xml:space="preserve">PlayGeko’s AI analyzes booking patterns and suggests pricing adjustments. You set the rules. The system executes them.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membership-pricing"/>
    <w:p>
      <w:pPr>
        <w:pStyle w:val="Heading2"/>
      </w:pPr>
      <w:r>
        <w:t xml:space="preserve">Membership Pricing</w:t>
      </w:r>
    </w:p>
    <w:bookmarkStart w:id="28" w:name="tiered-membership-structure"/>
    <w:p>
      <w:pPr>
        <w:pStyle w:val="Heading3"/>
      </w:pPr>
      <w:r>
        <w:t xml:space="preserve">Tiered Membership Structure</w:t>
      </w:r>
    </w:p>
    <w:p>
      <w:pPr>
        <w:pStyle w:val="FirstParagraph"/>
      </w:pPr>
      <w:r>
        <w:rPr>
          <w:b/>
          <w:bCs/>
        </w:rPr>
        <w:t xml:space="preserve">Basic membership.</w:t>
      </w:r>
      <w:r>
        <w:t xml:space="preserve"> </w:t>
      </w:r>
      <w:r>
        <w:t xml:space="preserve">Access to booking platform, marketplace listing, member-only events. $20-30/month.</w:t>
      </w:r>
    </w:p>
    <w:p>
      <w:pPr>
        <w:pStyle w:val="BodyText"/>
      </w:pPr>
      <w:r>
        <w:rPr>
          <w:b/>
          <w:bCs/>
        </w:rPr>
        <w:t xml:space="preserve">Premium membership.</w:t>
      </w:r>
      <w:r>
        <w:t xml:space="preserve"> </w:t>
      </w:r>
      <w:r>
        <w:t xml:space="preserve">Discounted court rates, priority booking, free coaching assessment. $50-70/month.</w:t>
      </w:r>
    </w:p>
    <w:p>
      <w:pPr>
        <w:pStyle w:val="BodyText"/>
      </w:pPr>
      <w:r>
        <w:rPr>
          <w:b/>
          <w:bCs/>
        </w:rPr>
        <w:t xml:space="preserve">All-access membership.</w:t>
      </w:r>
      <w:r>
        <w:t xml:space="preserve"> </w:t>
      </w:r>
      <w:r>
        <w:t xml:space="preserve">Unlimited booking (within fair-use limits), coaching discounts, tournament entry. $100-150/month.</w:t>
      </w:r>
    </w:p>
    <w:bookmarkEnd w:id="28"/>
    <w:bookmarkStart w:id="29" w:name="the-membership-math"/>
    <w:p>
      <w:pPr>
        <w:pStyle w:val="Heading3"/>
      </w:pPr>
      <w:r>
        <w:t xml:space="preserve">The Membership Math</w:t>
      </w:r>
    </w:p>
    <w:p>
      <w:pPr>
        <w:pStyle w:val="FirstParagraph"/>
      </w:pPr>
      <w:r>
        <w:t xml:space="preserve">If a member books 4 times/month at $25/session, they spend $100/month. Offer a membership at $80/month that includes those 4 bookings plus perks. The member saves $20. You get predictable revenue and increased engagement.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day-pass-pricing"/>
    <w:p>
      <w:pPr>
        <w:pStyle w:val="Heading2"/>
      </w:pPr>
      <w:r>
        <w:t xml:space="preserve">Day Pass Pricing</w:t>
      </w:r>
    </w:p>
    <w:bookmarkStart w:id="31" w:name="what-are-day-passes"/>
    <w:p>
      <w:pPr>
        <w:pStyle w:val="Heading3"/>
      </w:pPr>
      <w:r>
        <w:t xml:space="preserve">What Are Day Passes?</w:t>
      </w:r>
    </w:p>
    <w:p>
      <w:pPr>
        <w:pStyle w:val="FirstParagraph"/>
      </w:pPr>
      <w:r>
        <w:t xml:space="preserve">Single-session access for casual players, tourists, and visitors. No commitment.</w:t>
      </w:r>
    </w:p>
    <w:bookmarkEnd w:id="31"/>
    <w:bookmarkStart w:id="32" w:name="pricing-strategy"/>
    <w:p>
      <w:pPr>
        <w:pStyle w:val="Heading3"/>
      </w:pPr>
      <w:r>
        <w:t xml:space="preserve">Pricing Strategy</w:t>
      </w:r>
    </w:p>
    <w:p>
      <w:pPr>
        <w:pStyle w:val="FirstParagraph"/>
      </w:pPr>
      <w:r>
        <w:rPr>
          <w:b/>
          <w:bCs/>
        </w:rPr>
        <w:t xml:space="preserve">Above membership rate.</w:t>
      </w:r>
      <w:r>
        <w:t xml:space="preserve"> </w:t>
      </w:r>
      <w:r>
        <w:t xml:space="preserve">Day passes should be 10-20% above the equivalent per-session membership rate.</w:t>
      </w:r>
    </w:p>
    <w:p>
      <w:pPr>
        <w:pStyle w:val="BodyText"/>
      </w:pPr>
      <w:r>
        <w:rPr>
          <w:b/>
          <w:bCs/>
        </w:rPr>
        <w:t xml:space="preserve">Multi-visit passes.</w:t>
      </w:r>
      <w:r>
        <w:t xml:space="preserve"> </w:t>
      </w:r>
      <w:r>
        <w:t xml:space="preserve">Buy 5 or 10 visits at a discount. Incentivizes repeat visits.</w:t>
      </w:r>
    </w:p>
    <w:p>
      <w:pPr>
        <w:pStyle w:val="BodyText"/>
      </w:pPr>
      <w:r>
        <w:rPr>
          <w:b/>
          <w:bCs/>
        </w:rPr>
        <w:t xml:space="preserve">Corporate passes.</w:t>
      </w:r>
      <w:r>
        <w:t xml:space="preserve"> </w:t>
      </w:r>
      <w:r>
        <w:t xml:space="preserve">Sell to businesses for employee wellness programs.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seasonal-pricing"/>
    <w:p>
      <w:pPr>
        <w:pStyle w:val="Heading2"/>
      </w:pPr>
      <w:r>
        <w:t xml:space="preserve">Seasonal Pricing</w:t>
      </w:r>
    </w:p>
    <w:bookmarkStart w:id="34" w:name="adjusting-for-seasons"/>
    <w:p>
      <w:pPr>
        <w:pStyle w:val="Heading3"/>
      </w:pPr>
      <w:r>
        <w:t xml:space="preserve">Adjusting for Seasons</w:t>
      </w:r>
    </w:p>
    <w:p>
      <w:pPr>
        <w:pStyle w:val="FirstParagraph"/>
      </w:pPr>
      <w:r>
        <w:rPr>
          <w:b/>
          <w:bCs/>
        </w:rPr>
        <w:t xml:space="preserve">Summer (outdoor courts).</w:t>
      </w:r>
      <w:r>
        <w:t xml:space="preserve"> </w:t>
      </w:r>
      <w:r>
        <w:t xml:space="preserve">Higher prices during good weather. Peak demand.</w:t>
      </w:r>
    </w:p>
    <w:p>
      <w:pPr>
        <w:pStyle w:val="BodyText"/>
      </w:pPr>
      <w:r>
        <w:rPr>
          <w:b/>
          <w:bCs/>
        </w:rPr>
        <w:t xml:space="preserve">Winter (indoor courts).</w:t>
      </w:r>
      <w:r>
        <w:t xml:space="preserve"> </w:t>
      </w:r>
      <w:r>
        <w:t xml:space="preserve">Maintain or slightly increase prices. Indoor courts are premium during cold months.</w:t>
      </w:r>
    </w:p>
    <w:p>
      <w:pPr>
        <w:pStyle w:val="BodyText"/>
      </w:pPr>
      <w:r>
        <w:rPr>
          <w:b/>
          <w:bCs/>
        </w:rPr>
        <w:t xml:space="preserve">Holiday periods.</w:t>
      </w:r>
      <w:r>
        <w:t xml:space="preserve"> </w:t>
      </w:r>
      <w:r>
        <w:t xml:space="preserve">Adjust for school holidays, public holidays, and local events.</w:t>
      </w:r>
    </w:p>
    <w:p>
      <w:pPr>
        <w:pStyle w:val="BodyText"/>
      </w:pPr>
      <w:r>
        <w:rPr>
          <w:b/>
          <w:bCs/>
        </w:rPr>
        <w:t xml:space="preserve">Ramadan/special periods.</w:t>
      </w:r>
      <w:r>
        <w:t xml:space="preserve"> </w:t>
      </w:r>
      <w:r>
        <w:t xml:space="preserve">Adjust hours and pricing for cultural observances in your market.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pricing-mistakes-to-avoid"/>
    <w:p>
      <w:pPr>
        <w:pStyle w:val="Heading2"/>
      </w:pPr>
      <w:r>
        <w:t xml:space="preserve">Pricing Mistakes to Avoid</w:t>
      </w:r>
    </w:p>
    <w:bookmarkStart w:id="36" w:name="mistake-1-flat-pricing-all-day"/>
    <w:p>
      <w:pPr>
        <w:pStyle w:val="Heading3"/>
      </w:pPr>
      <w:r>
        <w:t xml:space="preserve">Mistake 1: Flat Pricing All Day</w:t>
      </w:r>
    </w:p>
    <w:p>
      <w:pPr>
        <w:pStyle w:val="FirstParagraph"/>
      </w:pPr>
      <w:r>
        <w:t xml:space="preserve">One price for all hours leaves money on the table during peak and fails to fill courts during off-peak.</w:t>
      </w:r>
    </w:p>
    <w:bookmarkEnd w:id="36"/>
    <w:bookmarkStart w:id="37" w:name="mistake-2-racing-to-the-bottom"/>
    <w:p>
      <w:pPr>
        <w:pStyle w:val="Heading3"/>
      </w:pPr>
      <w:r>
        <w:t xml:space="preserve">Mistake 2: Racing to the Bottom</w:t>
      </w:r>
    </w:p>
    <w:p>
      <w:pPr>
        <w:pStyle w:val="FirstParagraph"/>
      </w:pPr>
      <w:r>
        <w:t xml:space="preserve">Undercutting competitors destroys margins and signals low quality. Compete on value, not price.</w:t>
      </w:r>
    </w:p>
    <w:bookmarkEnd w:id="37"/>
    <w:bookmarkStart w:id="38" w:name="mistake-3-ignoring-costs"/>
    <w:p>
      <w:pPr>
        <w:pStyle w:val="Heading3"/>
      </w:pPr>
      <w:r>
        <w:t xml:space="preserve">Mistake 3: Ignoring Costs</w:t>
      </w:r>
    </w:p>
    <w:p>
      <w:pPr>
        <w:pStyle w:val="FirstParagraph"/>
      </w:pPr>
      <w:r>
        <w:t xml:space="preserve">Price below your cost per court-hour and you lose money on every booking.</w:t>
      </w:r>
    </w:p>
    <w:bookmarkEnd w:id="38"/>
    <w:bookmarkStart w:id="39" w:name="mistake-4-no-dynamic-adjustment"/>
    <w:p>
      <w:pPr>
        <w:pStyle w:val="Heading3"/>
      </w:pPr>
      <w:r>
        <w:t xml:space="preserve">Mistake 4: No Dynamic Adjustment</w:t>
      </w:r>
    </w:p>
    <w:p>
      <w:pPr>
        <w:pStyle w:val="FirstParagraph"/>
      </w:pPr>
      <w:r>
        <w:t xml:space="preserve">Fixed prices don’t respond to demand changes. You miss revenue during high demand and fail to fill courts during low demand.</w:t>
      </w:r>
    </w:p>
    <w:bookmarkEnd w:id="39"/>
    <w:bookmarkStart w:id="40" w:name="mistake-5-complex-pricing"/>
    <w:p>
      <w:pPr>
        <w:pStyle w:val="Heading3"/>
      </w:pPr>
      <w:r>
        <w:t xml:space="preserve">Mistake 5: Complex Pricing</w:t>
      </w:r>
    </w:p>
    <w:p>
      <w:pPr>
        <w:pStyle w:val="FirstParagraph"/>
      </w:pPr>
      <w:r>
        <w:t xml:space="preserve">If players can’t understand your pricing in 10 seconds, it’s too complicated. Keep it simple.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how-playgeko-supports-pricing"/>
    <w:p>
      <w:pPr>
        <w:pStyle w:val="Heading2"/>
      </w:pPr>
      <w:r>
        <w:t xml:space="preserve">How PlayGeko Supports Pricing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Peak/off-peak scheduling.</w:t>
      </w:r>
      <w:r>
        <w:t xml:space="preserve"> </w:t>
      </w:r>
      <w:r>
        <w:t xml:space="preserve">Different prices for different time slots.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Dynamic pricing.</w:t>
      </w:r>
      <w:r>
        <w:t xml:space="preserve"> </w:t>
      </w:r>
      <w:r>
        <w:t xml:space="preserve">AI-driven adjustments based on demand.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Membership tiers.</w:t>
      </w:r>
      <w:r>
        <w:t xml:space="preserve"> </w:t>
      </w:r>
      <w:r>
        <w:t xml:space="preserve">Automated billing and access control.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Day pass sales.</w:t>
      </w:r>
      <w:r>
        <w:t xml:space="preserve"> </w:t>
      </w:r>
      <w:r>
        <w:t xml:space="preserve">Online and on-site purchase.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Analytics.</w:t>
      </w:r>
      <w:r>
        <w:t xml:space="preserve"> </w:t>
      </w:r>
      <w:r>
        <w:t xml:space="preserve">See which pricing strategies work and adjust.</w:t>
      </w:r>
    </w:p>
    <w:p>
      <w:r>
        <w:pict>
          <v:rect style="width:0;height:1.5pt" o:hralign="center" o:hrstd="t" o:hr="t"/>
        </w:pict>
      </w:r>
    </w:p>
    <w:bookmarkEnd w:id="42"/>
    <w:bookmarkStart w:id="45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Pricing isn’t about finding the</w:t>
      </w:r>
      <w:r>
        <w:t xml:space="preserve"> </w:t>
      </w:r>
      <w:r>
        <w:t xml:space="preserve">“right”</w:t>
      </w:r>
      <w:r>
        <w:t xml:space="preserve"> </w:t>
      </w:r>
      <w:r>
        <w:t xml:space="preserve">number. It’s about building a strategy that matches demand with value.</w:t>
      </w:r>
    </w:p>
    <w:p>
      <w:pPr>
        <w:pStyle w:val="BodyText"/>
      </w:pPr>
      <w:r>
        <w:t xml:space="preserve">Peak pricing captures prime-time value. Off-peak pricing fills empty courts. Dynamic pricing adapts to real-time conditions. Memberships create predictable revenue.</w:t>
      </w:r>
    </w:p>
    <w:p>
      <w:pPr>
        <w:pStyle w:val="BodyText"/>
      </w:pPr>
      <w:r>
        <w:t xml:space="preserve">Your courts are your most valuable asset. Price them accordingly.</w:t>
      </w:r>
    </w:p>
    <w:p>
      <w:pPr>
        <w:pStyle w:val="BodyText"/>
      </w:pPr>
      <w:r>
        <w:rPr>
          <w:b/>
          <w:bCs/>
        </w:rPr>
        <w:t xml:space="preserve">Ready to optimize your pricing?</w:t>
      </w:r>
      <w:r>
        <w:t xml:space="preserve"> </w:t>
      </w:r>
      <w:hyperlink r:id="rId43">
        <w:r>
          <w:rPr>
            <w:rStyle w:val="Hyperlink"/>
          </w:rPr>
          <w:t xml:space="preserve">Start Free Trial</w:t>
        </w:r>
      </w:hyperlink>
      <w:r>
        <w:t xml:space="preserve"> </w:t>
      </w:r>
      <w:r>
        <w:t xml:space="preserve">or</w:t>
      </w:r>
      <w:r>
        <w:t xml:space="preserve"> </w:t>
      </w:r>
      <w:hyperlink r:id="rId44">
        <w:r>
          <w:rPr>
            <w:rStyle w:val="Hyperlink"/>
          </w:rPr>
          <w:t xml:space="preserve">Book a Demo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50" w:name="faq"/>
    <w:p>
      <w:pPr>
        <w:pStyle w:val="Heading2"/>
      </w:pPr>
      <w:r>
        <w:t xml:space="preserve">FAQ</w:t>
      </w:r>
    </w:p>
    <w:bookmarkStart w:id="46" w:name="X22c19a98839ef783bf813ad6460c15546150009"/>
    <w:p>
      <w:pPr>
        <w:pStyle w:val="Heading3"/>
      </w:pPr>
      <w:r>
        <w:t xml:space="preserve">How much should I charge for padel court rental?</w:t>
      </w:r>
    </w:p>
    <w:p>
      <w:pPr>
        <w:pStyle w:val="FirstParagraph"/>
      </w:pPr>
      <w:r>
        <w:t xml:space="preserve">Market rates vary. Research competitors, calculate your costs, and set base price at 2-3x cost per hour. Then apply peak/off-peak multipliers.</w:t>
      </w:r>
    </w:p>
    <w:bookmarkEnd w:id="46"/>
    <w:bookmarkStart w:id="47" w:name="X60f16f4ad08d8d84b2fc70505ad06ce513e1ab7"/>
    <w:p>
      <w:pPr>
        <w:pStyle w:val="Heading3"/>
      </w:pPr>
      <w:r>
        <w:t xml:space="preserve">Should I offer discounts for off-peak hours?</w:t>
      </w:r>
    </w:p>
    <w:p>
      <w:pPr>
        <w:pStyle w:val="FirstParagraph"/>
      </w:pPr>
      <w:r>
        <w:t xml:space="preserve">Yes. Off-peak discounts fill otherwise empty courts. Even at reduced rates, revenue &gt; no revenue.</w:t>
      </w:r>
    </w:p>
    <w:bookmarkEnd w:id="47"/>
    <w:bookmarkStart w:id="48" w:name="how-does-dynamic-pricing-work"/>
    <w:p>
      <w:pPr>
        <w:pStyle w:val="Heading3"/>
      </w:pPr>
      <w:r>
        <w:t xml:space="preserve">How does dynamic pricing work?</w:t>
      </w:r>
    </w:p>
    <w:p>
      <w:pPr>
        <w:pStyle w:val="FirstParagraph"/>
      </w:pPr>
      <w:r>
        <w:t xml:space="preserve">Prices adjust based on demand, weather, and booking patterns. PlayGeko’s AI suggests adjustments based on your data.</w:t>
      </w:r>
    </w:p>
    <w:bookmarkEnd w:id="48"/>
    <w:bookmarkStart w:id="49" w:name="are-memberships-worth-the-discount"/>
    <w:p>
      <w:pPr>
        <w:pStyle w:val="Heading3"/>
      </w:pPr>
      <w:r>
        <w:t xml:space="preserve">Are memberships worth the discount?</w:t>
      </w:r>
    </w:p>
    <w:p>
      <w:pPr>
        <w:pStyle w:val="FirstParagraph"/>
      </w:pPr>
      <w:r>
        <w:t xml:space="preserve">Yes. Memberships create predictable revenue and increase player lifetime value. The discount is offset by consistent monthly income.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internal-links"/>
    <w:p>
      <w:pPr>
        <w:pStyle w:val="Heading2"/>
      </w:pPr>
      <w:r>
        <w:t xml:space="preserve">Internal Links</w:t>
      </w:r>
    </w:p>
    <w:p>
      <w:pPr>
        <w:pStyle w:val="Compact"/>
        <w:numPr>
          <w:ilvl w:val="0"/>
          <w:numId w:val="1003"/>
        </w:numPr>
      </w:pPr>
      <w:hyperlink r:id="rId51">
        <w:r>
          <w:rPr>
            <w:rStyle w:val="Hyperlink"/>
          </w:rPr>
          <w:t xml:space="preserve">Padel Club Revenue Guide</w:t>
        </w:r>
      </w:hyperlink>
    </w:p>
    <w:p>
      <w:pPr>
        <w:pStyle w:val="Compact"/>
        <w:numPr>
          <w:ilvl w:val="0"/>
          <w:numId w:val="1003"/>
        </w:numPr>
      </w:pPr>
      <w:hyperlink r:id="rId52">
        <w:r>
          <w:rPr>
            <w:rStyle w:val="Hyperlink"/>
          </w:rPr>
          <w:t xml:space="preserve">Reduce No-Shows</w:t>
        </w:r>
      </w:hyperlink>
    </w:p>
    <w:p>
      <w:pPr>
        <w:pStyle w:val="Compact"/>
        <w:numPr>
          <w:ilvl w:val="0"/>
          <w:numId w:val="1003"/>
        </w:numPr>
      </w:pPr>
      <w:hyperlink r:id="rId53">
        <w:r>
          <w:rPr>
            <w:rStyle w:val="Hyperlink"/>
          </w:rPr>
          <w:t xml:space="preserve">Features</w:t>
        </w:r>
      </w:hyperlink>
    </w:p>
    <w:p>
      <w:pPr>
        <w:pStyle w:val="Compact"/>
        <w:numPr>
          <w:ilvl w:val="0"/>
          <w:numId w:val="1003"/>
        </w:numPr>
      </w:pPr>
      <w:hyperlink r:id="rId54">
        <w:r>
          <w:rPr>
            <w:rStyle w:val="Hyperlink"/>
          </w:rPr>
          <w:t xml:space="preserve">Pricing</w:t>
        </w:r>
      </w:hyperlink>
    </w:p>
    <w:p>
      <w:r>
        <w:pict>
          <v:rect style="width:0;height:1.5pt" o:hralign="center" o:hrstd="t" o:hr="t"/>
        </w:pict>
      </w:r>
    </w:p>
    <w:bookmarkEnd w:id="55"/>
    <w:bookmarkStart w:id="56" w:name="schema-markup"/>
    <w:p>
      <w:pPr>
        <w:pStyle w:val="Heading2"/>
      </w:pPr>
      <w:r>
        <w:t xml:space="preserve">Schema Markup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"BlogPosting"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 to Price Your Padel Courts: Peak vs Off-Peak Strategy"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practical guide to padel court pricing — peak hours, off-peak discounts, dynamic pricing, and membership tiers."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"https://www.playgeko.com/blog/padel-court-pricing-strategy"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"datePublished"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"2026-09-04"</w:t>
      </w:r>
      <w:r>
        <w:br/>
      </w:r>
      <w:r>
        <w:rPr>
          <w:rStyle w:val="FunctionTok"/>
        </w:rPr>
        <w:t xml:space="preserve">}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2" Target="/blog/how-to-reduce-no-shows-sports-club" TargetMode="External" /><Relationship Type="http://schemas.openxmlformats.org/officeDocument/2006/relationships/hyperlink" Id="rId51" Target="/blog/padel-club-revenue-streams" TargetMode="External" /><Relationship Type="http://schemas.openxmlformats.org/officeDocument/2006/relationships/hyperlink" Id="rId44" Target="/demo" TargetMode="External" /><Relationship Type="http://schemas.openxmlformats.org/officeDocument/2006/relationships/hyperlink" Id="rId53" Target="/features" TargetMode="External" /><Relationship Type="http://schemas.openxmlformats.org/officeDocument/2006/relationships/hyperlink" Id="rId54" Target="/pricing" TargetMode="External" /><Relationship Type="http://schemas.openxmlformats.org/officeDocument/2006/relationships/hyperlink" Id="rId43" Target="/tri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/blog/how-to-reduce-no-shows-sports-club" TargetMode="External" /><Relationship Type="http://schemas.openxmlformats.org/officeDocument/2006/relationships/hyperlink" Id="rId51" Target="/blog/padel-club-revenue-streams" TargetMode="External" /><Relationship Type="http://schemas.openxmlformats.org/officeDocument/2006/relationships/hyperlink" Id="rId44" Target="/demo" TargetMode="External" /><Relationship Type="http://schemas.openxmlformats.org/officeDocument/2006/relationships/hyperlink" Id="rId53" Target="/features" TargetMode="External" /><Relationship Type="http://schemas.openxmlformats.org/officeDocument/2006/relationships/hyperlink" Id="rId54" Target="/pricing" TargetMode="External" /><Relationship Type="http://schemas.openxmlformats.org/officeDocument/2006/relationships/hyperlink" Id="rId43" Target="/tri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2026-08-29T17:57:16Z</dcterms:created>
  <dcterms:modified xsi:type="dcterms:W3CDTF">2026-08-29T17:57:16Z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