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cc8286e6bd9f167ecfe705dd657abcb3174ab43"/>
    <w:p>
      <w:pPr>
        <w:pStyle w:val="Heading1"/>
      </w:pPr>
      <w:r>
        <w:t xml:space="preserve">Club Management Software Buyer’s Guide: What to Look For</w:t>
      </w:r>
    </w:p>
    <w:p>
      <w:pPr>
        <w:pStyle w:val="FirstParagraph"/>
      </w:pPr>
      <w:r>
        <w:rPr>
          <w:b/>
          <w:bCs/>
        </w:rPr>
        <w:t xml:space="preserve">Blog URL:</w:t>
      </w:r>
      <w:r>
        <w:t xml:space="preserve"> </w:t>
      </w:r>
      <w:r>
        <w:rPr>
          <w:rStyle w:val="VerbatimChar"/>
        </w:rPr>
        <w:t xml:space="preserve">/blog/club-management-software-buyers-guide</w:t>
      </w:r>
      <w:r>
        <w:t xml:space="preserve"> </w:t>
      </w:r>
      <w:r>
        <w:rPr>
          <w:b/>
          <w:bCs/>
        </w:rPr>
        <w:t xml:space="preserve">Target Keyword:</w:t>
      </w:r>
      <w:r>
        <w:t xml:space="preserve"> </w:t>
      </w:r>
      <w:r>
        <w:t xml:space="preserve">club management software buyer’s guide</w:t>
      </w:r>
      <w:r>
        <w:t xml:space="preserve"> </w:t>
      </w:r>
      <w:r>
        <w:rPr>
          <w:b/>
          <w:bCs/>
        </w:rPr>
        <w:t xml:space="preserve">Secondary Keywords:</w:t>
      </w:r>
      <w:r>
        <w:t xml:space="preserve"> </w:t>
      </w:r>
      <w:r>
        <w:t xml:space="preserve">sports club software, club management platform, booking software comparison</w:t>
      </w:r>
      <w:r>
        <w:t xml:space="preserve"> </w:t>
      </w:r>
      <w:r>
        <w:rPr>
          <w:b/>
          <w:bCs/>
        </w:rPr>
        <w:t xml:space="preserve">Meta Title:</w:t>
      </w:r>
      <w:r>
        <w:t xml:space="preserve"> </w:t>
      </w:r>
      <w:r>
        <w:t xml:space="preserve">Club Management Software Buyer’s Guide: What to Look For</w:t>
      </w:r>
      <w:r>
        <w:t xml:space="preserve"> </w:t>
      </w:r>
      <w:r>
        <w:rPr>
          <w:b/>
          <w:bCs/>
        </w:rPr>
        <w:t xml:space="preserve">Meta Description:</w:t>
      </w:r>
      <w:r>
        <w:t xml:space="preserve"> </w:t>
      </w:r>
      <w:r>
        <w:t xml:space="preserve">Everything you need to know before choosing club management software — features, pricing, integrations, and red flags.</w:t>
      </w:r>
      <w:r>
        <w:t xml:space="preserve"> </w:t>
      </w:r>
      <w:r>
        <w:rPr>
          <w:b/>
          <w:bCs/>
        </w:rPr>
        <w:t xml:space="preserve">CTA:</w:t>
      </w:r>
      <w:r>
        <w:t xml:space="preserve"> </w:t>
      </w:r>
      <w:r>
        <w:t xml:space="preserve">Book a Demo | Start Free Trial</w:t>
      </w:r>
      <w:r>
        <w:t xml:space="preserve"> </w:t>
      </w:r>
      <w:r>
        <w:rPr>
          <w:b/>
          <w:bCs/>
        </w:rPr>
        <w:t xml:space="preserve">Word Count Target:</w:t>
      </w:r>
      <w:r>
        <w:t xml:space="preserve"> </w:t>
      </w:r>
      <w:r>
        <w:t xml:space="preserve">2,000-2,500</w:t>
      </w:r>
    </w:p>
    <w:p>
      <w:r>
        <w:pict>
          <v:rect style="width:0;height:1.5pt" o:hralign="center" o:hrstd="t" o:hr="t"/>
        </w:pict>
      </w:r>
    </w:p>
    <w:bookmarkStart w:id="9" w:name="introduction"/>
    <w:p>
      <w:pPr>
        <w:pStyle w:val="Heading2"/>
      </w:pPr>
      <w:r>
        <w:t xml:space="preserve">Introduction</w:t>
      </w:r>
    </w:p>
    <w:p>
      <w:pPr>
        <w:pStyle w:val="FirstParagraph"/>
      </w:pPr>
      <w:r>
        <w:t xml:space="preserve">Choosing club management software is one of the most important decisions you’ll make. The right platform saves time, reduces errors, and grows revenue. The wrong one creates headaches and costs money.</w:t>
      </w:r>
    </w:p>
    <w:p>
      <w:pPr>
        <w:pStyle w:val="BodyText"/>
      </w:pPr>
      <w:r>
        <w:t xml:space="preserve">This buyer’s guide covers everything you need to know before making a decision.</w:t>
      </w:r>
    </w:p>
    <w:p>
      <w:r>
        <w:pict>
          <v:rect style="width:0;height:1.5pt" o:hralign="center" o:hrstd="t" o:hr="t"/>
        </w:pict>
      </w:r>
    </w:p>
    <w:bookmarkEnd w:id="9"/>
    <w:bookmarkStart w:id="16" w:name="core-features-to-evaluate"/>
    <w:p>
      <w:pPr>
        <w:pStyle w:val="Heading2"/>
      </w:pPr>
      <w:r>
        <w:t xml:space="preserve">Core Features to Evaluate</w:t>
      </w:r>
    </w:p>
    <w:bookmarkStart w:id="10" w:name="court-booking"/>
    <w:p>
      <w:pPr>
        <w:pStyle w:val="Heading3"/>
      </w:pPr>
      <w:r>
        <w:t xml:space="preserve">1. Court Booking</w:t>
      </w:r>
    </w:p>
    <w:p>
      <w:pPr>
        <w:pStyle w:val="FirstParagraph"/>
      </w:pPr>
      <w:r>
        <w:rPr>
          <w:b/>
          <w:bCs/>
        </w:rPr>
        <w:t xml:space="preserve">Must-have features:</w:t>
      </w:r>
      <w:r>
        <w:t xml:space="preserve"> </w:t>
      </w:r>
      <w:r>
        <w:t xml:space="preserve">- Real-time availability</w:t>
      </w:r>
      <w:r>
        <w:t xml:space="preserve"> </w:t>
      </w:r>
      <w:r>
        <w:t xml:space="preserve">- Mobile booking</w:t>
      </w:r>
      <w:r>
        <w:t xml:space="preserve"> </w:t>
      </w:r>
      <w:r>
        <w:t xml:space="preserve">- Automated reminders</w:t>
      </w:r>
      <w:r>
        <w:t xml:space="preserve"> </w:t>
      </w:r>
      <w:r>
        <w:t xml:space="preserve">- Waitlist management</w:t>
      </w:r>
      <w:r>
        <w:t xml:space="preserve"> </w:t>
      </w:r>
      <w:r>
        <w:t xml:space="preserve">- Cancellation policies</w:t>
      </w:r>
    </w:p>
    <w:p>
      <w:pPr>
        <w:pStyle w:val="BodyText"/>
      </w:pPr>
      <w:r>
        <w:rPr>
          <w:b/>
          <w:bCs/>
        </w:rPr>
        <w:t xml:space="preserve">Nice-to-have features:</w:t>
      </w:r>
      <w:r>
        <w:t xml:space="preserve"> </w:t>
      </w:r>
      <w:r>
        <w:t xml:space="preserve">- Dynamic pricing</w:t>
      </w:r>
      <w:r>
        <w:t xml:space="preserve"> </w:t>
      </w:r>
      <w:r>
        <w:t xml:space="preserve">- Recurring bookings</w:t>
      </w:r>
      <w:r>
        <w:t xml:space="preserve"> </w:t>
      </w:r>
      <w:r>
        <w:t xml:space="preserve">- Group bookings</w:t>
      </w:r>
      <w:r>
        <w:t xml:space="preserve"> </w:t>
      </w:r>
      <w:r>
        <w:t xml:space="preserve">- Equipment rental integration</w:t>
      </w:r>
    </w:p>
    <w:p>
      <w:r>
        <w:pict>
          <v:rect style="width:0;height:1.5pt" o:hralign="center" o:hrstd="t" o:hr="t"/>
        </w:pict>
      </w:r>
    </w:p>
    <w:bookmarkEnd w:id="10"/>
    <w:bookmarkStart w:id="11" w:name="member-management"/>
    <w:p>
      <w:pPr>
        <w:pStyle w:val="Heading3"/>
      </w:pPr>
      <w:r>
        <w:t xml:space="preserve">2. Member Management</w:t>
      </w:r>
    </w:p>
    <w:p>
      <w:pPr>
        <w:pStyle w:val="FirstParagraph"/>
      </w:pPr>
      <w:r>
        <w:rPr>
          <w:b/>
          <w:bCs/>
        </w:rPr>
        <w:t xml:space="preserve">Must-have features:</w:t>
      </w:r>
      <w:r>
        <w:t xml:space="preserve"> </w:t>
      </w:r>
      <w:r>
        <w:t xml:space="preserve">- Member profiles</w:t>
      </w:r>
      <w:r>
        <w:t xml:space="preserve"> </w:t>
      </w:r>
      <w:r>
        <w:t xml:space="preserve">- Attendance tracking</w:t>
      </w:r>
      <w:r>
        <w:t xml:space="preserve"> </w:t>
      </w:r>
      <w:r>
        <w:t xml:space="preserve">- Communication tools</w:t>
      </w:r>
      <w:r>
        <w:t xml:space="preserve"> </w:t>
      </w:r>
      <w:r>
        <w:t xml:space="preserve">- Segmentation</w:t>
      </w:r>
    </w:p>
    <w:p>
      <w:pPr>
        <w:pStyle w:val="BodyText"/>
      </w:pPr>
      <w:r>
        <w:rPr>
          <w:b/>
          <w:bCs/>
        </w:rPr>
        <w:t xml:space="preserve">Nice-to-have features:</w:t>
      </w:r>
      <w:r>
        <w:t xml:space="preserve"> </w:t>
      </w:r>
      <w:r>
        <w:t xml:space="preserve">- Member directory</w:t>
      </w:r>
      <w:r>
        <w:t xml:space="preserve"> </w:t>
      </w:r>
      <w:r>
        <w:t xml:space="preserve">- Photo directories</w:t>
      </w:r>
      <w:r>
        <w:t xml:space="preserve"> </w:t>
      </w:r>
      <w:r>
        <w:t xml:space="preserve">- Membership cards</w:t>
      </w:r>
      <w:r>
        <w:t xml:space="preserve"> </w:t>
      </w:r>
      <w:r>
        <w:t xml:space="preserve">- Check-in integration</w:t>
      </w:r>
    </w:p>
    <w:p>
      <w:r>
        <w:pict>
          <v:rect style="width:0;height:1.5pt" o:hralign="center" o:hrstd="t" o:hr="t"/>
        </w:pict>
      </w:r>
    </w:p>
    <w:bookmarkEnd w:id="11"/>
    <w:bookmarkStart w:id="12" w:name="payments-and-pos"/>
    <w:p>
      <w:pPr>
        <w:pStyle w:val="Heading3"/>
      </w:pPr>
      <w:r>
        <w:t xml:space="preserve">3. Payments and POS</w:t>
      </w:r>
    </w:p>
    <w:p>
      <w:pPr>
        <w:pStyle w:val="FirstParagraph"/>
      </w:pPr>
      <w:r>
        <w:rPr>
          <w:b/>
          <w:bCs/>
        </w:rPr>
        <w:t xml:space="preserve">Must-have features:</w:t>
      </w:r>
      <w:r>
        <w:t xml:space="preserve"> </w:t>
      </w:r>
      <w:r>
        <w:t xml:space="preserve">- Online payments</w:t>
      </w:r>
      <w:r>
        <w:t xml:space="preserve"> </w:t>
      </w:r>
      <w:r>
        <w:t xml:space="preserve">- On-site payments</w:t>
      </w:r>
      <w:r>
        <w:t xml:space="preserve"> </w:t>
      </w:r>
      <w:r>
        <w:t xml:space="preserve">- Membership billing</w:t>
      </w:r>
      <w:r>
        <w:t xml:space="preserve"> </w:t>
      </w:r>
      <w:r>
        <w:t xml:space="preserve">- Invoicing</w:t>
      </w:r>
    </w:p>
    <w:p>
      <w:pPr>
        <w:pStyle w:val="BodyText"/>
      </w:pPr>
      <w:r>
        <w:rPr>
          <w:b/>
          <w:bCs/>
        </w:rPr>
        <w:t xml:space="preserve">Nice-to-have features:</w:t>
      </w:r>
      <w:r>
        <w:t xml:space="preserve"> </w:t>
      </w:r>
      <w:r>
        <w:t xml:space="preserve">- Multi-currency support</w:t>
      </w:r>
      <w:r>
        <w:t xml:space="preserve"> </w:t>
      </w:r>
      <w:r>
        <w:t xml:space="preserve">- Split payments</w:t>
      </w:r>
      <w:r>
        <w:t xml:space="preserve"> </w:t>
      </w:r>
      <w:r>
        <w:t xml:space="preserve">- Refund management</w:t>
      </w:r>
      <w:r>
        <w:t xml:space="preserve"> </w:t>
      </w:r>
      <w:r>
        <w:t xml:space="preserve">- Tax reporting</w:t>
      </w:r>
    </w:p>
    <w:p>
      <w:r>
        <w:pict>
          <v:rect style="width:0;height:1.5pt" o:hralign="center" o:hrstd="t" o:hr="t"/>
        </w:pict>
      </w:r>
    </w:p>
    <w:bookmarkEnd w:id="12"/>
    <w:bookmarkStart w:id="13" w:name="coaching-management"/>
    <w:p>
      <w:pPr>
        <w:pStyle w:val="Heading3"/>
      </w:pPr>
      <w:r>
        <w:t xml:space="preserve">4. Coaching Management</w:t>
      </w:r>
    </w:p>
    <w:p>
      <w:pPr>
        <w:pStyle w:val="FirstParagraph"/>
      </w:pPr>
      <w:r>
        <w:rPr>
          <w:b/>
          <w:bCs/>
        </w:rPr>
        <w:t xml:space="preserve">Must-have features:</w:t>
      </w:r>
      <w:r>
        <w:t xml:space="preserve"> </w:t>
      </w:r>
      <w:r>
        <w:t xml:space="preserve">- Coach profiles</w:t>
      </w:r>
      <w:r>
        <w:t xml:space="preserve"> </w:t>
      </w:r>
      <w:r>
        <w:t xml:space="preserve">- Session scheduling</w:t>
      </w:r>
      <w:r>
        <w:t xml:space="preserve"> </w:t>
      </w:r>
      <w:r>
        <w:t xml:space="preserve">- Package management</w:t>
      </w:r>
      <w:r>
        <w:t xml:space="preserve"> </w:t>
      </w:r>
      <w:r>
        <w:t xml:space="preserve">- Progress tracking</w:t>
      </w:r>
    </w:p>
    <w:p>
      <w:pPr>
        <w:pStyle w:val="BodyText"/>
      </w:pPr>
      <w:r>
        <w:rPr>
          <w:b/>
          <w:bCs/>
        </w:rPr>
        <w:t xml:space="preserve">Nice-to-have features:</w:t>
      </w:r>
      <w:r>
        <w:t xml:space="preserve"> </w:t>
      </w:r>
      <w:r>
        <w:t xml:space="preserve">- Coach ratings</w:t>
      </w:r>
      <w:r>
        <w:t xml:space="preserve"> </w:t>
      </w:r>
      <w:r>
        <w:t xml:space="preserve">- Automated follow-ups</w:t>
      </w:r>
      <w:r>
        <w:t xml:space="preserve"> </w:t>
      </w:r>
      <w:r>
        <w:t xml:space="preserve">- Group coaching management</w:t>
      </w:r>
      <w:r>
        <w:t xml:space="preserve"> </w:t>
      </w:r>
      <w:r>
        <w:t xml:space="preserve">- Video analysis integration</w:t>
      </w:r>
    </w:p>
    <w:p>
      <w:r>
        <w:pict>
          <v:rect style="width:0;height:1.5pt" o:hralign="center" o:hrstd="t" o:hr="t"/>
        </w:pict>
      </w:r>
    </w:p>
    <w:bookmarkEnd w:id="13"/>
    <w:bookmarkStart w:id="14" w:name="league-and-tournament-management"/>
    <w:p>
      <w:pPr>
        <w:pStyle w:val="Heading3"/>
      </w:pPr>
      <w:r>
        <w:t xml:space="preserve">5. League and Tournament Management</w:t>
      </w:r>
    </w:p>
    <w:p>
      <w:pPr>
        <w:pStyle w:val="FirstParagraph"/>
      </w:pPr>
      <w:r>
        <w:rPr>
          <w:b/>
          <w:bCs/>
        </w:rPr>
        <w:t xml:space="preserve">Must-have features:</w:t>
      </w:r>
      <w:r>
        <w:t xml:space="preserve"> </w:t>
      </w:r>
      <w:r>
        <w:t xml:space="preserve">- Bracket generation</w:t>
      </w:r>
      <w:r>
        <w:t xml:space="preserve"> </w:t>
      </w:r>
      <w:r>
        <w:t xml:space="preserve">- Schedule management</w:t>
      </w:r>
      <w:r>
        <w:t xml:space="preserve"> </w:t>
      </w:r>
      <w:r>
        <w:t xml:space="preserve">- Live results</w:t>
      </w:r>
      <w:r>
        <w:t xml:space="preserve"> </w:t>
      </w:r>
      <w:r>
        <w:t xml:space="preserve">- Player communication</w:t>
      </w:r>
    </w:p>
    <w:p>
      <w:pPr>
        <w:pStyle w:val="BodyText"/>
      </w:pPr>
      <w:r>
        <w:rPr>
          <w:b/>
          <w:bCs/>
        </w:rPr>
        <w:t xml:space="preserve">Nice-to-have features:</w:t>
      </w:r>
      <w:r>
        <w:t xml:space="preserve"> </w:t>
      </w:r>
      <w:r>
        <w:t xml:space="preserve">- Multiple formats</w:t>
      </w:r>
      <w:r>
        <w:t xml:space="preserve"> </w:t>
      </w:r>
      <w:r>
        <w:t xml:space="preserve">- Rankings system</w:t>
      </w:r>
      <w:r>
        <w:t xml:space="preserve"> </w:t>
      </w:r>
      <w:r>
        <w:t xml:space="preserve">- Prize management</w:t>
      </w:r>
      <w:r>
        <w:t xml:space="preserve"> </w:t>
      </w:r>
      <w:r>
        <w:t xml:space="preserve">- Live streaming integration</w:t>
      </w:r>
    </w:p>
    <w:p>
      <w:r>
        <w:pict>
          <v:rect style="width:0;height:1.5pt" o:hralign="center" o:hrstd="t" o:hr="t"/>
        </w:pict>
      </w:r>
    </w:p>
    <w:bookmarkEnd w:id="14"/>
    <w:bookmarkStart w:id="15" w:name="analytics-and-reporting"/>
    <w:p>
      <w:pPr>
        <w:pStyle w:val="Heading3"/>
      </w:pPr>
      <w:r>
        <w:t xml:space="preserve">6. Analytics and Reporting</w:t>
      </w:r>
    </w:p>
    <w:p>
      <w:pPr>
        <w:pStyle w:val="FirstParagraph"/>
      </w:pPr>
      <w:r>
        <w:rPr>
          <w:b/>
          <w:bCs/>
        </w:rPr>
        <w:t xml:space="preserve">Must-have features:</w:t>
      </w:r>
      <w:r>
        <w:t xml:space="preserve"> </w:t>
      </w:r>
      <w:r>
        <w:t xml:space="preserve">- Revenue reports</w:t>
      </w:r>
      <w:r>
        <w:t xml:space="preserve"> </w:t>
      </w:r>
      <w:r>
        <w:t xml:space="preserve">- Booking reports</w:t>
      </w:r>
      <w:r>
        <w:t xml:space="preserve"> </w:t>
      </w:r>
      <w:r>
        <w:t xml:space="preserve">- Member activity</w:t>
      </w:r>
      <w:r>
        <w:t xml:space="preserve"> </w:t>
      </w:r>
      <w:r>
        <w:t xml:space="preserve">- Coach performance</w:t>
      </w:r>
    </w:p>
    <w:p>
      <w:pPr>
        <w:pStyle w:val="BodyText"/>
      </w:pPr>
      <w:r>
        <w:rPr>
          <w:b/>
          <w:bCs/>
        </w:rPr>
        <w:t xml:space="preserve">Nice-to-have features:</w:t>
      </w:r>
      <w:r>
        <w:t xml:space="preserve"> </w:t>
      </w:r>
      <w:r>
        <w:t xml:space="preserve">- Custom dashboards</w:t>
      </w:r>
      <w:r>
        <w:t xml:space="preserve"> </w:t>
      </w:r>
      <w:r>
        <w:t xml:space="preserve">- Forecasting</w:t>
      </w:r>
      <w:r>
        <w:t xml:space="preserve"> </w:t>
      </w:r>
      <w:r>
        <w:t xml:space="preserve">- Benchmarking</w:t>
      </w:r>
      <w:r>
        <w:t xml:space="preserve"> </w:t>
      </w:r>
      <w:r>
        <w:t xml:space="preserve">- Export capabilities</w:t>
      </w:r>
    </w:p>
    <w:p>
      <w:r>
        <w:pict>
          <v:rect style="width:0;height:1.5pt" o:hralign="center" o:hrstd="t" o:hr="t"/>
        </w:pict>
      </w:r>
    </w:p>
    <w:bookmarkEnd w:id="15"/>
    <w:bookmarkEnd w:id="16"/>
    <w:bookmarkStart w:id="20" w:name="technology-considerations"/>
    <w:p>
      <w:pPr>
        <w:pStyle w:val="Heading2"/>
      </w:pPr>
      <w:r>
        <w:t xml:space="preserve">Technology Considerations</w:t>
      </w:r>
    </w:p>
    <w:bookmarkStart w:id="17" w:name="mobile-experience"/>
    <w:p>
      <w:pPr>
        <w:pStyle w:val="Heading3"/>
      </w:pPr>
      <w:r>
        <w:t xml:space="preserve">Mobile Experience</w:t>
      </w:r>
    </w:p>
    <w:p>
      <w:pPr>
        <w:pStyle w:val="FirstParagraph"/>
      </w:pPr>
      <w:r>
        <w:rPr>
          <w:b/>
          <w:bCs/>
        </w:rPr>
        <w:t xml:space="preserve">Player-facing app.</w:t>
      </w:r>
      <w:r>
        <w:t xml:space="preserve"> </w:t>
      </w:r>
      <w:r>
        <w:t xml:space="preserve">Is it your brand or theirs? Can players book, pay, and communicate?</w:t>
      </w:r>
    </w:p>
    <w:p>
      <w:pPr>
        <w:pStyle w:val="BodyText"/>
      </w:pPr>
      <w:r>
        <w:rPr>
          <w:b/>
          <w:bCs/>
        </w:rPr>
        <w:t xml:space="preserve">Staff-facing app.</w:t>
      </w:r>
      <w:r>
        <w:t xml:space="preserve"> </w:t>
      </w:r>
      <w:r>
        <w:t xml:space="preserve">Can staff manage operations on the go?</w:t>
      </w:r>
    </w:p>
    <w:p>
      <w:pPr>
        <w:pStyle w:val="BodyText"/>
      </w:pPr>
      <w:r>
        <w:rPr>
          <w:b/>
          <w:bCs/>
        </w:rPr>
        <w:t xml:space="preserve">Progressive web app.</w:t>
      </w:r>
      <w:r>
        <w:t xml:space="preserve"> </w:t>
      </w:r>
      <w:r>
        <w:t xml:space="preserve">Does it work well on mobile browsers?</w:t>
      </w:r>
    </w:p>
    <w:bookmarkEnd w:id="17"/>
    <w:bookmarkStart w:id="18" w:name="integration-capabilities"/>
    <w:p>
      <w:pPr>
        <w:pStyle w:val="Heading3"/>
      </w:pPr>
      <w:r>
        <w:t xml:space="preserve">Integration Capabilities</w:t>
      </w:r>
    </w:p>
    <w:p>
      <w:pPr>
        <w:pStyle w:val="FirstParagraph"/>
      </w:pPr>
      <w:r>
        <w:rPr>
          <w:b/>
          <w:bCs/>
        </w:rPr>
        <w:t xml:space="preserve">Payment gateways.</w:t>
      </w:r>
      <w:r>
        <w:t xml:space="preserve"> </w:t>
      </w:r>
      <w:r>
        <w:t xml:space="preserve">Which processors are supported?</w:t>
      </w:r>
    </w:p>
    <w:p>
      <w:pPr>
        <w:pStyle w:val="BodyText"/>
      </w:pPr>
      <w:r>
        <w:rPr>
          <w:b/>
          <w:bCs/>
        </w:rPr>
        <w:t xml:space="preserve">Accounting software.</w:t>
      </w:r>
      <w:r>
        <w:t xml:space="preserve"> </w:t>
      </w:r>
      <w:r>
        <w:t xml:space="preserve">Does it integrate with QuickBooks, Xero, or similar?</w:t>
      </w:r>
    </w:p>
    <w:p>
      <w:pPr>
        <w:pStyle w:val="BodyText"/>
      </w:pPr>
      <w:r>
        <w:rPr>
          <w:b/>
          <w:bCs/>
        </w:rPr>
        <w:t xml:space="preserve">Marketing tools.</w:t>
      </w:r>
      <w:r>
        <w:t xml:space="preserve"> </w:t>
      </w:r>
      <w:r>
        <w:t xml:space="preserve">Email marketing, social media, CRM integrations.</w:t>
      </w:r>
    </w:p>
    <w:p>
      <w:pPr>
        <w:pStyle w:val="BodyText"/>
      </w:pPr>
      <w:r>
        <w:rPr>
          <w:b/>
          <w:bCs/>
        </w:rPr>
        <w:t xml:space="preserve">API availability.</w:t>
      </w:r>
      <w:r>
        <w:t xml:space="preserve"> </w:t>
      </w:r>
      <w:r>
        <w:t xml:space="preserve">Can you build custom integrations?</w:t>
      </w:r>
    </w:p>
    <w:bookmarkEnd w:id="18"/>
    <w:bookmarkStart w:id="19" w:name="security-and-compliance"/>
    <w:p>
      <w:pPr>
        <w:pStyle w:val="Heading3"/>
      </w:pPr>
      <w:r>
        <w:t xml:space="preserve">Security and Compliance</w:t>
      </w:r>
    </w:p>
    <w:p>
      <w:pPr>
        <w:pStyle w:val="FirstParagraph"/>
      </w:pPr>
      <w:r>
        <w:rPr>
          <w:b/>
          <w:bCs/>
        </w:rPr>
        <w:t xml:space="preserve">Data encryption.</w:t>
      </w:r>
      <w:r>
        <w:t xml:space="preserve"> </w:t>
      </w:r>
      <w:r>
        <w:t xml:space="preserve">Is data encrypted at rest and in transit?</w:t>
      </w:r>
    </w:p>
    <w:p>
      <w:pPr>
        <w:pStyle w:val="BodyText"/>
      </w:pPr>
      <w:r>
        <w:rPr>
          <w:b/>
          <w:bCs/>
        </w:rPr>
        <w:t xml:space="preserve">GDPR compliance.</w:t>
      </w:r>
      <w:r>
        <w:t xml:space="preserve"> </w:t>
      </w:r>
      <w:r>
        <w:t xml:space="preserve">Does it handle data privacy requirements?</w:t>
      </w:r>
    </w:p>
    <w:p>
      <w:pPr>
        <w:pStyle w:val="BodyText"/>
      </w:pPr>
      <w:r>
        <w:rPr>
          <w:b/>
          <w:bCs/>
        </w:rPr>
        <w:t xml:space="preserve">PCI compliance.</w:t>
      </w:r>
      <w:r>
        <w:t xml:space="preserve"> </w:t>
      </w:r>
      <w:r>
        <w:t xml:space="preserve">For payment processing.</w:t>
      </w:r>
    </w:p>
    <w:p>
      <w:pPr>
        <w:pStyle w:val="BodyText"/>
      </w:pPr>
      <w:r>
        <w:rPr>
          <w:b/>
          <w:bCs/>
        </w:rPr>
        <w:t xml:space="preserve">Backup and recovery.</w:t>
      </w:r>
      <w:r>
        <w:t xml:space="preserve"> </w:t>
      </w:r>
      <w:r>
        <w:t xml:space="preserve">How is data backed up and recovered?</w:t>
      </w:r>
    </w:p>
    <w:p>
      <w:r>
        <w:pict>
          <v:rect style="width:0;height:1.5pt" o:hralign="center" o:hrstd="t" o:hr="t"/>
        </w:pict>
      </w:r>
    </w:p>
    <w:bookmarkEnd w:id="19"/>
    <w:bookmarkEnd w:id="20"/>
    <w:bookmarkStart w:id="25" w:name="pricing-models"/>
    <w:p>
      <w:pPr>
        <w:pStyle w:val="Heading2"/>
      </w:pPr>
      <w:r>
        <w:t xml:space="preserve">Pricing Models</w:t>
      </w:r>
    </w:p>
    <w:bookmarkStart w:id="21" w:name="subscription-saas"/>
    <w:p>
      <w:pPr>
        <w:pStyle w:val="Heading3"/>
      </w:pPr>
      <w:r>
        <w:t xml:space="preserve">Subscription SaaS</w:t>
      </w:r>
    </w:p>
    <w:p>
      <w:pPr>
        <w:pStyle w:val="FirstParagraph"/>
      </w:pPr>
      <w:r>
        <w:rPr>
          <w:b/>
          <w:bCs/>
        </w:rPr>
        <w:t xml:space="preserve">Monthly fee.</w:t>
      </w:r>
      <w:r>
        <w:t xml:space="preserve"> </w:t>
      </w:r>
      <w:r>
        <w:t xml:space="preserve">Predictable costs. Scales with usage.</w:t>
      </w:r>
    </w:p>
    <w:p>
      <w:pPr>
        <w:pStyle w:val="BodyText"/>
      </w:pPr>
      <w:r>
        <w:rPr>
          <w:b/>
          <w:bCs/>
        </w:rPr>
        <w:t xml:space="preserve">Per-user pricing.</w:t>
      </w:r>
      <w:r>
        <w:t xml:space="preserve"> </w:t>
      </w:r>
      <w:r>
        <w:t xml:space="preserve">Cost increases with more staff or members.</w:t>
      </w:r>
    </w:p>
    <w:p>
      <w:pPr>
        <w:pStyle w:val="BodyText"/>
      </w:pPr>
      <w:r>
        <w:rPr>
          <w:b/>
          <w:bCs/>
        </w:rPr>
        <w:t xml:space="preserve">Tiered pricing.</w:t>
      </w:r>
      <w:r>
        <w:t xml:space="preserve"> </w:t>
      </w:r>
      <w:r>
        <w:t xml:space="preserve">Different features at different price points.</w:t>
      </w:r>
    </w:p>
    <w:bookmarkEnd w:id="21"/>
    <w:bookmarkStart w:id="22" w:name="transaction-based"/>
    <w:p>
      <w:pPr>
        <w:pStyle w:val="Heading3"/>
      </w:pPr>
      <w:r>
        <w:t xml:space="preserve">Transaction-Based</w:t>
      </w:r>
    </w:p>
    <w:p>
      <w:pPr>
        <w:pStyle w:val="FirstParagraph"/>
      </w:pPr>
      <w:r>
        <w:rPr>
          <w:b/>
          <w:bCs/>
        </w:rPr>
        <w:t xml:space="preserve">Commission on bookings.</w:t>
      </w:r>
      <w:r>
        <w:t xml:space="preserve"> </w:t>
      </w:r>
      <w:r>
        <w:t xml:space="preserve">Percentage of each booking.</w:t>
      </w:r>
    </w:p>
    <w:p>
      <w:pPr>
        <w:pStyle w:val="BodyText"/>
      </w:pPr>
      <w:r>
        <w:rPr>
          <w:b/>
          <w:bCs/>
        </w:rPr>
        <w:t xml:space="preserve">Payment processing fees.</w:t>
      </w:r>
      <w:r>
        <w:t xml:space="preserve"> </w:t>
      </w:r>
      <w:r>
        <w:t xml:space="preserve">Built-in payment processing.</w:t>
      </w:r>
    </w:p>
    <w:bookmarkEnd w:id="22"/>
    <w:bookmarkStart w:id="23" w:name="one-time-license"/>
    <w:p>
      <w:pPr>
        <w:pStyle w:val="Heading3"/>
      </w:pPr>
      <w:r>
        <w:t xml:space="preserve">One-Time License</w:t>
      </w:r>
    </w:p>
    <w:p>
      <w:pPr>
        <w:pStyle w:val="FirstParagraph"/>
      </w:pPr>
      <w:r>
        <w:rPr>
          <w:b/>
          <w:bCs/>
        </w:rPr>
        <w:t xml:space="preserve">Upfront cost.</w:t>
      </w:r>
      <w:r>
        <w:t xml:space="preserve"> </w:t>
      </w:r>
      <w:r>
        <w:t xml:space="preserve">Higher initial investment, lower ongoing costs.</w:t>
      </w:r>
    </w:p>
    <w:p>
      <w:pPr>
        <w:pStyle w:val="BodyText"/>
      </w:pPr>
      <w:r>
        <w:rPr>
          <w:b/>
          <w:bCs/>
        </w:rPr>
        <w:t xml:space="preserve">Maintenance fees.</w:t>
      </w:r>
      <w:r>
        <w:t xml:space="preserve"> </w:t>
      </w:r>
      <w:r>
        <w:t xml:space="preserve">Annual maintenance and support.</w:t>
      </w:r>
    </w:p>
    <w:bookmarkEnd w:id="23"/>
    <w:bookmarkStart w:id="24" w:name="what-to-watch-for"/>
    <w:p>
      <w:pPr>
        <w:pStyle w:val="Heading3"/>
      </w:pPr>
      <w:r>
        <w:t xml:space="preserve">What to Watch For</w:t>
      </w:r>
    </w:p>
    <w:p>
      <w:pPr>
        <w:pStyle w:val="FirstParagraph"/>
      </w:pPr>
      <w:r>
        <w:rPr>
          <w:b/>
          <w:bCs/>
        </w:rPr>
        <w:t xml:space="preserve">Hidden fees.</w:t>
      </w:r>
      <w:r>
        <w:t xml:space="preserve"> </w:t>
      </w:r>
      <w:r>
        <w:t xml:space="preserve">Setup fees, training fees, support fees.</w:t>
      </w:r>
    </w:p>
    <w:p>
      <w:pPr>
        <w:pStyle w:val="BodyText"/>
      </w:pPr>
      <w:r>
        <w:rPr>
          <w:b/>
          <w:bCs/>
        </w:rPr>
        <w:t xml:space="preserve">Contract length.</w:t>
      </w:r>
      <w:r>
        <w:t xml:space="preserve"> </w:t>
      </w:r>
      <w:r>
        <w:t xml:space="preserve">Month-to-month vs. annual contracts.</w:t>
      </w:r>
    </w:p>
    <w:p>
      <w:pPr>
        <w:pStyle w:val="BodyText"/>
      </w:pPr>
      <w:r>
        <w:rPr>
          <w:b/>
          <w:bCs/>
        </w:rPr>
        <w:t xml:space="preserve">Scaling costs.</w:t>
      </w:r>
      <w:r>
        <w:t xml:space="preserve"> </w:t>
      </w:r>
      <w:r>
        <w:t xml:space="preserve">How pricing changes as you grow.</w:t>
      </w:r>
    </w:p>
    <w:p>
      <w:r>
        <w:pict>
          <v:rect style="width:0;height:1.5pt" o:hralign="center" o:hrstd="t" o:hr="t"/>
        </w:pict>
      </w:r>
    </w:p>
    <w:bookmarkEnd w:id="24"/>
    <w:bookmarkEnd w:id="25"/>
    <w:bookmarkStart w:id="29" w:name="vendor-evaluation"/>
    <w:p>
      <w:pPr>
        <w:pStyle w:val="Heading2"/>
      </w:pPr>
      <w:r>
        <w:t xml:space="preserve">Vendor Evaluation</w:t>
      </w:r>
    </w:p>
    <w:bookmarkStart w:id="26" w:name="track-record"/>
    <w:p>
      <w:pPr>
        <w:pStyle w:val="Heading3"/>
      </w:pPr>
      <w:r>
        <w:t xml:space="preserve">Track Record</w:t>
      </w:r>
    </w:p>
    <w:p>
      <w:pPr>
        <w:pStyle w:val="FirstParagraph"/>
      </w:pPr>
      <w:r>
        <w:rPr>
          <w:b/>
          <w:bCs/>
        </w:rPr>
        <w:t xml:space="preserve">How long in business.</w:t>
      </w:r>
      <w:r>
        <w:t xml:space="preserve"> </w:t>
      </w:r>
      <w:r>
        <w:t xml:space="preserve">Stability matters.</w:t>
      </w:r>
    </w:p>
    <w:p>
      <w:pPr>
        <w:pStyle w:val="BodyText"/>
      </w:pPr>
      <w:r>
        <w:rPr>
          <w:b/>
          <w:bCs/>
        </w:rPr>
        <w:t xml:space="preserve">Customer base.</w:t>
      </w:r>
      <w:r>
        <w:t xml:space="preserve"> </w:t>
      </w:r>
      <w:r>
        <w:t xml:space="preserve">How many clubs use the platform?</w:t>
      </w:r>
    </w:p>
    <w:p>
      <w:pPr>
        <w:pStyle w:val="BodyText"/>
      </w:pPr>
      <w:r>
        <w:rPr>
          <w:b/>
          <w:bCs/>
        </w:rPr>
        <w:t xml:space="preserve">Reviews and testimonials.</w:t>
      </w:r>
      <w:r>
        <w:t xml:space="preserve"> </w:t>
      </w:r>
      <w:r>
        <w:t xml:space="preserve">What do existing customers say?</w:t>
      </w:r>
    </w:p>
    <w:p>
      <w:pPr>
        <w:pStyle w:val="BodyText"/>
      </w:pPr>
      <w:r>
        <w:rPr>
          <w:b/>
          <w:bCs/>
        </w:rPr>
        <w:t xml:space="preserve">Case studies.</w:t>
      </w:r>
      <w:r>
        <w:t xml:space="preserve"> </w:t>
      </w:r>
      <w:r>
        <w:t xml:space="preserve">Real examples of success.</w:t>
      </w:r>
    </w:p>
    <w:bookmarkEnd w:id="26"/>
    <w:bookmarkStart w:id="27" w:name="support"/>
    <w:p>
      <w:pPr>
        <w:pStyle w:val="Heading3"/>
      </w:pPr>
      <w:r>
        <w:t xml:space="preserve">Support</w:t>
      </w:r>
    </w:p>
    <w:p>
      <w:pPr>
        <w:pStyle w:val="FirstParagraph"/>
      </w:pPr>
      <w:r>
        <w:rPr>
          <w:b/>
          <w:bCs/>
        </w:rPr>
        <w:t xml:space="preserve">Response time.</w:t>
      </w:r>
      <w:r>
        <w:t xml:space="preserve"> </w:t>
      </w:r>
      <w:r>
        <w:t xml:space="preserve">How quickly do they respond to issues?</w:t>
      </w:r>
    </w:p>
    <w:p>
      <w:pPr>
        <w:pStyle w:val="BodyText"/>
      </w:pPr>
      <w:r>
        <w:rPr>
          <w:b/>
          <w:bCs/>
        </w:rPr>
        <w:t xml:space="preserve">Support channels.</w:t>
      </w:r>
      <w:r>
        <w:t xml:space="preserve"> </w:t>
      </w:r>
      <w:r>
        <w:t xml:space="preserve">Phone, email, chat, in-app.</w:t>
      </w:r>
    </w:p>
    <w:p>
      <w:pPr>
        <w:pStyle w:val="BodyText"/>
      </w:pPr>
      <w:r>
        <w:rPr>
          <w:b/>
          <w:bCs/>
        </w:rPr>
        <w:t xml:space="preserve">Training resources.</w:t>
      </w:r>
      <w:r>
        <w:t xml:space="preserve"> </w:t>
      </w:r>
      <w:r>
        <w:t xml:space="preserve">Documentation, videos, webinars.</w:t>
      </w:r>
    </w:p>
    <w:p>
      <w:pPr>
        <w:pStyle w:val="BodyText"/>
      </w:pPr>
      <w:r>
        <w:rPr>
          <w:b/>
          <w:bCs/>
        </w:rPr>
        <w:t xml:space="preserve">Onboarding process.</w:t>
      </w:r>
      <w:r>
        <w:t xml:space="preserve"> </w:t>
      </w:r>
      <w:r>
        <w:t xml:space="preserve">How do they help you get started?</w:t>
      </w:r>
    </w:p>
    <w:bookmarkEnd w:id="27"/>
    <w:bookmarkStart w:id="28" w:name="product-direction"/>
    <w:p>
      <w:pPr>
        <w:pStyle w:val="Heading3"/>
      </w:pPr>
      <w:r>
        <w:t xml:space="preserve">Product Direction</w:t>
      </w:r>
    </w:p>
    <w:p>
      <w:pPr>
        <w:pStyle w:val="FirstParagraph"/>
      </w:pPr>
      <w:r>
        <w:rPr>
          <w:b/>
          <w:bCs/>
        </w:rPr>
        <w:t xml:space="preserve">Release frequency.</w:t>
      </w:r>
      <w:r>
        <w:t xml:space="preserve"> </w:t>
      </w:r>
      <w:r>
        <w:t xml:space="preserve">How often do they ship new features?</w:t>
      </w:r>
    </w:p>
    <w:p>
      <w:pPr>
        <w:pStyle w:val="BodyText"/>
      </w:pPr>
      <w:r>
        <w:rPr>
          <w:b/>
          <w:bCs/>
        </w:rPr>
        <w:t xml:space="preserve">Customer feedback.</w:t>
      </w:r>
      <w:r>
        <w:t xml:space="preserve"> </w:t>
      </w:r>
      <w:r>
        <w:t xml:space="preserve">Do they listen to customer requests?</w:t>
      </w:r>
    </w:p>
    <w:p>
      <w:pPr>
        <w:pStyle w:val="BodyText"/>
      </w:pPr>
      <w:r>
        <w:rPr>
          <w:b/>
          <w:bCs/>
        </w:rPr>
        <w:t xml:space="preserve">Roadmap.</w:t>
      </w:r>
      <w:r>
        <w:t xml:space="preserve"> </w:t>
      </w:r>
      <w:r>
        <w:t xml:space="preserve">Where is the product heading?</w:t>
      </w:r>
    </w:p>
    <w:p>
      <w:pPr>
        <w:pStyle w:val="BodyText"/>
      </w:pPr>
      <w:r>
        <w:rPr>
          <w:b/>
          <w:bCs/>
        </w:rPr>
        <w:t xml:space="preserve">Technology stack.</w:t>
      </w:r>
      <w:r>
        <w:t xml:space="preserve"> </w:t>
      </w:r>
      <w:r>
        <w:t xml:space="preserve">Is the technology modern and maintainable?</w:t>
      </w:r>
    </w:p>
    <w:p>
      <w:r>
        <w:pict>
          <v:rect style="width:0;height:1.5pt" o:hralign="center" o:hrstd="t" o:hr="t"/>
        </w:pict>
      </w:r>
    </w:p>
    <w:bookmarkEnd w:id="28"/>
    <w:bookmarkEnd w:id="29"/>
    <w:bookmarkStart w:id="36" w:name="red-flags"/>
    <w:p>
      <w:pPr>
        <w:pStyle w:val="Heading2"/>
      </w:pPr>
      <w:r>
        <w:t xml:space="preserve">Red Flags</w:t>
      </w:r>
    </w:p>
    <w:bookmarkStart w:id="30" w:name="red-flag-1-no-free-trial"/>
    <w:p>
      <w:pPr>
        <w:pStyle w:val="Heading3"/>
      </w:pPr>
      <w:r>
        <w:t xml:space="preserve">Red Flag 1: No Free Trial</w:t>
      </w:r>
    </w:p>
    <w:p>
      <w:pPr>
        <w:pStyle w:val="FirstParagraph"/>
      </w:pPr>
      <w:r>
        <w:t xml:space="preserve">If a vendor won’t let you try before you buy, they’re not confident in their product.</w:t>
      </w:r>
    </w:p>
    <w:bookmarkEnd w:id="30"/>
    <w:bookmarkStart w:id="31" w:name="red-flag-2-long-contracts"/>
    <w:p>
      <w:pPr>
        <w:pStyle w:val="Heading3"/>
      </w:pPr>
      <w:r>
        <w:t xml:space="preserve">Red Flag 2: Long Contracts</w:t>
      </w:r>
    </w:p>
    <w:p>
      <w:pPr>
        <w:pStyle w:val="FirstParagraph"/>
      </w:pPr>
      <w:r>
        <w:t xml:space="preserve">Month-to-month flexibility is standard. Multi-year contracts lock you in.</w:t>
      </w:r>
    </w:p>
    <w:bookmarkEnd w:id="31"/>
    <w:bookmarkStart w:id="32" w:name="red-flag-3-hidden-costs"/>
    <w:p>
      <w:pPr>
        <w:pStyle w:val="Heading3"/>
      </w:pPr>
      <w:r>
        <w:t xml:space="preserve">Red Flag 3: Hidden Costs</w:t>
      </w:r>
    </w:p>
    <w:p>
      <w:pPr>
        <w:pStyle w:val="FirstParagraph"/>
      </w:pPr>
      <w:r>
        <w:t xml:space="preserve">Setup fees, training fees, support fees — these should be transparent upfront.</w:t>
      </w:r>
    </w:p>
    <w:bookmarkEnd w:id="32"/>
    <w:bookmarkStart w:id="33" w:name="red-flag-4-poor-mobile-experience"/>
    <w:p>
      <w:pPr>
        <w:pStyle w:val="Heading3"/>
      </w:pPr>
      <w:r>
        <w:t xml:space="preserve">Red Flag 4: Poor Mobile Experience</w:t>
      </w:r>
    </w:p>
    <w:p>
      <w:pPr>
        <w:pStyle w:val="FirstParagraph"/>
      </w:pPr>
      <w:r>
        <w:t xml:space="preserve">If the mobile app is clunky or nonexistent, players won’t use it.</w:t>
      </w:r>
    </w:p>
    <w:bookmarkEnd w:id="33"/>
    <w:bookmarkStart w:id="34" w:name="red-flag-5-no-integrations"/>
    <w:p>
      <w:pPr>
        <w:pStyle w:val="Heading3"/>
      </w:pPr>
      <w:r>
        <w:t xml:space="preserve">Red Flag 5: No Integrations</w:t>
      </w:r>
    </w:p>
    <w:p>
      <w:pPr>
        <w:pStyle w:val="FirstParagraph"/>
      </w:pPr>
      <w:r>
        <w:t xml:space="preserve">If the platform doesn’t integrate with your existing tools, you’ll be stuck doing things manually.</w:t>
      </w:r>
    </w:p>
    <w:bookmarkEnd w:id="34"/>
    <w:bookmarkStart w:id="35" w:name="red-flag-6-slow-support"/>
    <w:p>
      <w:pPr>
        <w:pStyle w:val="Heading3"/>
      </w:pPr>
      <w:r>
        <w:t xml:space="preserve">Red Flag 6: Slow Support</w:t>
      </w:r>
    </w:p>
    <w:p>
      <w:pPr>
        <w:pStyle w:val="FirstParagraph"/>
      </w:pPr>
      <w:r>
        <w:t xml:space="preserve">When something breaks, you need help fast. Slow support costs you revenue.</w:t>
      </w:r>
    </w:p>
    <w:p>
      <w:r>
        <w:pict>
          <v:rect style="width:0;height:1.5pt" o:hralign="center" o:hrstd="t" o:hr="t"/>
        </w:pict>
      </w:r>
    </w:p>
    <w:bookmarkEnd w:id="35"/>
    <w:bookmarkEnd w:id="36"/>
    <w:bookmarkStart w:id="44" w:name="decision-framework"/>
    <w:p>
      <w:pPr>
        <w:pStyle w:val="Heading2"/>
      </w:pPr>
      <w:r>
        <w:t xml:space="preserve">Decision Framework</w:t>
      </w:r>
    </w:p>
    <w:bookmarkStart w:id="37" w:name="step-1-define-requirements"/>
    <w:p>
      <w:pPr>
        <w:pStyle w:val="Heading3"/>
      </w:pPr>
      <w:r>
        <w:t xml:space="preserve">Step 1: Define Requirements</w:t>
      </w:r>
    </w:p>
    <w:p>
      <w:pPr>
        <w:pStyle w:val="FirstParagraph"/>
      </w:pPr>
      <w:r>
        <w:t xml:space="preserve">List your must-haves and nice-to-haves. Rank by importance.</w:t>
      </w:r>
    </w:p>
    <w:bookmarkEnd w:id="37"/>
    <w:bookmarkStart w:id="38" w:name="step-2-shortlist-vendors"/>
    <w:p>
      <w:pPr>
        <w:pStyle w:val="Heading3"/>
      </w:pPr>
      <w:r>
        <w:t xml:space="preserve">Step 2: Shortlist Vendors</w:t>
      </w:r>
    </w:p>
    <w:p>
      <w:pPr>
        <w:pStyle w:val="FirstParagraph"/>
      </w:pPr>
      <w:r>
        <w:t xml:space="preserve">Research 3-5 vendors that meet your core requirements.</w:t>
      </w:r>
    </w:p>
    <w:bookmarkEnd w:id="38"/>
    <w:bookmarkStart w:id="39" w:name="step-3-request-demos"/>
    <w:p>
      <w:pPr>
        <w:pStyle w:val="Heading3"/>
      </w:pPr>
      <w:r>
        <w:t xml:space="preserve">Step 3: Request Demos</w:t>
      </w:r>
    </w:p>
    <w:p>
      <w:pPr>
        <w:pStyle w:val="FirstParagraph"/>
      </w:pPr>
      <w:r>
        <w:t xml:space="preserve">See each platform in action. Ask specific questions about your use case.</w:t>
      </w:r>
    </w:p>
    <w:bookmarkEnd w:id="39"/>
    <w:bookmarkStart w:id="40" w:name="step-4-try-before-you-buy"/>
    <w:p>
      <w:pPr>
        <w:pStyle w:val="Heading3"/>
      </w:pPr>
      <w:r>
        <w:t xml:space="preserve">Step 4: Try Before You Buy</w:t>
      </w:r>
    </w:p>
    <w:p>
      <w:pPr>
        <w:pStyle w:val="FirstParagraph"/>
      </w:pPr>
      <w:r>
        <w:t xml:space="preserve">Sign up for free trials. Test with real data and real workflows.</w:t>
      </w:r>
    </w:p>
    <w:bookmarkEnd w:id="40"/>
    <w:bookmarkStart w:id="41" w:name="step-5-check-references"/>
    <w:p>
      <w:pPr>
        <w:pStyle w:val="Heading3"/>
      </w:pPr>
      <w:r>
        <w:t xml:space="preserve">Step 5: Check References</w:t>
      </w:r>
    </w:p>
    <w:p>
      <w:pPr>
        <w:pStyle w:val="FirstParagraph"/>
      </w:pPr>
      <w:r>
        <w:t xml:space="preserve">Talk to existing customers. Ask about implementation, support, and results.</w:t>
      </w:r>
    </w:p>
    <w:bookmarkEnd w:id="41"/>
    <w:bookmarkStart w:id="42" w:name="step-6-negotiate"/>
    <w:p>
      <w:pPr>
        <w:pStyle w:val="Heading3"/>
      </w:pPr>
      <w:r>
        <w:t xml:space="preserve">Step 6: Negotiate</w:t>
      </w:r>
    </w:p>
    <w:p>
      <w:pPr>
        <w:pStyle w:val="FirstParagraph"/>
      </w:pPr>
      <w:r>
        <w:t xml:space="preserve">Don’t accept the first price. Negotiate based on commitment and volume.</w:t>
      </w:r>
    </w:p>
    <w:bookmarkEnd w:id="42"/>
    <w:bookmarkStart w:id="43" w:name="step-7-plan-implementation"/>
    <w:p>
      <w:pPr>
        <w:pStyle w:val="Heading3"/>
      </w:pPr>
      <w:r>
        <w:t xml:space="preserve">Step 7: Plan Implementation</w:t>
      </w:r>
    </w:p>
    <w:p>
      <w:pPr>
        <w:pStyle w:val="FirstParagraph"/>
      </w:pPr>
      <w:r>
        <w:t xml:space="preserve">Define timeline, responsibilities, and success metrics.</w:t>
      </w:r>
    </w:p>
    <w:p>
      <w:r>
        <w:pict>
          <v:rect style="width:0;height:1.5pt" o:hralign="center" o:hrstd="t" o:hr="t"/>
        </w:pict>
      </w:r>
    </w:p>
    <w:bookmarkEnd w:id="43"/>
    <w:bookmarkEnd w:id="44"/>
    <w:bookmarkStart w:id="49" w:name="how-playgeko-compares"/>
    <w:p>
      <w:pPr>
        <w:pStyle w:val="Heading2"/>
      </w:pPr>
      <w:r>
        <w:t xml:space="preserve">How PlayGeko Compares</w:t>
      </w:r>
    </w:p>
    <w:bookmarkStart w:id="45" w:name="core-features"/>
    <w:p>
      <w:pPr>
        <w:pStyle w:val="Heading3"/>
      </w:pPr>
      <w:r>
        <w:t xml:space="preserve">Core Features</w:t>
      </w:r>
    </w:p>
    <w:p>
      <w:pPr>
        <w:pStyle w:val="Compact"/>
        <w:numPr>
          <w:ilvl w:val="0"/>
          <w:numId w:val="1001"/>
        </w:numPr>
      </w:pPr>
      <w:r>
        <w:t xml:space="preserve">✅ Court booking with real-time availability</w:t>
      </w:r>
    </w:p>
    <w:p>
      <w:pPr>
        <w:pStyle w:val="Compact"/>
        <w:numPr>
          <w:ilvl w:val="0"/>
          <w:numId w:val="1001"/>
        </w:numPr>
      </w:pPr>
      <w:r>
        <w:t xml:space="preserve">✅ Member management and CRM</w:t>
      </w:r>
    </w:p>
    <w:p>
      <w:pPr>
        <w:pStyle w:val="Compact"/>
        <w:numPr>
          <w:ilvl w:val="0"/>
          <w:numId w:val="1001"/>
        </w:numPr>
      </w:pPr>
      <w:r>
        <w:t xml:space="preserve">✅ Payments and POS</w:t>
      </w:r>
    </w:p>
    <w:p>
      <w:pPr>
        <w:pStyle w:val="Compact"/>
        <w:numPr>
          <w:ilvl w:val="0"/>
          <w:numId w:val="1001"/>
        </w:numPr>
      </w:pPr>
      <w:r>
        <w:t xml:space="preserve">✅ Coaching and packages</w:t>
      </w:r>
    </w:p>
    <w:p>
      <w:pPr>
        <w:pStyle w:val="Compact"/>
        <w:numPr>
          <w:ilvl w:val="0"/>
          <w:numId w:val="1001"/>
        </w:numPr>
      </w:pPr>
      <w:r>
        <w:t xml:space="preserve">✅ Leagues and tournaments</w:t>
      </w:r>
    </w:p>
    <w:p>
      <w:pPr>
        <w:pStyle w:val="Compact"/>
        <w:numPr>
          <w:ilvl w:val="0"/>
          <w:numId w:val="1001"/>
        </w:numPr>
      </w:pPr>
      <w:r>
        <w:t xml:space="preserve">✅ Analytics and reporting</w:t>
      </w:r>
    </w:p>
    <w:bookmarkEnd w:id="45"/>
    <w:bookmarkStart w:id="46" w:name="technology"/>
    <w:p>
      <w:pPr>
        <w:pStyle w:val="Heading3"/>
      </w:pPr>
      <w:r>
        <w:t xml:space="preserve">Technology</w:t>
      </w:r>
    </w:p>
    <w:p>
      <w:pPr>
        <w:pStyle w:val="Compact"/>
        <w:numPr>
          <w:ilvl w:val="0"/>
          <w:numId w:val="1002"/>
        </w:numPr>
      </w:pPr>
      <w:r>
        <w:t xml:space="preserve">✅ Mobile-first design</w:t>
      </w:r>
    </w:p>
    <w:p>
      <w:pPr>
        <w:pStyle w:val="Compact"/>
        <w:numPr>
          <w:ilvl w:val="0"/>
          <w:numId w:val="1002"/>
        </w:numPr>
      </w:pPr>
      <w:r>
        <w:t xml:space="preserve">✅ Custom-branded app</w:t>
      </w:r>
    </w:p>
    <w:p>
      <w:pPr>
        <w:pStyle w:val="Compact"/>
        <w:numPr>
          <w:ilvl w:val="0"/>
          <w:numId w:val="1002"/>
        </w:numPr>
      </w:pPr>
      <w:r>
        <w:t xml:space="preserve">✅ API integrations</w:t>
      </w:r>
    </w:p>
    <w:p>
      <w:pPr>
        <w:pStyle w:val="Compact"/>
        <w:numPr>
          <w:ilvl w:val="0"/>
          <w:numId w:val="1002"/>
        </w:numPr>
      </w:pPr>
      <w:r>
        <w:t xml:space="preserve">✅ Secure and compliant</w:t>
      </w:r>
    </w:p>
    <w:bookmarkEnd w:id="46"/>
    <w:bookmarkStart w:id="47" w:name="pricing"/>
    <w:p>
      <w:pPr>
        <w:pStyle w:val="Heading3"/>
      </w:pPr>
      <w:r>
        <w:t xml:space="preserve">Pricing</w:t>
      </w:r>
    </w:p>
    <w:p>
      <w:pPr>
        <w:pStyle w:val="Compact"/>
        <w:numPr>
          <w:ilvl w:val="0"/>
          <w:numId w:val="1003"/>
        </w:numPr>
      </w:pPr>
      <w:r>
        <w:t xml:space="preserve">✅ Transparent pricing</w:t>
      </w:r>
    </w:p>
    <w:p>
      <w:pPr>
        <w:pStyle w:val="Compact"/>
        <w:numPr>
          <w:ilvl w:val="0"/>
          <w:numId w:val="1003"/>
        </w:numPr>
      </w:pPr>
      <w:r>
        <w:t xml:space="preserve">✅ No hidden fees</w:t>
      </w:r>
    </w:p>
    <w:p>
      <w:pPr>
        <w:pStyle w:val="Compact"/>
        <w:numPr>
          <w:ilvl w:val="0"/>
          <w:numId w:val="1003"/>
        </w:numPr>
      </w:pPr>
      <w:r>
        <w:t xml:space="preserve">✅ Month-to-month options</w:t>
      </w:r>
    </w:p>
    <w:p>
      <w:pPr>
        <w:pStyle w:val="Compact"/>
        <w:numPr>
          <w:ilvl w:val="0"/>
          <w:numId w:val="1003"/>
        </w:numPr>
      </w:pPr>
      <w:r>
        <w:t xml:space="preserve">✅ Scales with your business</w:t>
      </w:r>
    </w:p>
    <w:bookmarkEnd w:id="47"/>
    <w:bookmarkStart w:id="48" w:name="support-1"/>
    <w:p>
      <w:pPr>
        <w:pStyle w:val="Heading3"/>
      </w:pPr>
      <w:r>
        <w:t xml:space="preserve">Support</w:t>
      </w:r>
    </w:p>
    <w:p>
      <w:pPr>
        <w:pStyle w:val="Compact"/>
        <w:numPr>
          <w:ilvl w:val="0"/>
          <w:numId w:val="1004"/>
        </w:numPr>
      </w:pPr>
      <w:r>
        <w:t xml:space="preserve">✅ Fast response times</w:t>
      </w:r>
    </w:p>
    <w:p>
      <w:pPr>
        <w:pStyle w:val="Compact"/>
        <w:numPr>
          <w:ilvl w:val="0"/>
          <w:numId w:val="1004"/>
        </w:numPr>
      </w:pPr>
      <w:r>
        <w:t xml:space="preserve">✅ Onboarding support</w:t>
      </w:r>
    </w:p>
    <w:p>
      <w:pPr>
        <w:pStyle w:val="Compact"/>
        <w:numPr>
          <w:ilvl w:val="0"/>
          <w:numId w:val="1004"/>
        </w:numPr>
      </w:pPr>
      <w:r>
        <w:t xml:space="preserve">✅ Training resources</w:t>
      </w:r>
    </w:p>
    <w:p>
      <w:pPr>
        <w:pStyle w:val="Compact"/>
        <w:numPr>
          <w:ilvl w:val="0"/>
          <w:numId w:val="1004"/>
        </w:numPr>
      </w:pPr>
      <w:r>
        <w:t xml:space="preserve">✅ Dedicated account managers</w:t>
      </w:r>
    </w:p>
    <w:p>
      <w:r>
        <w:pict>
          <v:rect style="width:0;height:1.5pt" o:hralign="center" o:hrstd="t" o:hr="t"/>
        </w:pict>
      </w:r>
    </w:p>
    <w:bookmarkEnd w:id="48"/>
    <w:bookmarkEnd w:id="49"/>
    <w:bookmarkStart w:id="52" w:name="conclusion"/>
    <w:p>
      <w:pPr>
        <w:pStyle w:val="Heading2"/>
      </w:pPr>
      <w:r>
        <w:t xml:space="preserve">Conclusion</w:t>
      </w:r>
    </w:p>
    <w:p>
      <w:pPr>
        <w:pStyle w:val="FirstParagraph"/>
      </w:pPr>
      <w:r>
        <w:t xml:space="preserve">Choosing club management software is a big decision. Take your time. Do your research. Test before you commit.</w:t>
      </w:r>
    </w:p>
    <w:p>
      <w:pPr>
        <w:pStyle w:val="BodyText"/>
      </w:pPr>
      <w:r>
        <w:t xml:space="preserve">The right platform transforms your operations. The wrong one creates more problems than it solves.</w:t>
      </w:r>
    </w:p>
    <w:p>
      <w:pPr>
        <w:pStyle w:val="BodyText"/>
      </w:pPr>
      <w:r>
        <w:rPr>
          <w:b/>
          <w:bCs/>
        </w:rPr>
        <w:t xml:space="preserve">Ready to see PlayGeko in action?</w:t>
      </w:r>
      <w:r>
        <w:t xml:space="preserve"> </w:t>
      </w:r>
      <w:hyperlink r:id="rId50">
        <w:r>
          <w:rPr>
            <w:rStyle w:val="Hyperlink"/>
          </w:rPr>
          <w:t xml:space="preserve">Start Free Trial</w:t>
        </w:r>
      </w:hyperlink>
      <w:r>
        <w:t xml:space="preserve"> </w:t>
      </w:r>
      <w:r>
        <w:t xml:space="preserve">or</w:t>
      </w:r>
      <w:r>
        <w:t xml:space="preserve"> </w:t>
      </w:r>
      <w:hyperlink r:id="rId51">
        <w:r>
          <w:rPr>
            <w:rStyle w:val="Hyperlink"/>
          </w:rPr>
          <w:t xml:space="preserve">Book a Demo</w:t>
        </w:r>
      </w:hyperlink>
      <w:r>
        <w:t xml:space="preserve">.</w:t>
      </w:r>
    </w:p>
    <w:p>
      <w:r>
        <w:pict>
          <v:rect style="width:0;height:1.5pt" o:hralign="center" o:hrstd="t" o:hr="t"/>
        </w:pict>
      </w:r>
    </w:p>
    <w:bookmarkEnd w:id="52"/>
    <w:bookmarkStart w:id="57" w:name="faq"/>
    <w:p>
      <w:pPr>
        <w:pStyle w:val="Heading2"/>
      </w:pPr>
      <w:r>
        <w:t xml:space="preserve">FAQ</w:t>
      </w:r>
    </w:p>
    <w:bookmarkStart w:id="53" w:name="how-long-does-implementation-take"/>
    <w:p>
      <w:pPr>
        <w:pStyle w:val="Heading3"/>
      </w:pPr>
      <w:r>
        <w:t xml:space="preserve">How long does implementation take?</w:t>
      </w:r>
    </w:p>
    <w:p>
      <w:pPr>
        <w:pStyle w:val="FirstParagraph"/>
      </w:pPr>
      <w:r>
        <w:t xml:space="preserve">Typically 1-2 weeks for basic setup. Full migration with historical data may take longer.</w:t>
      </w:r>
    </w:p>
    <w:bookmarkEnd w:id="53"/>
    <w:bookmarkStart w:id="54" w:name="can-i-migrate-from-my-current-system"/>
    <w:p>
      <w:pPr>
        <w:pStyle w:val="Heading3"/>
      </w:pPr>
      <w:r>
        <w:t xml:space="preserve">Can I migrate from my current system?</w:t>
      </w:r>
    </w:p>
    <w:p>
      <w:pPr>
        <w:pStyle w:val="FirstParagraph"/>
      </w:pPr>
      <w:r>
        <w:t xml:space="preserve">Yes. PlayGeko provides migration support for member data, booking history, and financial records.</w:t>
      </w:r>
    </w:p>
    <w:bookmarkEnd w:id="54"/>
    <w:bookmarkStart w:id="55" w:name="what-if-i-need-custom-features"/>
    <w:p>
      <w:pPr>
        <w:pStyle w:val="Heading3"/>
      </w:pPr>
      <w:r>
        <w:t xml:space="preserve">What if I need custom features?</w:t>
      </w:r>
    </w:p>
    <w:p>
      <w:pPr>
        <w:pStyle w:val="FirstParagraph"/>
      </w:pPr>
      <w:r>
        <w:t xml:space="preserve">PlayGeko offers API integrations and custom development for specific needs.</w:t>
      </w:r>
    </w:p>
    <w:bookmarkEnd w:id="55"/>
    <w:bookmarkStart w:id="56" w:name="is-there-a-contract"/>
    <w:p>
      <w:pPr>
        <w:pStyle w:val="Heading3"/>
      </w:pPr>
      <w:r>
        <w:t xml:space="preserve">Is there a contract?</w:t>
      </w:r>
    </w:p>
    <w:p>
      <w:pPr>
        <w:pStyle w:val="FirstParagraph"/>
      </w:pPr>
      <w:r>
        <w:t xml:space="preserve">No. Month-to-month billing. Cancel anytime.</w:t>
      </w:r>
    </w:p>
    <w:p>
      <w:r>
        <w:pict>
          <v:rect style="width:0;height:1.5pt" o:hralign="center" o:hrstd="t" o:hr="t"/>
        </w:pict>
      </w:r>
    </w:p>
    <w:bookmarkEnd w:id="56"/>
    <w:bookmarkEnd w:id="57"/>
    <w:bookmarkStart w:id="61" w:name="internal-links"/>
    <w:p>
      <w:pPr>
        <w:pStyle w:val="Heading2"/>
      </w:pPr>
      <w:r>
        <w:t xml:space="preserve">Internal Links</w:t>
      </w:r>
    </w:p>
    <w:p>
      <w:pPr>
        <w:pStyle w:val="Compact"/>
        <w:numPr>
          <w:ilvl w:val="0"/>
          <w:numId w:val="1005"/>
        </w:numPr>
      </w:pPr>
      <w:hyperlink r:id="rId58">
        <w:r>
          <w:rPr>
            <w:rStyle w:val="Hyperlink"/>
          </w:rPr>
          <w:t xml:space="preserve">Features</w:t>
        </w:r>
      </w:hyperlink>
    </w:p>
    <w:p>
      <w:pPr>
        <w:pStyle w:val="Compact"/>
        <w:numPr>
          <w:ilvl w:val="0"/>
          <w:numId w:val="1005"/>
        </w:numPr>
      </w:pPr>
      <w:hyperlink r:id="rId59">
        <w:r>
          <w:rPr>
            <w:rStyle w:val="Hyperlink"/>
          </w:rPr>
          <w:t xml:space="preserve">Pricing</w:t>
        </w:r>
      </w:hyperlink>
    </w:p>
    <w:p>
      <w:pPr>
        <w:pStyle w:val="Compact"/>
        <w:numPr>
          <w:ilvl w:val="0"/>
          <w:numId w:val="1005"/>
        </w:numPr>
      </w:pPr>
      <w:hyperlink r:id="rId60">
        <w:r>
          <w:rPr>
            <w:rStyle w:val="Hyperlink"/>
          </w:rPr>
          <w:t xml:space="preserve">Case Studies</w:t>
        </w:r>
      </w:hyperlink>
    </w:p>
    <w:p>
      <w:r>
        <w:pict>
          <v:rect style="width:0;height:1.5pt" o:hralign="center" o:hrstd="t" o:hr="t"/>
        </w:pict>
      </w:r>
    </w:p>
    <w:bookmarkEnd w:id="61"/>
    <w:bookmarkStart w:id="62" w:name="schema-markup"/>
    <w:p>
      <w:pPr>
        <w:pStyle w:val="Heading2"/>
      </w:pPr>
      <w:r>
        <w:t xml:space="preserve">Schema Markup</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"BlogPosting"</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"Club Management Software Buyer's Guide: What to Look For"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"Everything you need to know before choosing club management software — features, pricing, integrations, and red flags."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"https://www.playgeko.com/blog/club-management-software-buyers-guide"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"PlayGeko"</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"PlayGeko"</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"2026-10-05"</w:t>
      </w:r>
      <w:r>
        <w:br/>
      </w:r>
      <w:r>
        <w:rPr>
          <w:rStyle w:val="FunctionTok"/>
        </w:rPr>
        <w:t xml:space="preserv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0" Target="/case-studies" TargetMode="External" /><Relationship Type="http://schemas.openxmlformats.org/officeDocument/2006/relationships/hyperlink" Id="rId51" Target="/demo" TargetMode="External" /><Relationship Type="http://schemas.openxmlformats.org/officeDocument/2006/relationships/hyperlink" Id="rId58" Target="/features" TargetMode="External" /><Relationship Type="http://schemas.openxmlformats.org/officeDocument/2006/relationships/hyperlink" Id="rId59" Target="/pricing" TargetMode="External" /><Relationship Type="http://schemas.openxmlformats.org/officeDocument/2006/relationships/hyperlink" Id="rId50" Target="/trial" TargetMode="External" /></Relationships>
</file>

<file path=word/_rels/footnotes.xml.rels><?xml version="1.0" encoding="UTF-8"?><Relationships xmlns="http://schemas.openxmlformats.org/package/2006/relationships"><Relationship Type="http://schemas.openxmlformats.org/officeDocument/2006/relationships/hyperlink" Id="rId60" Target="/case-studies" TargetMode="External" /><Relationship Type="http://schemas.openxmlformats.org/officeDocument/2006/relationships/hyperlink" Id="rId51" Target="/demo" TargetMode="External" /><Relationship Type="http://schemas.openxmlformats.org/officeDocument/2006/relationships/hyperlink" Id="rId58" Target="/features" TargetMode="External" /><Relationship Type="http://schemas.openxmlformats.org/officeDocument/2006/relationships/hyperlink" Id="rId59" Target="/pricing" TargetMode="External" /><Relationship Type="http://schemas.openxmlformats.org/officeDocument/2006/relationships/hyperlink" Id="rId50" Target="/t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2026-08-29T17:57:16Z</dcterms:created>
  <dcterms:modified xsi:type="dcterms:W3CDTF">2026-08-29T17:57:16Z</dcterms:modified>
</cp:coreProperties>
</file>

<file path=docProps/custom.xml><?xml version="1.0" encoding="utf-8"?>
<Properties xmlns="http://schemas.openxmlformats.org/officeDocument/2006/custom-properties" xmlns:vt="http://schemas.openxmlformats.org/officeDocument/2006/docPropsVTypes"/>
</file>