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C7A" w:rsidRDefault="00BE47E5" w:rsidP="00BE47E5">
      <w:pPr>
        <w:bidi/>
        <w:rPr>
          <w:rtl/>
        </w:rPr>
      </w:pPr>
      <w:r w:rsidRPr="00BE47E5">
        <w:rPr>
          <w:rFonts w:hint="cs"/>
          <w:u w:val="single"/>
          <w:rtl/>
        </w:rPr>
        <w:t>סיכום פגישה בצ'קמרקס, ינואר 2019</w:t>
      </w:r>
    </w:p>
    <w:p w:rsidR="00BE47E5" w:rsidRDefault="00BE47E5" w:rsidP="00BE47E5">
      <w:pPr>
        <w:bidi/>
        <w:rPr>
          <w:rFonts w:hint="cs"/>
          <w:rtl/>
        </w:rPr>
      </w:pPr>
      <w:r>
        <w:rPr>
          <w:rFonts w:hint="cs"/>
          <w:rtl/>
        </w:rPr>
        <w:t>בפגישה הציגו דניאלה (ראש קבוצה וחוקרת) ומתי (</w:t>
      </w:r>
      <w:r>
        <w:rPr>
          <w:rFonts w:hint="cs"/>
        </w:rPr>
        <w:t>CTO</w:t>
      </w:r>
      <w:r>
        <w:rPr>
          <w:rFonts w:hint="cs"/>
          <w:rtl/>
        </w:rPr>
        <w:t>) את הבעיה, וכן בעיות קרובות שכרגע בשלבי מחקר ופיתוח בצ'קמרקס.</w:t>
      </w:r>
    </w:p>
    <w:p w:rsidR="00BE47E5" w:rsidRDefault="00BE47E5" w:rsidP="00280BA0">
      <w:pPr>
        <w:bidi/>
        <w:rPr>
          <w:rFonts w:hint="cs"/>
          <w:rtl/>
        </w:rPr>
      </w:pPr>
      <w:r>
        <w:rPr>
          <w:rFonts w:hint="cs"/>
          <w:rtl/>
        </w:rPr>
        <w:t xml:space="preserve">דניאלה הציגה מספר שיטות למציאת דמיון בין </w:t>
      </w:r>
      <w:r w:rsidR="00280BA0">
        <w:rPr>
          <w:rFonts w:hint="cs"/>
          <w:rtl/>
        </w:rPr>
        <w:t>קטעי קוד, והשימוש בהן לחיפוש קטע קוד דומה לקטע קוד עם בעיה. הכיוון שמתבצע בתוך צ'קמרקס כיום מתבסס על שבירת הקוד ל-</w:t>
      </w:r>
      <w:r w:rsidR="00280BA0">
        <w:t>statements</w:t>
      </w:r>
      <w:r w:rsidR="00280BA0">
        <w:rPr>
          <w:rFonts w:hint="cs"/>
          <w:rtl/>
        </w:rPr>
        <w:t xml:space="preserve">, שבכל אחד מהם יש מספר </w:t>
      </w:r>
      <w:r w:rsidR="00280BA0">
        <w:t>tokens</w:t>
      </w:r>
      <w:r w:rsidR="00280BA0">
        <w:rPr>
          <w:rFonts w:hint="cs"/>
          <w:rtl/>
        </w:rPr>
        <w:t>. משווים פונקציות שלמות, עם בעיות אבטחת מידע ידועות, לפונקציות שיש לנו בקוד, או בקוד פתוח, ומחפשים דברים מספיק דומים. מה שמוצאים מצביע על פוטנציאל גבוה לבעיית אבטחת מידע.</w:t>
      </w:r>
    </w:p>
    <w:p w:rsidR="00280BA0" w:rsidRDefault="00280BA0" w:rsidP="00280BA0">
      <w:pPr>
        <w:bidi/>
        <w:rPr>
          <w:rtl/>
        </w:rPr>
      </w:pPr>
      <w:r>
        <w:rPr>
          <w:rFonts w:hint="cs"/>
          <w:rtl/>
        </w:rPr>
        <w:t xml:space="preserve">מתי הציג את הפוטנציאל בפרויקט שאנחנו מתחילים </w:t>
      </w:r>
      <w:r>
        <w:rPr>
          <w:rtl/>
        </w:rPr>
        <w:t>–</w:t>
      </w:r>
      <w:r>
        <w:rPr>
          <w:rFonts w:hint="cs"/>
          <w:rtl/>
        </w:rPr>
        <w:t xml:space="preserve"> כל המקרים בהם חריגה קטנה מהקוד יכולה לתת רמז לבעיית אבטחת מידע.</w:t>
      </w:r>
    </w:p>
    <w:p w:rsidR="00280BA0" w:rsidRDefault="00280BA0" w:rsidP="00280BA0">
      <w:pPr>
        <w:bidi/>
        <w:rPr>
          <w:rFonts w:hint="cs"/>
          <w:rtl/>
        </w:rPr>
      </w:pPr>
      <w:r>
        <w:rPr>
          <w:rFonts w:hint="cs"/>
          <w:rtl/>
        </w:rPr>
        <w:t>הקשר בין הפרויקט שלנו לפרויקט הפנימי בחברה היא שימוש פוטנציאלי באותן פונקציות מרחק שחקרו והשוו, וימשיכו לחקור בחודשיים הקרובים. אין סיבה שלא ניקח את זה כנקודת פתיחה (לפחות) עבור הפרויקט שלנו.</w:t>
      </w:r>
    </w:p>
    <w:p w:rsidR="00280BA0" w:rsidRDefault="00280BA0" w:rsidP="00280BA0">
      <w:pPr>
        <w:bidi/>
        <w:rPr>
          <w:rFonts w:hint="cs"/>
          <w:rtl/>
        </w:rPr>
      </w:pPr>
      <w:r>
        <w:rPr>
          <w:rFonts w:hint="cs"/>
          <w:rtl/>
        </w:rPr>
        <w:t xml:space="preserve">ההבדל המהותי הוא מה עושים עם פונקציות הדמיון. במוקם להשוות בין קוד פגיע לקוד שלנו, וחיפוש דמיון, מה שאנחנו צפוים לעשות הוא השוואות הרבה יותר מאסיביות, על מנת לבנות </w:t>
      </w:r>
      <w:r>
        <w:t>clusters</w:t>
      </w:r>
      <w:r>
        <w:rPr>
          <w:rFonts w:hint="cs"/>
          <w:rtl/>
        </w:rPr>
        <w:t xml:space="preserve"> של קטעי קוד דומים </w:t>
      </w:r>
      <w:r>
        <w:rPr>
          <w:rtl/>
        </w:rPr>
        <w:t>–</w:t>
      </w:r>
      <w:r>
        <w:rPr>
          <w:rFonts w:hint="cs"/>
          <w:rtl/>
        </w:rPr>
        <w:t xml:space="preserve"> פונקציות שלמות או חלקים מהן </w:t>
      </w:r>
      <w:r>
        <w:rPr>
          <w:rtl/>
        </w:rPr>
        <w:t>–</w:t>
      </w:r>
      <w:r>
        <w:rPr>
          <w:rFonts w:hint="cs"/>
          <w:rtl/>
        </w:rPr>
        <w:t xml:space="preserve"> ומציאת החריגים בכל </w:t>
      </w:r>
      <w:r>
        <w:t>cluster</w:t>
      </w:r>
      <w:r>
        <w:rPr>
          <w:rFonts w:hint="cs"/>
          <w:rtl/>
        </w:rPr>
        <w:t>. ואז לנסות לראות אם החריגות האלה הן בעיות אבטחת מידע, או אחרות.</w:t>
      </w:r>
      <w:bookmarkStart w:id="0" w:name="_GoBack"/>
      <w:bookmarkEnd w:id="0"/>
    </w:p>
    <w:p w:rsidR="00280BA0" w:rsidRDefault="00280BA0" w:rsidP="00280BA0">
      <w:pPr>
        <w:bidi/>
        <w:rPr>
          <w:rFonts w:hint="cs"/>
          <w:rtl/>
        </w:rPr>
      </w:pPr>
    </w:p>
    <w:p w:rsidR="00280BA0" w:rsidRDefault="00280BA0" w:rsidP="00280BA0">
      <w:pPr>
        <w:bidi/>
        <w:rPr>
          <w:rtl/>
        </w:rPr>
      </w:pPr>
    </w:p>
    <w:sectPr w:rsidR="00280B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7E5" w:rsidRDefault="00BE47E5" w:rsidP="001A4926">
      <w:pPr>
        <w:spacing w:after="0" w:line="240" w:lineRule="auto"/>
      </w:pPr>
      <w:r>
        <w:separator/>
      </w:r>
    </w:p>
  </w:endnote>
  <w:endnote w:type="continuationSeparator" w:id="0">
    <w:p w:rsidR="00BE47E5" w:rsidRDefault="00BE47E5" w:rsidP="001A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ap">
    <w:charset w:val="00"/>
    <w:family w:val="auto"/>
    <w:pitch w:val="variable"/>
    <w:sig w:usb0="00000003" w:usb1="00000000" w:usb2="00000000" w:usb3="00000000" w:csb0="00000001"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BD" w:rsidRDefault="00F11B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926" w:rsidRDefault="001A4926" w:rsidP="00023955">
    <w:pPr>
      <w:pStyle w:val="BodyText"/>
      <w:jc w:val="center"/>
      <w:rPr>
        <w:rFonts w:ascii="Lato" w:hAnsi="Lato" w:cs="Times New Roman"/>
        <w:color w:val="000000"/>
        <w:sz w:val="14"/>
        <w:szCs w:val="14"/>
      </w:rPr>
    </w:pPr>
    <w:r>
      <w:rPr>
        <w:rFonts w:ascii="Lato" w:hAnsi="Lato" w:cs="Times New Roman"/>
        <w:noProof/>
        <w:color w:val="000000"/>
        <w:sz w:val="14"/>
        <w:szCs w:val="1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163195</wp:posOffset>
              </wp:positionV>
              <wp:extent cx="352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35242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8560B"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85pt" to="27.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" strokecolor="#70ad47 [3209]" strokeweight=".5pt">
              <v:stroke joinstyle="miter"/>
              <w10:wrap anchorx="margin"/>
            </v:line>
          </w:pict>
        </mc:Fallback>
      </mc:AlternateContent>
    </w:r>
  </w:p>
  <w:p w:rsidR="00023955" w:rsidRPr="00023955" w:rsidRDefault="00023955" w:rsidP="00F11BBD">
    <w:pPr>
      <w:suppressAutoHyphens/>
      <w:autoSpaceDE w:val="0"/>
      <w:autoSpaceDN w:val="0"/>
      <w:adjustRightInd w:val="0"/>
      <w:spacing w:after="0" w:line="280" w:lineRule="atLeast"/>
      <w:textAlignment w:val="center"/>
      <w:rPr>
        <w:rFonts w:ascii="Lato" w:hAnsi="Lato" w:cs="Lato"/>
        <w:color w:val="000000"/>
        <w:sz w:val="14"/>
        <w:szCs w:val="14"/>
        <w:rtl/>
      </w:rPr>
    </w:pPr>
    <w:r w:rsidRPr="00023955">
      <w:rPr>
        <w:rFonts w:ascii="Lato" w:hAnsi="Lato" w:cs="Lato"/>
        <w:color w:val="000000"/>
        <w:sz w:val="14"/>
        <w:szCs w:val="14"/>
      </w:rPr>
      <w:t>Amot Atrium Tower, 2 Jabotinsky St, Ramat Gan 5250501, Israel | Tel: +972-3-7581800 | Fax: +972-3-7581812 | contact@checkmarx.com | w</w:t>
    </w:r>
    <w:r w:rsidR="00F11BBD">
      <w:rPr>
        <w:rFonts w:ascii="Lato" w:hAnsi="Lato" w:cs="Lato"/>
        <w:color w:val="000000"/>
        <w:sz w:val="14"/>
        <w:szCs w:val="14"/>
      </w:rPr>
      <w:t>w</w:t>
    </w:r>
    <w:r w:rsidRPr="00023955">
      <w:rPr>
        <w:rFonts w:ascii="Lato" w:hAnsi="Lato" w:cs="Lato"/>
        <w:color w:val="000000"/>
        <w:sz w:val="14"/>
        <w:szCs w:val="14"/>
      </w:rPr>
      <w:t>w.checkmarx.com</w:t>
    </w:r>
  </w:p>
  <w:p w:rsidR="001A4926" w:rsidRDefault="001A4926" w:rsidP="0002395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BD" w:rsidRDefault="00F11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7E5" w:rsidRDefault="00BE47E5" w:rsidP="001A4926">
      <w:pPr>
        <w:spacing w:after="0" w:line="240" w:lineRule="auto"/>
      </w:pPr>
      <w:r>
        <w:separator/>
      </w:r>
    </w:p>
  </w:footnote>
  <w:footnote w:type="continuationSeparator" w:id="0">
    <w:p w:rsidR="00BE47E5" w:rsidRDefault="00BE47E5" w:rsidP="001A4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BD" w:rsidRDefault="00F11B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926" w:rsidRDefault="001A4926">
    <w:pPr>
      <w:pStyle w:val="Heade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-144780</wp:posOffset>
          </wp:positionV>
          <wp:extent cx="1476375" cy="32916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orizontal All CMYK_Logo Black 400p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6375" cy="32916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BBD" w:rsidRDefault="00F11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063A7"/>
    <w:multiLevelType w:val="hybridMultilevel"/>
    <w:tmpl w:val="E3E2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7E5"/>
    <w:rsid w:val="00023955"/>
    <w:rsid w:val="001A4926"/>
    <w:rsid w:val="00280BA0"/>
    <w:rsid w:val="00402CDC"/>
    <w:rsid w:val="00A16B36"/>
    <w:rsid w:val="00BC2F4F"/>
    <w:rsid w:val="00BE47E5"/>
    <w:rsid w:val="00F11BBD"/>
    <w:rsid w:val="00FC2457"/>
    <w:rsid w:val="00FC6C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97767"/>
  <w15:chartTrackingRefBased/>
  <w15:docId w15:val="{1F662487-08B3-4843-AC38-F3006C73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26"/>
  </w:style>
  <w:style w:type="paragraph" w:styleId="Footer">
    <w:name w:val="footer"/>
    <w:basedOn w:val="Normal"/>
    <w:link w:val="FooterChar"/>
    <w:uiPriority w:val="99"/>
    <w:unhideWhenUsed/>
    <w:rsid w:val="001A4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26"/>
  </w:style>
  <w:style w:type="paragraph" w:styleId="BodyText">
    <w:name w:val="Body Text"/>
    <w:basedOn w:val="Normal"/>
    <w:link w:val="BodyTextChar"/>
    <w:uiPriority w:val="99"/>
    <w:rsid w:val="001A4926"/>
    <w:pPr>
      <w:suppressAutoHyphens/>
      <w:autoSpaceDE w:val="0"/>
      <w:autoSpaceDN w:val="0"/>
      <w:adjustRightInd w:val="0"/>
      <w:spacing w:after="0" w:line="280" w:lineRule="atLeast"/>
      <w:textAlignment w:val="center"/>
    </w:pPr>
    <w:rPr>
      <w:rFonts w:ascii="Asap" w:hAnsi="Asap" w:cs="Asap"/>
      <w:color w:val="FFFFFF"/>
      <w:sz w:val="20"/>
      <w:szCs w:val="20"/>
    </w:rPr>
  </w:style>
  <w:style w:type="character" w:customStyle="1" w:styleId="BodyTextChar">
    <w:name w:val="Body Text Char"/>
    <w:basedOn w:val="DefaultParagraphFont"/>
    <w:link w:val="BodyText"/>
    <w:uiPriority w:val="99"/>
    <w:rsid w:val="001A4926"/>
    <w:rPr>
      <w:rFonts w:ascii="Asap" w:hAnsi="Asap" w:cs="Asap"/>
      <w:color w:val="FFFFFF"/>
      <w:sz w:val="20"/>
      <w:szCs w:val="20"/>
    </w:rPr>
  </w:style>
  <w:style w:type="paragraph" w:styleId="ListParagraph">
    <w:name w:val="List Paragraph"/>
    <w:basedOn w:val="Normal"/>
    <w:uiPriority w:val="34"/>
    <w:qFormat/>
    <w:rsid w:val="00280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rw\AppData\Roaming\Microsoft\Templates\Checkmarx%20Letterhead%20Word%20-IL%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Checkmarx Letterhead Word -IL (1)</Template>
  <TotalTime>88</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 Weidman</dc:creator>
  <cp:keywords/>
  <dc:description/>
  <cp:lastModifiedBy>Adar Weidman</cp:lastModifiedBy>
  <cp:revision>1</cp:revision>
  <dcterms:created xsi:type="dcterms:W3CDTF">2019-02-10T07:51:00Z</dcterms:created>
  <dcterms:modified xsi:type="dcterms:W3CDTF">2019-02-10T09:19:00Z</dcterms:modified>
</cp:coreProperties>
</file>