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C9C1A" w14:textId="77777777" w:rsidR="00E747C2" w:rsidRDefault="0052527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Núcleo de Apoio Pedagógico Interinstitucional II - NAPISUL II</w:t>
      </w:r>
    </w:p>
    <w:p w14:paraId="034D77E0" w14:textId="77777777" w:rsidR="00E747C2" w:rsidRDefault="0052527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Associação Brasileira de Educação Médica - ABEM</w:t>
      </w:r>
    </w:p>
    <w:p w14:paraId="4DFC8B77" w14:textId="77777777" w:rsidR="00E747C2" w:rsidRDefault="00E747C2">
      <w:pPr>
        <w:jc w:val="center"/>
        <w:rPr>
          <w:rFonts w:ascii="Arial" w:eastAsia="Arial" w:hAnsi="Arial" w:cs="Arial"/>
          <w:b/>
          <w:sz w:val="20"/>
          <w:szCs w:val="20"/>
        </w:rPr>
      </w:pPr>
      <w:bookmarkStart w:id="0" w:name="_gjdgxs" w:colFirst="0" w:colLast="0"/>
      <w:bookmarkEnd w:id="0"/>
    </w:p>
    <w:p w14:paraId="6C7F2BD2" w14:textId="77777777" w:rsidR="00E747C2" w:rsidRDefault="0052527D">
      <w:pPr>
        <w:pStyle w:val="Ttulo1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TESTE DE PROGRESSO</w:t>
      </w:r>
    </w:p>
    <w:p w14:paraId="65C11517" w14:textId="77777777" w:rsidR="00E747C2" w:rsidRDefault="00E747C2">
      <w:pPr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872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20"/>
      </w:tblGrid>
      <w:tr w:rsidR="00E747C2" w14:paraId="7CFFA82B" w14:textId="77777777">
        <w:trPr>
          <w:trHeight w:val="284"/>
        </w:trPr>
        <w:tc>
          <w:tcPr>
            <w:tcW w:w="87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B5312A9" w14:textId="77777777" w:rsidR="00E747C2" w:rsidRDefault="0052527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INSTITUIÇÃO (SIGLA):</w:t>
            </w:r>
          </w:p>
        </w:tc>
      </w:tr>
      <w:tr w:rsidR="00E747C2" w14:paraId="115D930A" w14:textId="77777777">
        <w:trPr>
          <w:trHeight w:val="284"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38476" w14:textId="1294B2EB" w:rsidR="00E747C2" w:rsidRDefault="00195FF9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UNIDAVI</w:t>
            </w:r>
          </w:p>
        </w:tc>
      </w:tr>
      <w:tr w:rsidR="00E747C2" w14:paraId="40B8D973" w14:textId="77777777">
        <w:trPr>
          <w:trHeight w:val="284"/>
        </w:trPr>
        <w:tc>
          <w:tcPr>
            <w:tcW w:w="87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DDE96F6" w14:textId="77777777" w:rsidR="00E747C2" w:rsidRDefault="00E747C2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F523B46" w14:textId="77777777" w:rsidR="00E747C2" w:rsidRDefault="0052527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ÁREA DO CONHECIMENTO – CONTEÚDO - AUTOR:</w:t>
            </w:r>
          </w:p>
        </w:tc>
      </w:tr>
      <w:tr w:rsidR="00E747C2" w14:paraId="1E30EDEF" w14:textId="77777777">
        <w:trPr>
          <w:trHeight w:val="284"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AF5B6" w14:textId="303EAB15" w:rsidR="00E747C2" w:rsidRDefault="0030074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Bioética e prática médica </w:t>
            </w:r>
          </w:p>
        </w:tc>
      </w:tr>
      <w:tr w:rsidR="00E747C2" w14:paraId="56379EB2" w14:textId="77777777">
        <w:trPr>
          <w:trHeight w:val="284"/>
        </w:trPr>
        <w:tc>
          <w:tcPr>
            <w:tcW w:w="872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624A0BF" w14:textId="77777777" w:rsidR="00E747C2" w:rsidRDefault="00E747C2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747C2" w14:paraId="79F5DF6E" w14:textId="77777777">
        <w:trPr>
          <w:trHeight w:val="284"/>
        </w:trPr>
        <w:tc>
          <w:tcPr>
            <w:tcW w:w="87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ECFEE4E" w14:textId="77777777" w:rsidR="00E747C2" w:rsidRDefault="0052527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ENUNCIADO E ALTERNATIVAS: Resposta correta em negrito</w:t>
            </w:r>
          </w:p>
        </w:tc>
      </w:tr>
      <w:tr w:rsidR="00E747C2" w14:paraId="07F35BBF" w14:textId="77777777">
        <w:trPr>
          <w:trHeight w:val="2350"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96888" w14:textId="46F6E349" w:rsidR="00E747C2" w:rsidRDefault="0030074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Sr. P</w:t>
            </w:r>
            <w:r w:rsidR="008C360C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="00A11E1B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="005C1EE8">
              <w:rPr>
                <w:rFonts w:ascii="Arial" w:eastAsia="Arial" w:hAnsi="Arial" w:cs="Arial"/>
                <w:sz w:val="20"/>
                <w:szCs w:val="20"/>
              </w:rPr>
              <w:t>61 anos,</w:t>
            </w:r>
            <w:r w:rsidR="008C360C">
              <w:rPr>
                <w:rFonts w:ascii="Arial" w:eastAsia="Arial" w:hAnsi="Arial" w:cs="Arial"/>
                <w:sz w:val="20"/>
                <w:szCs w:val="20"/>
              </w:rPr>
              <w:t xml:space="preserve"> portador de esclerose lateral amiotrófica (ELA)</w:t>
            </w:r>
            <w:r w:rsidR="00510550">
              <w:rPr>
                <w:rFonts w:ascii="Arial" w:eastAsia="Arial" w:hAnsi="Arial" w:cs="Arial"/>
                <w:sz w:val="20"/>
                <w:szCs w:val="20"/>
              </w:rPr>
              <w:t xml:space="preserve"> há 5 anos, </w:t>
            </w:r>
            <w:r w:rsidR="00180881">
              <w:rPr>
                <w:rFonts w:ascii="Arial" w:eastAsia="Arial" w:hAnsi="Arial" w:cs="Arial"/>
                <w:sz w:val="20"/>
                <w:szCs w:val="20"/>
              </w:rPr>
              <w:t>est</w:t>
            </w:r>
            <w:r w:rsidR="00931AD1">
              <w:rPr>
                <w:rFonts w:ascii="Arial" w:eastAsia="Arial" w:hAnsi="Arial" w:cs="Arial"/>
                <w:sz w:val="20"/>
                <w:szCs w:val="20"/>
              </w:rPr>
              <w:t>á</w:t>
            </w:r>
            <w:r w:rsidR="00180881">
              <w:rPr>
                <w:rFonts w:ascii="Arial" w:eastAsia="Arial" w:hAnsi="Arial" w:cs="Arial"/>
                <w:sz w:val="20"/>
                <w:szCs w:val="20"/>
              </w:rPr>
              <w:t xml:space="preserve"> acamado, recebendo dieta por gastrostomia</w:t>
            </w:r>
            <w:r w:rsidR="00083FDE">
              <w:rPr>
                <w:rFonts w:ascii="Arial" w:eastAsia="Arial" w:hAnsi="Arial" w:cs="Arial"/>
                <w:sz w:val="20"/>
                <w:szCs w:val="20"/>
              </w:rPr>
              <w:t xml:space="preserve"> e com importante disartria. Seu prognóstico</w:t>
            </w:r>
            <w:r w:rsidR="00B90B8B">
              <w:rPr>
                <w:rFonts w:ascii="Arial" w:eastAsia="Arial" w:hAnsi="Arial" w:cs="Arial"/>
                <w:sz w:val="20"/>
                <w:szCs w:val="20"/>
              </w:rPr>
              <w:t xml:space="preserve"> é de menos de 6 meses de vida. </w:t>
            </w:r>
            <w:r w:rsidR="00A17151">
              <w:rPr>
                <w:rFonts w:ascii="Arial" w:eastAsia="Arial" w:hAnsi="Arial" w:cs="Arial"/>
                <w:sz w:val="20"/>
                <w:szCs w:val="20"/>
              </w:rPr>
              <w:t xml:space="preserve">Ele </w:t>
            </w:r>
            <w:r w:rsidR="00837F81">
              <w:rPr>
                <w:rFonts w:ascii="Arial" w:eastAsia="Arial" w:hAnsi="Arial" w:cs="Arial"/>
                <w:sz w:val="20"/>
                <w:szCs w:val="20"/>
              </w:rPr>
              <w:t>pediu para o</w:t>
            </w:r>
            <w:r w:rsidR="00A17151">
              <w:rPr>
                <w:rFonts w:ascii="Arial" w:eastAsia="Arial" w:hAnsi="Arial" w:cs="Arial"/>
                <w:sz w:val="20"/>
                <w:szCs w:val="20"/>
              </w:rPr>
              <w:t xml:space="preserve"> seu médico, Dr. M., lhe prescreve</w:t>
            </w:r>
            <w:r w:rsidR="00837F81">
              <w:rPr>
                <w:rFonts w:ascii="Arial" w:eastAsia="Arial" w:hAnsi="Arial" w:cs="Arial"/>
                <w:sz w:val="20"/>
                <w:szCs w:val="20"/>
              </w:rPr>
              <w:t>r</w:t>
            </w:r>
            <w:r w:rsidR="00A17151">
              <w:rPr>
                <w:rFonts w:ascii="Arial" w:eastAsia="Arial" w:hAnsi="Arial" w:cs="Arial"/>
                <w:sz w:val="20"/>
                <w:szCs w:val="20"/>
              </w:rPr>
              <w:t xml:space="preserve"> medicações que ele pudesse utilizar para abreviar o seu sofrimento</w:t>
            </w:r>
            <w:r w:rsidR="007C3153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r w:rsidR="00A3233F">
              <w:rPr>
                <w:rFonts w:ascii="Arial" w:eastAsia="Arial" w:hAnsi="Arial" w:cs="Arial"/>
                <w:sz w:val="20"/>
                <w:szCs w:val="20"/>
              </w:rPr>
              <w:t>Após confirmar a vontade do paciente e com a concordância dos familiares</w:t>
            </w:r>
            <w:r w:rsidR="00B57774">
              <w:rPr>
                <w:rFonts w:ascii="Arial" w:eastAsia="Arial" w:hAnsi="Arial" w:cs="Arial"/>
                <w:sz w:val="20"/>
                <w:szCs w:val="20"/>
              </w:rPr>
              <w:t>, o</w:t>
            </w:r>
            <w:r w:rsidR="007C3153">
              <w:rPr>
                <w:rFonts w:ascii="Arial" w:eastAsia="Arial" w:hAnsi="Arial" w:cs="Arial"/>
                <w:sz w:val="20"/>
                <w:szCs w:val="20"/>
              </w:rPr>
              <w:t xml:space="preserve"> médico lhe prescreveu dose</w:t>
            </w:r>
            <w:r w:rsidR="00D50AA4">
              <w:rPr>
                <w:rFonts w:ascii="Arial" w:eastAsia="Arial" w:hAnsi="Arial" w:cs="Arial"/>
                <w:sz w:val="20"/>
                <w:szCs w:val="20"/>
              </w:rPr>
              <w:t xml:space="preserve"> letal</w:t>
            </w:r>
            <w:r w:rsidR="007C3153"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r w:rsidR="00D8772C">
              <w:rPr>
                <w:rFonts w:ascii="Arial" w:eastAsia="Arial" w:hAnsi="Arial" w:cs="Arial"/>
                <w:sz w:val="20"/>
                <w:szCs w:val="20"/>
              </w:rPr>
              <w:t>barbitúricos</w:t>
            </w:r>
            <w:r w:rsidR="00DE5F0E">
              <w:rPr>
                <w:rFonts w:ascii="Arial" w:eastAsia="Arial" w:hAnsi="Arial" w:cs="Arial"/>
                <w:sz w:val="20"/>
                <w:szCs w:val="20"/>
              </w:rPr>
              <w:t xml:space="preserve">, que o paciente </w:t>
            </w:r>
            <w:r w:rsidR="00D50AA4">
              <w:rPr>
                <w:rFonts w:ascii="Arial" w:eastAsia="Arial" w:hAnsi="Arial" w:cs="Arial"/>
                <w:sz w:val="20"/>
                <w:szCs w:val="20"/>
              </w:rPr>
              <w:t>se autoadministrou</w:t>
            </w:r>
            <w:r w:rsidR="008134AA">
              <w:rPr>
                <w:rFonts w:ascii="Arial" w:eastAsia="Arial" w:hAnsi="Arial" w:cs="Arial"/>
                <w:sz w:val="20"/>
                <w:szCs w:val="20"/>
              </w:rPr>
              <w:t>, morrendo poucos minutos apó</w:t>
            </w:r>
            <w:r w:rsidR="00B57774">
              <w:rPr>
                <w:rFonts w:ascii="Arial" w:eastAsia="Arial" w:hAnsi="Arial" w:cs="Arial"/>
                <w:sz w:val="20"/>
                <w:szCs w:val="20"/>
              </w:rPr>
              <w:t>s.</w:t>
            </w:r>
          </w:p>
          <w:p w14:paraId="25AA59A8" w14:textId="408D500D" w:rsidR="00D475A6" w:rsidRDefault="00CF113E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Considerando </w:t>
            </w:r>
            <w:r w:rsidR="00055F71">
              <w:rPr>
                <w:rFonts w:ascii="Arial" w:eastAsia="Arial" w:hAnsi="Arial" w:cs="Arial"/>
                <w:sz w:val="20"/>
                <w:szCs w:val="20"/>
              </w:rPr>
              <w:t>a legislação</w:t>
            </w:r>
            <w:r w:rsidR="00AC16B1">
              <w:rPr>
                <w:rFonts w:ascii="Arial" w:eastAsia="Arial" w:hAnsi="Arial" w:cs="Arial"/>
                <w:sz w:val="20"/>
                <w:szCs w:val="20"/>
              </w:rPr>
              <w:t xml:space="preserve"> e a normatização ética brasileira, o Dr. M</w:t>
            </w:r>
            <w:r w:rsidR="006F045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6295F148" w14:textId="5AE8AAD5" w:rsidR="00DE2EF1" w:rsidRPr="00252821" w:rsidRDefault="00FA12B5" w:rsidP="00DE2EF1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52821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Ajudou o paciente a realizar suicídio assistido, prática considerada ilegal </w:t>
            </w:r>
            <w:r w:rsidR="00AA17F4" w:rsidRPr="0025282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 País</w:t>
            </w:r>
            <w:r w:rsidR="00D309A6" w:rsidRPr="00252821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, </w:t>
            </w:r>
            <w:r w:rsidR="00B909A1" w:rsidRPr="0025282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 assim</w:t>
            </w:r>
            <w:r w:rsidR="00D309A6" w:rsidRPr="0025282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, também vedada pelo Código de Ética Médica</w:t>
            </w:r>
            <w:r w:rsidR="008D5A90" w:rsidRPr="0025282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</w:p>
          <w:p w14:paraId="00E48171" w14:textId="3D3F5333" w:rsidR="008D5A90" w:rsidRDefault="008D5A90" w:rsidP="008D5A90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Praticou eutanásia, prática considerada ilegal</w:t>
            </w:r>
            <w:r w:rsidR="00E75CD2">
              <w:rPr>
                <w:rFonts w:ascii="Arial" w:eastAsia="Arial" w:hAnsi="Arial" w:cs="Arial"/>
                <w:sz w:val="20"/>
                <w:szCs w:val="20"/>
              </w:rPr>
              <w:t xml:space="preserve"> no País</w:t>
            </w:r>
            <w:r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="00E75CD2">
              <w:rPr>
                <w:rFonts w:ascii="Arial" w:eastAsia="Arial" w:hAnsi="Arial" w:cs="Arial"/>
                <w:sz w:val="20"/>
                <w:szCs w:val="20"/>
              </w:rPr>
              <w:t xml:space="preserve"> e assim</w:t>
            </w:r>
            <w:r>
              <w:rPr>
                <w:rFonts w:ascii="Arial" w:eastAsia="Arial" w:hAnsi="Arial" w:cs="Arial"/>
                <w:sz w:val="20"/>
                <w:szCs w:val="20"/>
              </w:rPr>
              <w:t>, também vedada pelo Código de Ética Médica.</w:t>
            </w:r>
          </w:p>
          <w:p w14:paraId="09249D5E" w14:textId="146EE661" w:rsidR="008D5A90" w:rsidRDefault="00AF7E37" w:rsidP="00DE2EF1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Praticou ortotanásia, permitindo que a doença do paciente</w:t>
            </w:r>
            <w:r w:rsidR="00076423">
              <w:rPr>
                <w:rFonts w:ascii="Arial" w:eastAsia="Arial" w:hAnsi="Arial" w:cs="Arial"/>
                <w:sz w:val="20"/>
                <w:szCs w:val="20"/>
              </w:rPr>
              <w:t xml:space="preserve"> seguisse seu curso natural de forma digna, conforme recomendado pelo Código de Ética Médica</w:t>
            </w:r>
            <w:r w:rsidR="002F648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0F4FA928" w14:textId="77777777" w:rsidR="00E747C2" w:rsidRDefault="002F6488" w:rsidP="005E3D1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Cometeu distanásia, ao alterar o curso natural da doença do paciente</w:t>
            </w:r>
            <w:r w:rsidR="00543615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="005E3D1F">
              <w:rPr>
                <w:rFonts w:ascii="Arial" w:eastAsia="Arial" w:hAnsi="Arial" w:cs="Arial"/>
                <w:sz w:val="20"/>
                <w:szCs w:val="20"/>
              </w:rPr>
              <w:t>acelerando</w:t>
            </w:r>
            <w:r w:rsidR="00543615">
              <w:rPr>
                <w:rFonts w:ascii="Arial" w:eastAsia="Arial" w:hAnsi="Arial" w:cs="Arial"/>
                <w:sz w:val="20"/>
                <w:szCs w:val="20"/>
              </w:rPr>
              <w:t xml:space="preserve"> o processo de morte</w:t>
            </w:r>
            <w:r w:rsidR="005E3D1F">
              <w:rPr>
                <w:rFonts w:ascii="Arial" w:eastAsia="Arial" w:hAnsi="Arial" w:cs="Arial"/>
                <w:sz w:val="20"/>
                <w:szCs w:val="20"/>
              </w:rPr>
              <w:t>, o que é vedado pelo Código de Ética Médica.</w:t>
            </w:r>
          </w:p>
          <w:p w14:paraId="26AF36A1" w14:textId="5AB3323D" w:rsidR="00BC3F64" w:rsidRDefault="00933E41" w:rsidP="005E3D1F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Somente poderia ter agido desta forma </w:t>
            </w:r>
            <w:r w:rsidR="0094299F">
              <w:rPr>
                <w:rFonts w:ascii="Arial" w:eastAsia="Arial" w:hAnsi="Arial" w:cs="Arial"/>
                <w:sz w:val="20"/>
                <w:szCs w:val="20"/>
              </w:rPr>
              <w:t>se o paciente assim solicitasse</w:t>
            </w:r>
            <w:r w:rsidR="002D6416"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="0094299F">
              <w:rPr>
                <w:rFonts w:ascii="Arial" w:eastAsia="Arial" w:hAnsi="Arial" w:cs="Arial"/>
                <w:sz w:val="20"/>
                <w:szCs w:val="20"/>
              </w:rPr>
              <w:t xml:space="preserve"> através de </w:t>
            </w:r>
            <w:r w:rsidR="009322EA">
              <w:rPr>
                <w:rFonts w:ascii="Arial" w:eastAsia="Arial" w:hAnsi="Arial" w:cs="Arial"/>
                <w:sz w:val="20"/>
                <w:szCs w:val="20"/>
              </w:rPr>
              <w:t>Testamento Vital com suas diretivas antecipadas de vontade.</w:t>
            </w:r>
          </w:p>
          <w:p w14:paraId="7A7C270F" w14:textId="1CE81A8F" w:rsidR="008A56D7" w:rsidRDefault="008A56D7" w:rsidP="00BC3F64">
            <w:pPr>
              <w:pStyle w:val="PargrafodaLista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747C2" w14:paraId="54937083" w14:textId="77777777">
        <w:trPr>
          <w:trHeight w:val="284"/>
        </w:trPr>
        <w:tc>
          <w:tcPr>
            <w:tcW w:w="87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E135414" w14:textId="77777777" w:rsidR="00E747C2" w:rsidRDefault="00E747C2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68D44C0" w14:textId="77777777" w:rsidR="00E747C2" w:rsidRDefault="0052527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RESPOSTA CORRETA:</w:t>
            </w:r>
          </w:p>
        </w:tc>
      </w:tr>
      <w:tr w:rsidR="00E747C2" w14:paraId="190C533B" w14:textId="77777777">
        <w:trPr>
          <w:trHeight w:val="284"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0279C" w14:textId="029351AE" w:rsidR="00E747C2" w:rsidRPr="00E75CD2" w:rsidRDefault="00E75CD2" w:rsidP="00E75CD2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75CD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Ajudou o paciente a realizar suicídio assistido, prática considerada ilegal no País, e assim, também vedada pelo Código de Ética Médica</w:t>
            </w:r>
          </w:p>
        </w:tc>
      </w:tr>
      <w:tr w:rsidR="00E747C2" w14:paraId="58220A68" w14:textId="77777777">
        <w:trPr>
          <w:trHeight w:val="284"/>
        </w:trPr>
        <w:tc>
          <w:tcPr>
            <w:tcW w:w="872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08E1C3D2" w14:textId="77777777" w:rsidR="00E747C2" w:rsidRDefault="00E747C2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747C2" w14:paraId="78DD9D9C" w14:textId="77777777">
        <w:trPr>
          <w:trHeight w:val="284"/>
        </w:trPr>
        <w:tc>
          <w:tcPr>
            <w:tcW w:w="87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CF61DAF" w14:textId="77777777" w:rsidR="00E747C2" w:rsidRDefault="0052527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COMENTÁRIOS SOBRE A RESPOSTA </w:t>
            </w:r>
            <w:r>
              <w:rPr>
                <w:rFonts w:ascii="Arial" w:eastAsia="Arial" w:hAnsi="Arial" w:cs="Arial"/>
                <w:smallCaps/>
                <w:sz w:val="20"/>
                <w:szCs w:val="20"/>
              </w:rPr>
              <w:t>CORRETA E/OU SOBRE AS ALTERNATIVAS ERRADAS:</w:t>
            </w:r>
          </w:p>
        </w:tc>
      </w:tr>
      <w:tr w:rsidR="00E747C2" w14:paraId="01CB3C81" w14:textId="77777777">
        <w:trPr>
          <w:trHeight w:val="992"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45E1C" w14:textId="45A1AC77" w:rsidR="00E747C2" w:rsidRDefault="0025282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A questão versa sobre a terminalidade da vida e as práticas consideradas legais ou ilegais e éticas ou antiéticas no Brasil. </w:t>
            </w:r>
            <w:r w:rsidR="00157337">
              <w:rPr>
                <w:rFonts w:ascii="Arial" w:eastAsia="Arial" w:hAnsi="Arial" w:cs="Arial"/>
                <w:sz w:val="20"/>
                <w:szCs w:val="20"/>
              </w:rPr>
              <w:t xml:space="preserve">A assertiva a) identifica o fato </w:t>
            </w:r>
            <w:r w:rsidR="0009494F">
              <w:rPr>
                <w:rFonts w:ascii="Arial" w:eastAsia="Arial" w:hAnsi="Arial" w:cs="Arial"/>
                <w:sz w:val="20"/>
                <w:szCs w:val="20"/>
              </w:rPr>
              <w:t xml:space="preserve">corretamente </w:t>
            </w:r>
            <w:r w:rsidR="00157337">
              <w:rPr>
                <w:rFonts w:ascii="Arial" w:eastAsia="Arial" w:hAnsi="Arial" w:cs="Arial"/>
                <w:sz w:val="20"/>
                <w:szCs w:val="20"/>
              </w:rPr>
              <w:t>como suicídio assistido,</w:t>
            </w:r>
            <w:r w:rsidR="000E416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157337">
              <w:rPr>
                <w:rFonts w:ascii="Arial" w:eastAsia="Arial" w:hAnsi="Arial" w:cs="Arial"/>
                <w:sz w:val="20"/>
                <w:szCs w:val="20"/>
              </w:rPr>
              <w:t xml:space="preserve">em que o médico oferece os subsídios para o próprio paciente </w:t>
            </w:r>
            <w:r w:rsidR="0092436E">
              <w:rPr>
                <w:rFonts w:ascii="Arial" w:eastAsia="Arial" w:hAnsi="Arial" w:cs="Arial"/>
                <w:sz w:val="20"/>
                <w:szCs w:val="20"/>
              </w:rPr>
              <w:t>abreviar a vida, prática não aceita na legislação brasileira.</w:t>
            </w:r>
            <w:r w:rsidR="00DF4BA1">
              <w:rPr>
                <w:rFonts w:ascii="Arial" w:eastAsia="Arial" w:hAnsi="Arial" w:cs="Arial"/>
                <w:sz w:val="20"/>
                <w:szCs w:val="20"/>
              </w:rPr>
              <w:t xml:space="preserve"> Praticar atos médicos </w:t>
            </w:r>
            <w:proofErr w:type="gramStart"/>
            <w:r w:rsidR="00DF4BA1">
              <w:rPr>
                <w:rFonts w:ascii="Arial" w:eastAsia="Arial" w:hAnsi="Arial" w:cs="Arial"/>
                <w:sz w:val="20"/>
                <w:szCs w:val="20"/>
              </w:rPr>
              <w:t>ilegais afronta</w:t>
            </w:r>
            <w:proofErr w:type="gramEnd"/>
            <w:r w:rsidR="00DF4BA1">
              <w:rPr>
                <w:rFonts w:ascii="Arial" w:eastAsia="Arial" w:hAnsi="Arial" w:cs="Arial"/>
                <w:sz w:val="20"/>
                <w:szCs w:val="20"/>
              </w:rPr>
              <w:t xml:space="preserve"> também o Código de Ética Médica</w:t>
            </w:r>
            <w:r w:rsidR="0072123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E747C2" w14:paraId="7009F0EC" w14:textId="77777777">
        <w:trPr>
          <w:trHeight w:val="284"/>
        </w:trPr>
        <w:tc>
          <w:tcPr>
            <w:tcW w:w="872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CDCDCA7" w14:textId="77777777" w:rsidR="00E747C2" w:rsidRDefault="00E747C2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747C2" w14:paraId="059F982F" w14:textId="77777777">
        <w:trPr>
          <w:trHeight w:val="284"/>
        </w:trPr>
        <w:tc>
          <w:tcPr>
            <w:tcW w:w="87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86C810D" w14:textId="77777777" w:rsidR="00E747C2" w:rsidRDefault="0052527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REFERÊNCIAS BIBLIOGRÁFICAS: (três linhas)</w:t>
            </w:r>
          </w:p>
        </w:tc>
      </w:tr>
      <w:tr w:rsidR="00E747C2" w14:paraId="0300084E" w14:textId="77777777">
        <w:trPr>
          <w:trHeight w:val="875"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1277E" w14:textId="77777777" w:rsidR="00E747C2" w:rsidRDefault="0072123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Código Penal Brasileiro, artigo 22.</w:t>
            </w:r>
          </w:p>
          <w:p w14:paraId="21E7DD76" w14:textId="77777777" w:rsidR="00721238" w:rsidRDefault="0072123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Código de Ética Médica/Resolução CFM </w:t>
            </w:r>
            <w:r w:rsidR="003779C8">
              <w:rPr>
                <w:rFonts w:ascii="Arial" w:eastAsia="Arial" w:hAnsi="Arial" w:cs="Arial"/>
                <w:sz w:val="20"/>
                <w:szCs w:val="20"/>
              </w:rPr>
              <w:t>2217/2018, artigo 14</w:t>
            </w:r>
            <w:r w:rsidR="00296A73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569DE8FD" w14:textId="7B1AB19E" w:rsidR="00183517" w:rsidRDefault="00183517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83517">
              <w:rPr>
                <w:rFonts w:ascii="Arial" w:eastAsia="Arial" w:hAnsi="Arial" w:cs="Arial"/>
                <w:sz w:val="20"/>
                <w:szCs w:val="20"/>
              </w:rPr>
              <w:t>Resolução CFM 1.995/2012</w:t>
            </w:r>
          </w:p>
        </w:tc>
      </w:tr>
    </w:tbl>
    <w:p w14:paraId="334B5C5F" w14:textId="77777777" w:rsidR="00E747C2" w:rsidRDefault="00E747C2">
      <w:pPr>
        <w:jc w:val="both"/>
        <w:rPr>
          <w:rFonts w:ascii="Arial" w:eastAsia="Arial" w:hAnsi="Arial" w:cs="Arial"/>
          <w:sz w:val="20"/>
          <w:szCs w:val="20"/>
        </w:rPr>
      </w:pPr>
    </w:p>
    <w:p w14:paraId="6D237FA7" w14:textId="77777777" w:rsidR="00E747C2" w:rsidRDefault="00E747C2">
      <w:pPr>
        <w:jc w:val="both"/>
        <w:rPr>
          <w:rFonts w:ascii="Arial" w:eastAsia="Arial" w:hAnsi="Arial" w:cs="Arial"/>
          <w:sz w:val="20"/>
          <w:szCs w:val="20"/>
        </w:rPr>
      </w:pPr>
    </w:p>
    <w:p w14:paraId="05E52408" w14:textId="77777777" w:rsidR="00E747C2" w:rsidRDefault="00E747C2">
      <w:pPr>
        <w:jc w:val="both"/>
        <w:rPr>
          <w:rFonts w:ascii="Arial" w:eastAsia="Arial" w:hAnsi="Arial" w:cs="Arial"/>
          <w:sz w:val="20"/>
          <w:szCs w:val="20"/>
        </w:rPr>
      </w:pPr>
    </w:p>
    <w:p w14:paraId="42A3EBD9" w14:textId="77777777" w:rsidR="00E747C2" w:rsidRDefault="0052527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Núcleo de Apoio Pedagógico Interinstitucional II - NAPISUL II</w:t>
      </w:r>
    </w:p>
    <w:p w14:paraId="259BAC5D" w14:textId="77777777" w:rsidR="00E747C2" w:rsidRDefault="0052527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Associação Brasileira de Educação Médica - ABEM</w:t>
      </w:r>
    </w:p>
    <w:p w14:paraId="60303F07" w14:textId="77777777" w:rsidR="00E747C2" w:rsidRDefault="00E747C2">
      <w:pPr>
        <w:rPr>
          <w:rFonts w:ascii="Arial" w:eastAsia="Arial" w:hAnsi="Arial" w:cs="Arial"/>
          <w:b/>
          <w:sz w:val="20"/>
          <w:szCs w:val="20"/>
        </w:rPr>
      </w:pPr>
    </w:p>
    <w:p w14:paraId="35EEE82E" w14:textId="77777777" w:rsidR="00E747C2" w:rsidRDefault="0052527D">
      <w:pPr>
        <w:pStyle w:val="Ttulo1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TESTE DE PROGRESSO</w:t>
      </w:r>
    </w:p>
    <w:p w14:paraId="294DF11F" w14:textId="77777777" w:rsidR="00E747C2" w:rsidRDefault="00E747C2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872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20"/>
      </w:tblGrid>
      <w:tr w:rsidR="00E747C2" w14:paraId="50767DDA" w14:textId="77777777">
        <w:trPr>
          <w:trHeight w:val="284"/>
        </w:trPr>
        <w:tc>
          <w:tcPr>
            <w:tcW w:w="87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E2805E2" w14:textId="77777777" w:rsidR="00E747C2" w:rsidRDefault="0052527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INSTITUIÇÃO (SIGLA):</w:t>
            </w:r>
          </w:p>
        </w:tc>
      </w:tr>
      <w:tr w:rsidR="00E747C2" w14:paraId="2619C748" w14:textId="77777777">
        <w:trPr>
          <w:trHeight w:val="284"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6EA5C" w14:textId="1EDBDEBF" w:rsidR="00E747C2" w:rsidRDefault="00296A7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UNIDAVI</w:t>
            </w:r>
          </w:p>
        </w:tc>
      </w:tr>
      <w:tr w:rsidR="00E747C2" w14:paraId="3F9F73DB" w14:textId="77777777">
        <w:trPr>
          <w:trHeight w:val="284"/>
        </w:trPr>
        <w:tc>
          <w:tcPr>
            <w:tcW w:w="87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5FED25F" w14:textId="77777777" w:rsidR="00E747C2" w:rsidRDefault="00E747C2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BD96FB6" w14:textId="77777777" w:rsidR="00E747C2" w:rsidRDefault="0052527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ÁREA DO CONHECIMENTO – CONTEÚDO - AUTOR:</w:t>
            </w:r>
          </w:p>
        </w:tc>
      </w:tr>
      <w:tr w:rsidR="00296A73" w14:paraId="3AFCA6ED" w14:textId="77777777">
        <w:trPr>
          <w:trHeight w:val="284"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C711F" w14:textId="704B93BF" w:rsidR="00296A73" w:rsidRDefault="00296A73" w:rsidP="00296A7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Bioética e prática médica </w:t>
            </w:r>
          </w:p>
        </w:tc>
      </w:tr>
      <w:tr w:rsidR="00296A73" w14:paraId="596BD425" w14:textId="77777777">
        <w:trPr>
          <w:trHeight w:val="284"/>
        </w:trPr>
        <w:tc>
          <w:tcPr>
            <w:tcW w:w="872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099CA4D2" w14:textId="77777777" w:rsidR="00296A73" w:rsidRDefault="00296A73" w:rsidP="00296A7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96A73" w14:paraId="2A0E5407" w14:textId="77777777">
        <w:trPr>
          <w:trHeight w:val="284"/>
        </w:trPr>
        <w:tc>
          <w:tcPr>
            <w:tcW w:w="87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8B670B3" w14:textId="77777777" w:rsidR="00296A73" w:rsidRDefault="00296A73" w:rsidP="00296A7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ENUNCIADO E ALTERNATIVAS: Resposta correta em negrito</w:t>
            </w:r>
          </w:p>
        </w:tc>
      </w:tr>
      <w:tr w:rsidR="00296A73" w14:paraId="4ECF8403" w14:textId="77777777">
        <w:trPr>
          <w:trHeight w:val="2350"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A5196" w14:textId="30E411D6" w:rsidR="00296A73" w:rsidRDefault="00FD6132" w:rsidP="00296A7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“</w:t>
            </w:r>
            <w:r w:rsidR="00F604EC" w:rsidRPr="00F604EC">
              <w:rPr>
                <w:rFonts w:ascii="Arial" w:eastAsia="Arial" w:hAnsi="Arial" w:cs="Arial"/>
                <w:sz w:val="20"/>
                <w:szCs w:val="20"/>
              </w:rPr>
              <w:t>Àquilo que no exercício ou fora do exercício da profissão e no convívio da sociedade, eu tiver visto ou ouvido, que não seja preciso divulgar, eu conservarei inteiramente secreto.</w:t>
            </w:r>
            <w:r w:rsidR="00F604EC">
              <w:rPr>
                <w:rFonts w:ascii="Arial" w:eastAsia="Arial" w:hAnsi="Arial" w:cs="Arial"/>
                <w:sz w:val="20"/>
                <w:szCs w:val="20"/>
              </w:rPr>
              <w:t>”</w:t>
            </w:r>
          </w:p>
          <w:p w14:paraId="171D4781" w14:textId="312E74D5" w:rsidR="00F604EC" w:rsidRDefault="00E409E6" w:rsidP="00296A7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  <w:r w:rsidR="00F604EC">
              <w:rPr>
                <w:rFonts w:ascii="Arial" w:eastAsia="Arial" w:hAnsi="Arial" w:cs="Arial"/>
                <w:sz w:val="20"/>
                <w:szCs w:val="20"/>
              </w:rPr>
              <w:t xml:space="preserve"> trecho do juramento de Hipócrates</w:t>
            </w:r>
            <w:r w:rsidR="001F4EC9">
              <w:rPr>
                <w:rFonts w:ascii="Arial" w:eastAsia="Arial" w:hAnsi="Arial" w:cs="Arial"/>
                <w:sz w:val="20"/>
                <w:szCs w:val="20"/>
              </w:rPr>
              <w:t xml:space="preserve"> nos traz </w:t>
            </w:r>
            <w:r w:rsidR="00022263">
              <w:rPr>
                <w:rFonts w:ascii="Arial" w:eastAsia="Arial" w:hAnsi="Arial" w:cs="Arial"/>
                <w:sz w:val="20"/>
                <w:szCs w:val="20"/>
              </w:rPr>
              <w:t>um dos mais importantes princípios da profissão médica, que é o compromisso do sigilo</w:t>
            </w:r>
            <w:r w:rsidR="00F6309E">
              <w:rPr>
                <w:rFonts w:ascii="Arial" w:eastAsia="Arial" w:hAnsi="Arial" w:cs="Arial"/>
                <w:sz w:val="20"/>
                <w:szCs w:val="20"/>
              </w:rPr>
              <w:t>, entretanto prevê situações de exce</w:t>
            </w:r>
            <w:r w:rsidR="0041762D">
              <w:rPr>
                <w:rFonts w:ascii="Arial" w:eastAsia="Arial" w:hAnsi="Arial" w:cs="Arial"/>
                <w:sz w:val="20"/>
                <w:szCs w:val="20"/>
              </w:rPr>
              <w:t>ção</w:t>
            </w:r>
            <w:r w:rsidR="00A0118A">
              <w:rPr>
                <w:rFonts w:ascii="Arial" w:eastAsia="Arial" w:hAnsi="Arial" w:cs="Arial"/>
                <w:sz w:val="20"/>
                <w:szCs w:val="20"/>
              </w:rPr>
              <w:t xml:space="preserve"> aos fatos que precisam ser divulgados. </w:t>
            </w:r>
            <w:r w:rsidR="00FE45D7">
              <w:rPr>
                <w:rFonts w:ascii="Arial" w:eastAsia="Arial" w:hAnsi="Arial" w:cs="Arial"/>
                <w:sz w:val="20"/>
                <w:szCs w:val="20"/>
              </w:rPr>
              <w:t xml:space="preserve">Segundo o </w:t>
            </w:r>
            <w:r w:rsidR="006963AC">
              <w:rPr>
                <w:rFonts w:ascii="Arial" w:eastAsia="Arial" w:hAnsi="Arial" w:cs="Arial"/>
                <w:sz w:val="20"/>
                <w:szCs w:val="20"/>
              </w:rPr>
              <w:t xml:space="preserve">Código de Ética Médica vigente (Resolução CFM 2217/2018), </w:t>
            </w:r>
            <w:r w:rsidR="00AB2DB6">
              <w:rPr>
                <w:rFonts w:ascii="Arial" w:eastAsia="Arial" w:hAnsi="Arial" w:cs="Arial"/>
                <w:sz w:val="20"/>
                <w:szCs w:val="20"/>
              </w:rPr>
              <w:t xml:space="preserve">o sigilo pode ser </w:t>
            </w:r>
            <w:r w:rsidR="00BD3379">
              <w:rPr>
                <w:rFonts w:ascii="Arial" w:eastAsia="Arial" w:hAnsi="Arial" w:cs="Arial"/>
                <w:sz w:val="20"/>
                <w:szCs w:val="20"/>
              </w:rPr>
              <w:t>quebrado</w:t>
            </w:r>
            <w:r w:rsidR="007C1025">
              <w:rPr>
                <w:rFonts w:ascii="Arial" w:eastAsia="Arial" w:hAnsi="Arial" w:cs="Arial"/>
                <w:sz w:val="20"/>
                <w:szCs w:val="20"/>
              </w:rPr>
              <w:t xml:space="preserve"> pelo médico se:</w:t>
            </w:r>
          </w:p>
          <w:p w14:paraId="003F3FE3" w14:textId="303C6160" w:rsidR="00296A73" w:rsidRPr="00B15C13" w:rsidRDefault="00D50D07" w:rsidP="002D0DD3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</w:t>
            </w:r>
            <w:r w:rsidR="007C102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evelar</w:t>
            </w:r>
            <w:r w:rsidR="00DA3FBB" w:rsidRPr="00B15C13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="007C1025" w:rsidRPr="00B15C13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informações do prontuário do paciente sob sua guarda </w:t>
            </w:r>
            <w:r w:rsidR="007C1025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em </w:t>
            </w:r>
            <w:r w:rsidR="00DA3FBB" w:rsidRPr="00B15C1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sua própria defesa</w:t>
            </w:r>
            <w:r w:rsidR="007C102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</w:p>
          <w:p w14:paraId="0AE7BE52" w14:textId="77777777" w:rsidR="00B15C13" w:rsidRDefault="003E53F2" w:rsidP="002D0DD3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Tratar-se de fato </w:t>
            </w:r>
            <w:r w:rsidR="00C357E2">
              <w:rPr>
                <w:rFonts w:ascii="Arial" w:eastAsia="Arial" w:hAnsi="Arial" w:cs="Arial"/>
                <w:sz w:val="20"/>
                <w:szCs w:val="20"/>
              </w:rPr>
              <w:t xml:space="preserve">já de </w:t>
            </w:r>
            <w:r w:rsidR="006C252E">
              <w:rPr>
                <w:rFonts w:ascii="Arial" w:eastAsia="Arial" w:hAnsi="Arial" w:cs="Arial"/>
                <w:sz w:val="20"/>
                <w:szCs w:val="20"/>
              </w:rPr>
              <w:t xml:space="preserve">amplo </w:t>
            </w:r>
            <w:r w:rsidR="00C357E2">
              <w:rPr>
                <w:rFonts w:ascii="Arial" w:eastAsia="Arial" w:hAnsi="Arial" w:cs="Arial"/>
                <w:sz w:val="20"/>
                <w:szCs w:val="20"/>
              </w:rPr>
              <w:t>conhecimento público</w:t>
            </w:r>
            <w:r w:rsidR="006C252E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2FBE5ED3" w14:textId="77777777" w:rsidR="006C252E" w:rsidRDefault="00590960" w:rsidP="002D0DD3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paciente já tenha falecido.</w:t>
            </w:r>
          </w:p>
          <w:p w14:paraId="0F65D4AD" w14:textId="77777777" w:rsidR="00723FC7" w:rsidRDefault="006021AC" w:rsidP="00723FC7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paciente autorizar o uso de sua imagem em anúncios profissionais.</w:t>
            </w:r>
          </w:p>
          <w:p w14:paraId="40D88E15" w14:textId="726B09DA" w:rsidR="000E4166" w:rsidRDefault="003802C7" w:rsidP="00723FC7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Estiver em depoimento como testemunha </w:t>
            </w:r>
            <w:r w:rsidR="00855B8D">
              <w:rPr>
                <w:rFonts w:ascii="Arial" w:eastAsia="Arial" w:hAnsi="Arial" w:cs="Arial"/>
                <w:sz w:val="20"/>
                <w:szCs w:val="20"/>
              </w:rPr>
              <w:t xml:space="preserve">em investigação </w:t>
            </w:r>
            <w:r w:rsidR="0069583F">
              <w:rPr>
                <w:rFonts w:ascii="Arial" w:eastAsia="Arial" w:hAnsi="Arial" w:cs="Arial"/>
                <w:sz w:val="20"/>
                <w:szCs w:val="20"/>
              </w:rPr>
              <w:t>q</w:t>
            </w:r>
            <w:r w:rsidR="00713FD0">
              <w:rPr>
                <w:rFonts w:ascii="Arial" w:eastAsia="Arial" w:hAnsi="Arial" w:cs="Arial"/>
                <w:sz w:val="20"/>
                <w:szCs w:val="20"/>
              </w:rPr>
              <w:t>ue exponha o paciente a processo penal</w:t>
            </w:r>
            <w:r w:rsidR="00E0003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F9146F">
              <w:rPr>
                <w:rFonts w:ascii="Arial" w:eastAsia="Arial" w:hAnsi="Arial" w:cs="Arial"/>
                <w:sz w:val="20"/>
                <w:szCs w:val="20"/>
              </w:rPr>
              <w:t>por crime.</w:t>
            </w:r>
          </w:p>
        </w:tc>
      </w:tr>
      <w:tr w:rsidR="00296A73" w14:paraId="1CE4E423" w14:textId="77777777">
        <w:trPr>
          <w:trHeight w:val="284"/>
        </w:trPr>
        <w:tc>
          <w:tcPr>
            <w:tcW w:w="87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A084368" w14:textId="77777777" w:rsidR="00296A73" w:rsidRDefault="00296A73" w:rsidP="00296A7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A0E97DD" w14:textId="77777777" w:rsidR="00296A73" w:rsidRDefault="00296A73" w:rsidP="00296A7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RESPOSTA CORRETA:</w:t>
            </w:r>
          </w:p>
        </w:tc>
      </w:tr>
      <w:tr w:rsidR="00296A73" w14:paraId="62B295EB" w14:textId="77777777">
        <w:trPr>
          <w:trHeight w:val="284"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0C718" w14:textId="7E00F0EE" w:rsidR="00296A73" w:rsidRPr="00931AEF" w:rsidRDefault="00931AEF" w:rsidP="00296A7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Revelar</w:t>
            </w:r>
            <w:r w:rsidRPr="00B15C13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informações do prontuário do paciente sob sua guarda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em </w:t>
            </w:r>
            <w:r w:rsidRPr="00B15C1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sua própria defesa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</w:p>
        </w:tc>
      </w:tr>
      <w:tr w:rsidR="00296A73" w14:paraId="234E24FE" w14:textId="77777777">
        <w:trPr>
          <w:trHeight w:val="284"/>
        </w:trPr>
        <w:tc>
          <w:tcPr>
            <w:tcW w:w="872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82E4D08" w14:textId="77777777" w:rsidR="00296A73" w:rsidRDefault="00296A73" w:rsidP="00296A7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96A73" w14:paraId="4D888F3F" w14:textId="77777777">
        <w:trPr>
          <w:trHeight w:val="284"/>
        </w:trPr>
        <w:tc>
          <w:tcPr>
            <w:tcW w:w="87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7EDEC22" w14:textId="77777777" w:rsidR="00296A73" w:rsidRDefault="00296A73" w:rsidP="00296A7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COMENTÁRIOS SOBRE A RESPOSTA </w:t>
            </w:r>
            <w:r>
              <w:rPr>
                <w:rFonts w:ascii="Arial" w:eastAsia="Arial" w:hAnsi="Arial" w:cs="Arial"/>
                <w:smallCaps/>
                <w:sz w:val="20"/>
                <w:szCs w:val="20"/>
              </w:rPr>
              <w:t>CORRETA E/OU SOBRE AS ALTERNATIVAS ERRADAS:</w:t>
            </w:r>
          </w:p>
        </w:tc>
      </w:tr>
      <w:tr w:rsidR="00296A73" w14:paraId="22B5A981" w14:textId="77777777">
        <w:trPr>
          <w:trHeight w:val="992"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C34E3" w14:textId="202DAFEE" w:rsidR="00296A73" w:rsidRDefault="00F848EA" w:rsidP="00296A7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Código de Ética Médica prevê as obrigações e exceções para revelação do sigilo. A afirmação da assertiva </w:t>
            </w:r>
            <w:r w:rsidR="002C0CBE">
              <w:rPr>
                <w:rFonts w:ascii="Arial" w:eastAsia="Arial" w:hAnsi="Arial" w:cs="Arial"/>
                <w:sz w:val="20"/>
                <w:szCs w:val="20"/>
              </w:rPr>
              <w:t>“a” está prevista no artigo 89</w:t>
            </w:r>
            <w:r w:rsidR="00C62C8B">
              <w:rPr>
                <w:rFonts w:ascii="Arial" w:eastAsia="Arial" w:hAnsi="Arial" w:cs="Arial"/>
                <w:sz w:val="20"/>
                <w:szCs w:val="20"/>
              </w:rPr>
              <w:t xml:space="preserve"> do </w:t>
            </w:r>
            <w:proofErr w:type="gramStart"/>
            <w:r w:rsidR="00C62C8B">
              <w:rPr>
                <w:rFonts w:ascii="Arial" w:eastAsia="Arial" w:hAnsi="Arial" w:cs="Arial"/>
                <w:sz w:val="20"/>
                <w:szCs w:val="20"/>
              </w:rPr>
              <w:t>C.E.M..</w:t>
            </w:r>
            <w:proofErr w:type="gramEnd"/>
            <w:r w:rsidR="00C62C8B">
              <w:rPr>
                <w:rFonts w:ascii="Arial" w:eastAsia="Arial" w:hAnsi="Arial" w:cs="Arial"/>
                <w:sz w:val="20"/>
                <w:szCs w:val="20"/>
              </w:rPr>
              <w:t xml:space="preserve"> As demais assertivas estão expressamente vedadas nos artigos </w:t>
            </w:r>
            <w:r w:rsidR="00B70840">
              <w:rPr>
                <w:rFonts w:ascii="Arial" w:eastAsia="Arial" w:hAnsi="Arial" w:cs="Arial"/>
                <w:sz w:val="20"/>
                <w:szCs w:val="20"/>
              </w:rPr>
              <w:t>73 e 75 do C.E.M.</w:t>
            </w:r>
          </w:p>
        </w:tc>
      </w:tr>
      <w:tr w:rsidR="00296A73" w14:paraId="3024C84F" w14:textId="77777777">
        <w:trPr>
          <w:trHeight w:val="284"/>
        </w:trPr>
        <w:tc>
          <w:tcPr>
            <w:tcW w:w="872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E3486D1" w14:textId="77777777" w:rsidR="00296A73" w:rsidRDefault="00296A73" w:rsidP="00296A7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96A73" w14:paraId="46AEDB3D" w14:textId="77777777">
        <w:trPr>
          <w:trHeight w:val="284"/>
        </w:trPr>
        <w:tc>
          <w:tcPr>
            <w:tcW w:w="87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E254403" w14:textId="77777777" w:rsidR="00296A73" w:rsidRDefault="00296A73" w:rsidP="00296A7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REFERÊNCIAS BIBLIOGRÁFICAS: (três linhas)</w:t>
            </w:r>
          </w:p>
        </w:tc>
      </w:tr>
      <w:tr w:rsidR="00296A73" w14:paraId="3423EEBD" w14:textId="77777777">
        <w:trPr>
          <w:trHeight w:val="875"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71877" w14:textId="77777777" w:rsidR="00296A73" w:rsidRDefault="0052527D" w:rsidP="00296A73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Código de Ética Médica/Resolução CFM 2217/2018, artigos 73, 75 e 89.</w:t>
            </w:r>
          </w:p>
          <w:p w14:paraId="3D1D9D2F" w14:textId="76D3FA53" w:rsidR="009619EE" w:rsidRDefault="009619EE" w:rsidP="0032726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619EE">
              <w:rPr>
                <w:rFonts w:ascii="Arial" w:eastAsia="Arial" w:hAnsi="Arial" w:cs="Arial"/>
                <w:sz w:val="20"/>
                <w:szCs w:val="20"/>
              </w:rPr>
              <w:t>O direito-dever de sigilo na proteção ao paciente</w:t>
            </w:r>
            <w:r w:rsidR="00327265">
              <w:rPr>
                <w:rFonts w:ascii="Arial" w:eastAsia="Arial" w:hAnsi="Arial" w:cs="Arial"/>
                <w:sz w:val="20"/>
                <w:szCs w:val="20"/>
              </w:rPr>
              <w:t>m, Revista Bioética</w:t>
            </w:r>
            <w:r w:rsidR="00421884"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Pr="009619EE">
              <w:rPr>
                <w:rFonts w:ascii="Arial" w:eastAsia="Arial" w:hAnsi="Arial" w:cs="Arial"/>
                <w:sz w:val="20"/>
                <w:szCs w:val="20"/>
              </w:rPr>
              <w:t>2015</w:t>
            </w:r>
            <w:r w:rsidR="00421884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619EE">
              <w:rPr>
                <w:rFonts w:ascii="Arial" w:eastAsia="Arial" w:hAnsi="Arial" w:cs="Arial"/>
                <w:sz w:val="20"/>
                <w:szCs w:val="20"/>
              </w:rPr>
              <w:t>Villas-Bôas</w:t>
            </w:r>
            <w:proofErr w:type="spellEnd"/>
            <w:r w:rsidR="00421884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9619EE">
              <w:rPr>
                <w:rFonts w:ascii="Arial" w:eastAsia="Arial" w:hAnsi="Arial" w:cs="Arial"/>
                <w:sz w:val="20"/>
                <w:szCs w:val="20"/>
              </w:rPr>
              <w:t>Conselho Federal de Medicina</w:t>
            </w:r>
            <w:r w:rsidR="00421884">
              <w:rPr>
                <w:rFonts w:ascii="Arial" w:eastAsia="Arial" w:hAnsi="Arial" w:cs="Arial"/>
                <w:sz w:val="20"/>
                <w:szCs w:val="20"/>
              </w:rPr>
              <w:t xml:space="preserve"> - </w:t>
            </w:r>
            <w:r w:rsidR="00421884" w:rsidRPr="00421884">
              <w:rPr>
                <w:rFonts w:ascii="Arial" w:eastAsia="Arial" w:hAnsi="Arial" w:cs="Arial"/>
                <w:sz w:val="20"/>
                <w:szCs w:val="20"/>
              </w:rPr>
              <w:t>https://doi.org/10.1590/1983-80422015233088</w:t>
            </w:r>
          </w:p>
        </w:tc>
      </w:tr>
    </w:tbl>
    <w:p w14:paraId="618A9A41" w14:textId="77777777" w:rsidR="00E747C2" w:rsidRDefault="00E747C2">
      <w:pPr>
        <w:jc w:val="both"/>
        <w:rPr>
          <w:rFonts w:ascii="Arial" w:eastAsia="Arial" w:hAnsi="Arial" w:cs="Arial"/>
          <w:sz w:val="20"/>
          <w:szCs w:val="20"/>
        </w:rPr>
      </w:pPr>
    </w:p>
    <w:sectPr w:rsidR="00E747C2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163BA"/>
    <w:multiLevelType w:val="hybridMultilevel"/>
    <w:tmpl w:val="9D94CD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84506"/>
    <w:multiLevelType w:val="hybridMultilevel"/>
    <w:tmpl w:val="2DA8DCB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207CEA"/>
    <w:multiLevelType w:val="hybridMultilevel"/>
    <w:tmpl w:val="9D94CD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2E0B72"/>
    <w:multiLevelType w:val="hybridMultilevel"/>
    <w:tmpl w:val="2DA8DCB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072299">
    <w:abstractNumId w:val="3"/>
  </w:num>
  <w:num w:numId="2" w16cid:durableId="1085032106">
    <w:abstractNumId w:val="1"/>
  </w:num>
  <w:num w:numId="3" w16cid:durableId="510460135">
    <w:abstractNumId w:val="2"/>
  </w:num>
  <w:num w:numId="4" w16cid:durableId="48531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7C2"/>
    <w:rsid w:val="00022263"/>
    <w:rsid w:val="00027C20"/>
    <w:rsid w:val="00055F71"/>
    <w:rsid w:val="00076423"/>
    <w:rsid w:val="00083FDE"/>
    <w:rsid w:val="0009494F"/>
    <w:rsid w:val="000E4166"/>
    <w:rsid w:val="00157337"/>
    <w:rsid w:val="0016446A"/>
    <w:rsid w:val="00180881"/>
    <w:rsid w:val="00183517"/>
    <w:rsid w:val="00195FF9"/>
    <w:rsid w:val="001F4EC9"/>
    <w:rsid w:val="00252821"/>
    <w:rsid w:val="00296A73"/>
    <w:rsid w:val="002B59A4"/>
    <w:rsid w:val="002C0CBE"/>
    <w:rsid w:val="002D0DD3"/>
    <w:rsid w:val="002D6416"/>
    <w:rsid w:val="002F6488"/>
    <w:rsid w:val="0030074A"/>
    <w:rsid w:val="00327265"/>
    <w:rsid w:val="003779C8"/>
    <w:rsid w:val="003802C7"/>
    <w:rsid w:val="003E53F2"/>
    <w:rsid w:val="00403C26"/>
    <w:rsid w:val="0041762D"/>
    <w:rsid w:val="00421884"/>
    <w:rsid w:val="00510550"/>
    <w:rsid w:val="00524649"/>
    <w:rsid w:val="0052527D"/>
    <w:rsid w:val="00543615"/>
    <w:rsid w:val="00551495"/>
    <w:rsid w:val="00590960"/>
    <w:rsid w:val="005C1EE8"/>
    <w:rsid w:val="005E3D1F"/>
    <w:rsid w:val="005E44DA"/>
    <w:rsid w:val="006021AC"/>
    <w:rsid w:val="006533F6"/>
    <w:rsid w:val="0069583F"/>
    <w:rsid w:val="006963AC"/>
    <w:rsid w:val="006C252E"/>
    <w:rsid w:val="006F0458"/>
    <w:rsid w:val="00713FD0"/>
    <w:rsid w:val="00721238"/>
    <w:rsid w:val="00723FC7"/>
    <w:rsid w:val="007C1025"/>
    <w:rsid w:val="007C3153"/>
    <w:rsid w:val="008134AA"/>
    <w:rsid w:val="00837F81"/>
    <w:rsid w:val="00855B8D"/>
    <w:rsid w:val="008A56D7"/>
    <w:rsid w:val="008C360C"/>
    <w:rsid w:val="008D5A90"/>
    <w:rsid w:val="0092436E"/>
    <w:rsid w:val="00931AD1"/>
    <w:rsid w:val="00931AEF"/>
    <w:rsid w:val="009322EA"/>
    <w:rsid w:val="00933E41"/>
    <w:rsid w:val="0094299F"/>
    <w:rsid w:val="00944A27"/>
    <w:rsid w:val="009619EE"/>
    <w:rsid w:val="009E1197"/>
    <w:rsid w:val="00A0118A"/>
    <w:rsid w:val="00A11E1B"/>
    <w:rsid w:val="00A17151"/>
    <w:rsid w:val="00A3233F"/>
    <w:rsid w:val="00A55C73"/>
    <w:rsid w:val="00AA17F4"/>
    <w:rsid w:val="00AB2DB6"/>
    <w:rsid w:val="00AC09E7"/>
    <w:rsid w:val="00AC16B1"/>
    <w:rsid w:val="00AE0CF5"/>
    <w:rsid w:val="00AF7E37"/>
    <w:rsid w:val="00B15C13"/>
    <w:rsid w:val="00B57774"/>
    <w:rsid w:val="00B70840"/>
    <w:rsid w:val="00B909A1"/>
    <w:rsid w:val="00B90B8B"/>
    <w:rsid w:val="00B96C6D"/>
    <w:rsid w:val="00BC3F64"/>
    <w:rsid w:val="00BD3379"/>
    <w:rsid w:val="00C357E2"/>
    <w:rsid w:val="00C62C8B"/>
    <w:rsid w:val="00CF113E"/>
    <w:rsid w:val="00D309A6"/>
    <w:rsid w:val="00D475A6"/>
    <w:rsid w:val="00D50AA4"/>
    <w:rsid w:val="00D50D07"/>
    <w:rsid w:val="00D8772C"/>
    <w:rsid w:val="00DA3FBB"/>
    <w:rsid w:val="00DE2EF1"/>
    <w:rsid w:val="00DE5F0E"/>
    <w:rsid w:val="00DF4BA1"/>
    <w:rsid w:val="00E00032"/>
    <w:rsid w:val="00E409E6"/>
    <w:rsid w:val="00E747C2"/>
    <w:rsid w:val="00E75CD2"/>
    <w:rsid w:val="00F604EC"/>
    <w:rsid w:val="00F6309E"/>
    <w:rsid w:val="00F848EA"/>
    <w:rsid w:val="00F9146F"/>
    <w:rsid w:val="00FA12B5"/>
    <w:rsid w:val="00FD6132"/>
    <w:rsid w:val="00FE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52367"/>
  <w15:docId w15:val="{39FFF8BA-E5F2-4255-95EE-52285262B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left" w:pos="851"/>
        <w:tab w:val="left" w:pos="9356"/>
      </w:tabs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DE2E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1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1715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</w:div>
        <w:div w:id="1969433656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48766391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651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Itairan Terres</cp:lastModifiedBy>
  <cp:revision>105</cp:revision>
  <dcterms:created xsi:type="dcterms:W3CDTF">2023-04-18T02:00:00Z</dcterms:created>
  <dcterms:modified xsi:type="dcterms:W3CDTF">2023-04-19T22:36:00Z</dcterms:modified>
</cp:coreProperties>
</file>