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04B86" w14:textId="54ABD1CC" w:rsidR="004D3EDE" w:rsidRDefault="00356DE7" w:rsidP="009C515F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t>Activation</w:t>
      </w:r>
      <w:r w:rsidR="006A74D6">
        <w:rPr>
          <w:rFonts w:asciiTheme="majorBidi" w:hAnsiTheme="majorBidi" w:cstheme="majorBidi"/>
          <w:b/>
          <w:bCs/>
          <w:sz w:val="32"/>
          <w:szCs w:val="32"/>
        </w:rPr>
        <w:t xml:space="preserve"> Block</w:t>
      </w:r>
      <w:r w:rsidR="00A24106" w:rsidRPr="00A45DFB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CA0347" w:rsidRPr="00A45DFB">
        <w:rPr>
          <w:rFonts w:asciiTheme="majorBidi" w:hAnsiTheme="majorBidi" w:cstheme="majorBidi"/>
          <w:b/>
          <w:bCs/>
          <w:sz w:val="32"/>
          <w:szCs w:val="32"/>
        </w:rPr>
        <w:t>Micro</w:t>
      </w:r>
      <w:r w:rsidR="00C855CA" w:rsidRPr="00A45DFB">
        <w:rPr>
          <w:rFonts w:asciiTheme="majorBidi" w:hAnsiTheme="majorBidi" w:cstheme="majorBidi"/>
          <w:b/>
          <w:bCs/>
          <w:sz w:val="32"/>
          <w:szCs w:val="32"/>
        </w:rPr>
        <w:t>a</w:t>
      </w:r>
      <w:r w:rsidR="00CA0347" w:rsidRPr="00A45DFB">
        <w:rPr>
          <w:rFonts w:asciiTheme="majorBidi" w:hAnsiTheme="majorBidi" w:cstheme="majorBidi"/>
          <w:b/>
          <w:bCs/>
          <w:sz w:val="32"/>
          <w:szCs w:val="32"/>
        </w:rPr>
        <w:t>rchitecture</w:t>
      </w:r>
    </w:p>
    <w:p w14:paraId="01E81DFF" w14:textId="77777777" w:rsidR="009C515F" w:rsidRPr="009C515F" w:rsidRDefault="009C515F" w:rsidP="009C515F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88B8027" w14:textId="3559C507" w:rsidR="000236A8" w:rsidRDefault="00602238" w:rsidP="00602238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02238">
        <w:rPr>
          <w:rFonts w:asciiTheme="majorBidi" w:hAnsiTheme="majorBidi" w:cstheme="majorBidi"/>
          <w:b/>
          <w:bCs/>
          <w:sz w:val="28"/>
          <w:szCs w:val="28"/>
        </w:rPr>
        <w:t>High-Level Overview</w:t>
      </w:r>
    </w:p>
    <w:p w14:paraId="16E09176" w14:textId="42C42286" w:rsidR="00F37036" w:rsidRPr="00F37036" w:rsidRDefault="00F37036" w:rsidP="00F37036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F37036">
        <w:rPr>
          <w:rFonts w:asciiTheme="majorBidi" w:hAnsiTheme="majorBidi" w:cstheme="majorBidi"/>
        </w:rPr>
        <w:t xml:space="preserve">The Activation Block is the second and final stage of the PPU. It receives the </w:t>
      </w:r>
      <w:proofErr w:type="spellStart"/>
      <w:r w:rsidRPr="00F37036">
        <w:rPr>
          <w:rFonts w:asciiTheme="majorBidi" w:hAnsiTheme="majorBidi" w:cstheme="majorBidi"/>
        </w:rPr>
        <w:t>Requantizer's</w:t>
      </w:r>
      <w:proofErr w:type="spellEnd"/>
      <w:r w:rsidRPr="00F37036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4/</w:t>
      </w:r>
      <w:r w:rsidRPr="00F37036">
        <w:rPr>
          <w:rFonts w:asciiTheme="majorBidi" w:hAnsiTheme="majorBidi" w:cstheme="majorBidi"/>
        </w:rPr>
        <w:t xml:space="preserve">8-bit output, applies the activation function selected by </w:t>
      </w:r>
      <w:proofErr w:type="spellStart"/>
      <w:r w:rsidRPr="00F37036">
        <w:rPr>
          <w:rFonts w:asciiTheme="majorBidi" w:hAnsiTheme="majorBidi" w:cstheme="majorBidi"/>
        </w:rPr>
        <w:t>act_fn_</w:t>
      </w:r>
      <w:proofErr w:type="gramStart"/>
      <w:r w:rsidRPr="00F37036">
        <w:rPr>
          <w:rFonts w:asciiTheme="majorBidi" w:hAnsiTheme="majorBidi" w:cstheme="majorBidi"/>
        </w:rPr>
        <w:t>sel</w:t>
      </w:r>
      <w:proofErr w:type="spellEnd"/>
      <w:r w:rsidRPr="00F37036">
        <w:rPr>
          <w:rFonts w:asciiTheme="majorBidi" w:hAnsiTheme="majorBidi" w:cstheme="majorBidi"/>
        </w:rPr>
        <w:t>[</w:t>
      </w:r>
      <w:proofErr w:type="gramEnd"/>
      <w:r w:rsidRPr="00F37036">
        <w:rPr>
          <w:rFonts w:asciiTheme="majorBidi" w:hAnsiTheme="majorBidi" w:cstheme="majorBidi"/>
        </w:rPr>
        <w:t xml:space="preserve">2:0], and produces a 4/8-bit result on </w:t>
      </w:r>
      <w:proofErr w:type="spellStart"/>
      <w:r w:rsidRPr="00F37036">
        <w:rPr>
          <w:rFonts w:asciiTheme="majorBidi" w:hAnsiTheme="majorBidi" w:cstheme="majorBidi"/>
        </w:rPr>
        <w:t>activation_</w:t>
      </w:r>
      <w:proofErr w:type="gramStart"/>
      <w:r w:rsidRPr="00F37036">
        <w:rPr>
          <w:rFonts w:asciiTheme="majorBidi" w:hAnsiTheme="majorBidi" w:cstheme="majorBidi"/>
        </w:rPr>
        <w:t>out</w:t>
      </w:r>
      <w:proofErr w:type="spellEnd"/>
      <w:r w:rsidRPr="00F37036">
        <w:rPr>
          <w:rFonts w:asciiTheme="majorBidi" w:hAnsiTheme="majorBidi" w:cstheme="majorBidi"/>
        </w:rPr>
        <w:t>[</w:t>
      </w:r>
      <w:proofErr w:type="gramEnd"/>
      <w:r w:rsidRPr="00F37036">
        <w:rPr>
          <w:rFonts w:asciiTheme="majorBidi" w:hAnsiTheme="majorBidi" w:cstheme="majorBidi"/>
        </w:rPr>
        <w:t>7:0]. The block is purely combinational and contains no sequential elements.</w:t>
      </w:r>
    </w:p>
    <w:p w14:paraId="40391CE8" w14:textId="627C04BD" w:rsidR="00F37036" w:rsidRPr="00F37036" w:rsidRDefault="00F37036" w:rsidP="00F37036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F37036">
        <w:rPr>
          <w:rFonts w:asciiTheme="majorBidi" w:hAnsiTheme="majorBidi" w:cstheme="majorBidi"/>
        </w:rPr>
        <w:t xml:space="preserve">The </w:t>
      </w:r>
      <w:proofErr w:type="spellStart"/>
      <w:r w:rsidRPr="00F37036">
        <w:rPr>
          <w:rFonts w:asciiTheme="majorBidi" w:hAnsiTheme="majorBidi" w:cstheme="majorBidi"/>
        </w:rPr>
        <w:t>datapath</w:t>
      </w:r>
      <w:proofErr w:type="spellEnd"/>
      <w:r w:rsidRPr="00F37036">
        <w:rPr>
          <w:rFonts w:asciiTheme="majorBidi" w:hAnsiTheme="majorBidi" w:cstheme="majorBidi"/>
        </w:rPr>
        <w:t xml:space="preserve"> is organized into two parallel precision paths</w:t>
      </w:r>
      <w:r w:rsidR="00B45A0D">
        <w:rPr>
          <w:rFonts w:asciiTheme="majorBidi" w:hAnsiTheme="majorBidi" w:cstheme="majorBidi"/>
        </w:rPr>
        <w:t xml:space="preserve"> -</w:t>
      </w:r>
      <w:r w:rsidRPr="00F37036">
        <w:rPr>
          <w:rFonts w:asciiTheme="majorBidi" w:hAnsiTheme="majorBidi" w:cstheme="majorBidi"/>
        </w:rPr>
        <w:t xml:space="preserve"> an INT8 path and an INT4 path </w:t>
      </w:r>
      <w:r w:rsidR="00B45A0D">
        <w:rPr>
          <w:rFonts w:asciiTheme="majorBidi" w:hAnsiTheme="majorBidi" w:cstheme="majorBidi"/>
        </w:rPr>
        <w:t>-</w:t>
      </w:r>
      <w:r w:rsidRPr="00F37036">
        <w:rPr>
          <w:rFonts w:asciiTheme="majorBidi" w:hAnsiTheme="majorBidi" w:cstheme="majorBidi"/>
        </w:rPr>
        <w:t xml:space="preserve"> each containing its own set of activation function logic. A two-level input gating scheme ensures that the inactive path's inputs are </w:t>
      </w:r>
      <w:proofErr w:type="gramStart"/>
      <w:r w:rsidRPr="00F37036">
        <w:rPr>
          <w:rFonts w:asciiTheme="majorBidi" w:hAnsiTheme="majorBidi" w:cstheme="majorBidi"/>
        </w:rPr>
        <w:t>forced to zero at all times</w:t>
      </w:r>
      <w:proofErr w:type="gramEnd"/>
      <w:r w:rsidRPr="00F37036">
        <w:rPr>
          <w:rFonts w:asciiTheme="majorBidi" w:hAnsiTheme="majorBidi" w:cstheme="majorBidi"/>
        </w:rPr>
        <w:t xml:space="preserve">, and that both paths are </w:t>
      </w:r>
      <w:r w:rsidR="00384A82">
        <w:rPr>
          <w:rFonts w:asciiTheme="majorBidi" w:hAnsiTheme="majorBidi" w:cstheme="majorBidi"/>
        </w:rPr>
        <w:t>idle</w:t>
      </w:r>
      <w:r w:rsidRPr="00F37036">
        <w:rPr>
          <w:rFonts w:asciiTheme="majorBidi" w:hAnsiTheme="majorBidi" w:cstheme="majorBidi"/>
        </w:rPr>
        <w:t xml:space="preserve"> whenever EXEC_PP is not being executed. A final output multiplexer controlled by cfg_mode4x4 selects the active path's result onto </w:t>
      </w:r>
      <w:proofErr w:type="spellStart"/>
      <w:r w:rsidRPr="00F37036">
        <w:rPr>
          <w:rFonts w:asciiTheme="majorBidi" w:hAnsiTheme="majorBidi" w:cstheme="majorBidi"/>
        </w:rPr>
        <w:t>activation_out</w:t>
      </w:r>
      <w:proofErr w:type="spellEnd"/>
      <w:r w:rsidRPr="00F37036">
        <w:rPr>
          <w:rFonts w:asciiTheme="majorBidi" w:hAnsiTheme="majorBidi" w:cstheme="majorBidi"/>
        </w:rPr>
        <w:t>.</w:t>
      </w:r>
    </w:p>
    <w:p w14:paraId="27E1D669" w14:textId="6F074378" w:rsidR="004D3EDE" w:rsidRDefault="00927652" w:rsidP="00927652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927652">
        <w:rPr>
          <w:rFonts w:asciiTheme="majorBidi" w:hAnsiTheme="majorBidi" w:cstheme="majorBidi"/>
        </w:rPr>
        <w:t>All eight activation functions are implemented as synthesizable combinational logic</w:t>
      </w:r>
      <w:r w:rsidR="0041126E">
        <w:rPr>
          <w:rFonts w:asciiTheme="majorBidi" w:hAnsiTheme="majorBidi" w:cstheme="majorBidi"/>
        </w:rPr>
        <w:t xml:space="preserve">. </w:t>
      </w:r>
      <w:r w:rsidRPr="00927652">
        <w:rPr>
          <w:rFonts w:asciiTheme="majorBidi" w:hAnsiTheme="majorBidi" w:cstheme="majorBidi"/>
        </w:rPr>
        <w:t xml:space="preserve">The four non-linear functions (Tanh, Sigmoid, GELU, </w:t>
      </w:r>
      <w:proofErr w:type="spellStart"/>
      <w:r w:rsidRPr="00927652">
        <w:rPr>
          <w:rFonts w:asciiTheme="majorBidi" w:hAnsiTheme="majorBidi" w:cstheme="majorBidi"/>
        </w:rPr>
        <w:t>SiLU</w:t>
      </w:r>
      <w:proofErr w:type="spellEnd"/>
      <w:r w:rsidRPr="00927652">
        <w:rPr>
          <w:rFonts w:asciiTheme="majorBidi" w:hAnsiTheme="majorBidi" w:cstheme="majorBidi"/>
        </w:rPr>
        <w:t xml:space="preserve">) are logic-synthesized LUTs; the four linear functions (Identity, </w:t>
      </w:r>
      <w:proofErr w:type="spellStart"/>
      <w:r w:rsidRPr="00927652">
        <w:rPr>
          <w:rFonts w:asciiTheme="majorBidi" w:hAnsiTheme="majorBidi" w:cstheme="majorBidi"/>
        </w:rPr>
        <w:t>ReLU</w:t>
      </w:r>
      <w:proofErr w:type="spellEnd"/>
      <w:r w:rsidRPr="00927652">
        <w:rPr>
          <w:rFonts w:asciiTheme="majorBidi" w:hAnsiTheme="majorBidi" w:cstheme="majorBidi"/>
        </w:rPr>
        <w:t xml:space="preserve">, Leaky </w:t>
      </w:r>
      <w:proofErr w:type="spellStart"/>
      <w:r w:rsidRPr="00927652">
        <w:rPr>
          <w:rFonts w:asciiTheme="majorBidi" w:hAnsiTheme="majorBidi" w:cstheme="majorBidi"/>
        </w:rPr>
        <w:t>ReLU</w:t>
      </w:r>
      <w:proofErr w:type="spellEnd"/>
      <w:r w:rsidRPr="00927652">
        <w:rPr>
          <w:rFonts w:asciiTheme="majorBidi" w:hAnsiTheme="majorBidi" w:cstheme="majorBidi"/>
        </w:rPr>
        <w:t xml:space="preserve"> α₁, Leaky </w:t>
      </w:r>
      <w:proofErr w:type="spellStart"/>
      <w:r w:rsidRPr="00927652">
        <w:rPr>
          <w:rFonts w:asciiTheme="majorBidi" w:hAnsiTheme="majorBidi" w:cstheme="majorBidi"/>
        </w:rPr>
        <w:t>ReLU</w:t>
      </w:r>
      <w:proofErr w:type="spellEnd"/>
      <w:r w:rsidRPr="00927652">
        <w:rPr>
          <w:rFonts w:asciiTheme="majorBidi" w:hAnsiTheme="majorBidi" w:cstheme="majorBidi"/>
        </w:rPr>
        <w:t xml:space="preserve"> α₂) use arithmetic logic.</w:t>
      </w:r>
    </w:p>
    <w:p w14:paraId="4373121F" w14:textId="77777777" w:rsidR="00310C2A" w:rsidRDefault="00310C2A" w:rsidP="00310C2A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22AEDA2" w14:textId="77777777" w:rsidR="00310C2A" w:rsidRDefault="00310C2A" w:rsidP="00310C2A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11D1CFD2" w14:textId="77777777" w:rsidR="00310C2A" w:rsidRDefault="00310C2A" w:rsidP="00310C2A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5F2BBF98" w14:textId="77777777" w:rsidR="00310C2A" w:rsidRDefault="00310C2A" w:rsidP="00310C2A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4B0299ED" w14:textId="77777777" w:rsidR="00310C2A" w:rsidRDefault="00310C2A" w:rsidP="00310C2A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2130AB9F" w14:textId="77777777" w:rsidR="00310C2A" w:rsidRDefault="00310C2A" w:rsidP="00310C2A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75B205A4" w14:textId="77777777" w:rsidR="00310C2A" w:rsidRDefault="00310C2A" w:rsidP="00310C2A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1A2EC008" w14:textId="77777777" w:rsidR="00310C2A" w:rsidRDefault="00310C2A" w:rsidP="00310C2A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5CB28486" w14:textId="77777777" w:rsidR="00310C2A" w:rsidRDefault="00310C2A" w:rsidP="00310C2A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0C21F4B6" w14:textId="77777777" w:rsidR="004B03C4" w:rsidRDefault="004B03C4" w:rsidP="004B03C4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377D08AE" w14:textId="13E4A9A7" w:rsidR="001B2FA4" w:rsidRPr="001B2FA4" w:rsidRDefault="001B2FA4" w:rsidP="001B2FA4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B2FA4">
        <w:rPr>
          <w:rFonts w:asciiTheme="majorBidi" w:hAnsiTheme="majorBidi" w:cstheme="majorBidi"/>
          <w:b/>
          <w:bCs/>
          <w:sz w:val="28"/>
          <w:szCs w:val="28"/>
        </w:rPr>
        <w:lastRenderedPageBreak/>
        <w:t>Interface</w:t>
      </w:r>
    </w:p>
    <w:tbl>
      <w:tblPr>
        <w:tblStyle w:val="TableGrid"/>
        <w:tblW w:w="9810" w:type="dxa"/>
        <w:tblInd w:w="-815" w:type="dxa"/>
        <w:tblLook w:val="04A0" w:firstRow="1" w:lastRow="0" w:firstColumn="1" w:lastColumn="0" w:noHBand="0" w:noVBand="1"/>
      </w:tblPr>
      <w:tblGrid>
        <w:gridCol w:w="1589"/>
        <w:gridCol w:w="1381"/>
        <w:gridCol w:w="1530"/>
        <w:gridCol w:w="5310"/>
      </w:tblGrid>
      <w:tr w:rsidR="00310C2A" w14:paraId="7C0C3112" w14:textId="77777777" w:rsidTr="00BE2241">
        <w:tc>
          <w:tcPr>
            <w:tcW w:w="1589" w:type="dxa"/>
          </w:tcPr>
          <w:p w14:paraId="5D68118B" w14:textId="1831F848" w:rsidR="00310C2A" w:rsidRPr="001B2FA4" w:rsidRDefault="001B2FA4" w:rsidP="001B2FA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B2FA4">
              <w:rPr>
                <w:rFonts w:asciiTheme="majorBidi" w:hAnsiTheme="majorBidi" w:cstheme="majorBidi"/>
                <w:b/>
                <w:bCs/>
              </w:rPr>
              <w:t>Port Name</w:t>
            </w:r>
          </w:p>
        </w:tc>
        <w:tc>
          <w:tcPr>
            <w:tcW w:w="1381" w:type="dxa"/>
          </w:tcPr>
          <w:p w14:paraId="7C75E5F9" w14:textId="5FAAE1A5" w:rsidR="00310C2A" w:rsidRPr="001B2FA4" w:rsidRDefault="001B2FA4" w:rsidP="001B2FA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B2FA4">
              <w:rPr>
                <w:rFonts w:asciiTheme="majorBidi" w:hAnsiTheme="majorBidi" w:cstheme="majorBidi"/>
                <w:b/>
                <w:bCs/>
              </w:rPr>
              <w:t>Direction</w:t>
            </w:r>
          </w:p>
        </w:tc>
        <w:tc>
          <w:tcPr>
            <w:tcW w:w="1530" w:type="dxa"/>
          </w:tcPr>
          <w:p w14:paraId="5204718D" w14:textId="27061405" w:rsidR="00310C2A" w:rsidRPr="001B2FA4" w:rsidRDefault="001B2FA4" w:rsidP="001B2FA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B2FA4">
              <w:rPr>
                <w:rFonts w:asciiTheme="majorBidi" w:hAnsiTheme="majorBidi" w:cstheme="majorBidi"/>
                <w:b/>
                <w:bCs/>
              </w:rPr>
              <w:t>Width</w:t>
            </w:r>
          </w:p>
        </w:tc>
        <w:tc>
          <w:tcPr>
            <w:tcW w:w="5310" w:type="dxa"/>
          </w:tcPr>
          <w:p w14:paraId="0F84FDE0" w14:textId="3B497E32" w:rsidR="00310C2A" w:rsidRPr="001B2FA4" w:rsidRDefault="001B2FA4" w:rsidP="001B2FA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B2FA4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310C2A" w14:paraId="453A76E5" w14:textId="77777777" w:rsidTr="00BE2241">
        <w:tc>
          <w:tcPr>
            <w:tcW w:w="1589" w:type="dxa"/>
          </w:tcPr>
          <w:p w14:paraId="7AC3704E" w14:textId="3B5101F2" w:rsidR="00310C2A" w:rsidRDefault="006A74D6" w:rsidP="006A74D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A74D6">
              <w:rPr>
                <w:rFonts w:asciiTheme="majorBidi" w:hAnsiTheme="majorBidi" w:cstheme="majorBidi"/>
              </w:rPr>
              <w:t>activation_in</w:t>
            </w:r>
            <w:proofErr w:type="spellEnd"/>
          </w:p>
        </w:tc>
        <w:tc>
          <w:tcPr>
            <w:tcW w:w="1381" w:type="dxa"/>
          </w:tcPr>
          <w:p w14:paraId="36B8486A" w14:textId="7E976261" w:rsidR="00310C2A" w:rsidRDefault="001B2FA4" w:rsidP="001B2FA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530" w:type="dxa"/>
          </w:tcPr>
          <w:p w14:paraId="56BEC985" w14:textId="37F3AAAD" w:rsidR="00310C2A" w:rsidRDefault="00637B0D" w:rsidP="006A74D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4/</w:t>
            </w:r>
            <w:r w:rsidR="006A74D6" w:rsidRPr="006A74D6">
              <w:rPr>
                <w:rFonts w:asciiTheme="majorBidi" w:hAnsiTheme="majorBidi" w:cstheme="majorBidi"/>
              </w:rPr>
              <w:t>8-bit bus</w:t>
            </w:r>
          </w:p>
        </w:tc>
        <w:tc>
          <w:tcPr>
            <w:tcW w:w="5310" w:type="dxa"/>
          </w:tcPr>
          <w:p w14:paraId="7045EA4D" w14:textId="27AF3892" w:rsidR="00310C2A" w:rsidRDefault="006A74D6" w:rsidP="006A74D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A74D6">
              <w:rPr>
                <w:rFonts w:asciiTheme="majorBidi" w:hAnsiTheme="majorBidi" w:cstheme="majorBidi"/>
              </w:rPr>
              <w:t xml:space="preserve">Signed </w:t>
            </w:r>
            <w:proofErr w:type="spellStart"/>
            <w:r w:rsidRPr="006A74D6">
              <w:rPr>
                <w:rFonts w:asciiTheme="majorBidi" w:hAnsiTheme="majorBidi" w:cstheme="majorBidi"/>
              </w:rPr>
              <w:t>requantized</w:t>
            </w:r>
            <w:proofErr w:type="spellEnd"/>
            <w:r w:rsidRPr="006A74D6">
              <w:rPr>
                <w:rFonts w:asciiTheme="majorBidi" w:hAnsiTheme="majorBidi" w:cstheme="majorBidi"/>
              </w:rPr>
              <w:t xml:space="preserve"> value from the </w:t>
            </w:r>
            <w:proofErr w:type="spellStart"/>
            <w:r w:rsidRPr="006A74D6">
              <w:rPr>
                <w:rFonts w:asciiTheme="majorBidi" w:hAnsiTheme="majorBidi" w:cstheme="majorBidi"/>
              </w:rPr>
              <w:t>Requantizer</w:t>
            </w:r>
            <w:proofErr w:type="spellEnd"/>
            <w:r w:rsidRPr="006A74D6">
              <w:rPr>
                <w:rFonts w:asciiTheme="majorBidi" w:hAnsiTheme="majorBidi" w:cstheme="majorBidi"/>
              </w:rPr>
              <w:t xml:space="preserve">. In INT8 mode the full byte is meaningful. In INT4 mode bits [3:0] hold the signed 4-bit result and bits [7:4] are </w:t>
            </w:r>
            <w:r w:rsidR="00E331EF">
              <w:rPr>
                <w:rFonts w:asciiTheme="majorBidi" w:hAnsiTheme="majorBidi" w:cstheme="majorBidi"/>
              </w:rPr>
              <w:t>don't-care.</w:t>
            </w:r>
          </w:p>
        </w:tc>
      </w:tr>
      <w:tr w:rsidR="00BE2241" w14:paraId="38D23863" w14:textId="77777777" w:rsidTr="00BE2241">
        <w:tc>
          <w:tcPr>
            <w:tcW w:w="1589" w:type="dxa"/>
          </w:tcPr>
          <w:p w14:paraId="6EF010D2" w14:textId="7983BD15" w:rsidR="00BE2241" w:rsidRDefault="006A74D6" w:rsidP="006A74D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A74D6">
              <w:rPr>
                <w:rFonts w:asciiTheme="majorBidi" w:hAnsiTheme="majorBidi" w:cstheme="majorBidi"/>
              </w:rPr>
              <w:t>cfg_mode4x4</w:t>
            </w:r>
          </w:p>
        </w:tc>
        <w:tc>
          <w:tcPr>
            <w:tcW w:w="1381" w:type="dxa"/>
          </w:tcPr>
          <w:p w14:paraId="0AC23C22" w14:textId="271B7734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530" w:type="dxa"/>
          </w:tcPr>
          <w:p w14:paraId="588990EF" w14:textId="323DFB76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310" w:type="dxa"/>
          </w:tcPr>
          <w:p w14:paraId="3089FD96" w14:textId="54B695B9" w:rsidR="00BE2241" w:rsidRDefault="006A74D6" w:rsidP="006A74D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A74D6">
              <w:rPr>
                <w:rFonts w:asciiTheme="majorBidi" w:hAnsiTheme="majorBidi" w:cstheme="majorBidi"/>
              </w:rPr>
              <w:t>Precision mode from the Controller's configuration register. High for INT4, low for INT8.</w:t>
            </w:r>
          </w:p>
        </w:tc>
      </w:tr>
      <w:tr w:rsidR="00BE2241" w14:paraId="65B852C2" w14:textId="77777777" w:rsidTr="00BE2241">
        <w:tc>
          <w:tcPr>
            <w:tcW w:w="1589" w:type="dxa"/>
          </w:tcPr>
          <w:p w14:paraId="73CA0015" w14:textId="295F0B66" w:rsidR="00BE2241" w:rsidRDefault="006A74D6" w:rsidP="006A74D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A74D6">
              <w:rPr>
                <w:rFonts w:asciiTheme="majorBidi" w:hAnsiTheme="majorBidi" w:cstheme="majorBidi"/>
              </w:rPr>
              <w:t>act_fn_sel</w:t>
            </w:r>
            <w:proofErr w:type="spellEnd"/>
          </w:p>
        </w:tc>
        <w:tc>
          <w:tcPr>
            <w:tcW w:w="1381" w:type="dxa"/>
          </w:tcPr>
          <w:p w14:paraId="277228D5" w14:textId="3DF02C4C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530" w:type="dxa"/>
          </w:tcPr>
          <w:p w14:paraId="619528F3" w14:textId="732B8DBA" w:rsidR="00BE2241" w:rsidRDefault="006A74D6" w:rsidP="006A74D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A74D6">
              <w:rPr>
                <w:rFonts w:asciiTheme="majorBidi" w:hAnsiTheme="majorBidi" w:cstheme="majorBidi"/>
              </w:rPr>
              <w:t>3-bit bus</w:t>
            </w:r>
          </w:p>
        </w:tc>
        <w:tc>
          <w:tcPr>
            <w:tcW w:w="5310" w:type="dxa"/>
          </w:tcPr>
          <w:p w14:paraId="3250ED9C" w14:textId="4D8B2321" w:rsidR="00BE2241" w:rsidRDefault="006A74D6" w:rsidP="006A74D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A74D6">
              <w:rPr>
                <w:rFonts w:asciiTheme="majorBidi" w:hAnsiTheme="majorBidi" w:cstheme="majorBidi"/>
              </w:rPr>
              <w:t>Activation function select from the Controller's configuration register. Encoding defined in the PE Definition Document (Table 4).</w:t>
            </w:r>
          </w:p>
        </w:tc>
      </w:tr>
      <w:tr w:rsidR="006A74D6" w14:paraId="06A7461D" w14:textId="77777777" w:rsidTr="00BE2241">
        <w:tc>
          <w:tcPr>
            <w:tcW w:w="1589" w:type="dxa"/>
          </w:tcPr>
          <w:p w14:paraId="6B4BDB8D" w14:textId="75DCD1C3" w:rsidR="006A74D6" w:rsidRDefault="006A74D6" w:rsidP="006A74D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A74D6">
              <w:rPr>
                <w:rFonts w:asciiTheme="majorBidi" w:hAnsiTheme="majorBidi" w:cstheme="majorBidi"/>
              </w:rPr>
              <w:t>ppu_en</w:t>
            </w:r>
            <w:proofErr w:type="spellEnd"/>
          </w:p>
        </w:tc>
        <w:tc>
          <w:tcPr>
            <w:tcW w:w="1381" w:type="dxa"/>
          </w:tcPr>
          <w:p w14:paraId="5832B2D2" w14:textId="72DACA6C" w:rsidR="006A74D6" w:rsidRDefault="006A74D6" w:rsidP="006A74D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530" w:type="dxa"/>
          </w:tcPr>
          <w:p w14:paraId="2C031335" w14:textId="3B3CE146" w:rsidR="006A74D6" w:rsidRDefault="006A74D6" w:rsidP="006A74D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5310" w:type="dxa"/>
          </w:tcPr>
          <w:p w14:paraId="0D04A7D5" w14:textId="77825099" w:rsidR="006A74D6" w:rsidRDefault="006A74D6" w:rsidP="006A74D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A74D6">
              <w:rPr>
                <w:rFonts w:asciiTheme="majorBidi" w:hAnsiTheme="majorBidi" w:cstheme="majorBidi"/>
              </w:rPr>
              <w:t>PPU enable from the Controller. Asserted for one cycle on EXEC_PP. Gates the Activation Block inputs to prevent combinational toggling during all other instructions.</w:t>
            </w:r>
          </w:p>
        </w:tc>
      </w:tr>
      <w:tr w:rsidR="00BE2241" w14:paraId="0A59176F" w14:textId="77777777" w:rsidTr="00BE2241">
        <w:tc>
          <w:tcPr>
            <w:tcW w:w="1589" w:type="dxa"/>
          </w:tcPr>
          <w:p w14:paraId="5A396EB2" w14:textId="4A557973" w:rsidR="00BE2241" w:rsidRDefault="006A74D6" w:rsidP="006A74D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A74D6">
              <w:rPr>
                <w:rFonts w:asciiTheme="majorBidi" w:hAnsiTheme="majorBidi" w:cstheme="majorBidi"/>
              </w:rPr>
              <w:t>activation_out</w:t>
            </w:r>
            <w:proofErr w:type="spellEnd"/>
          </w:p>
        </w:tc>
        <w:tc>
          <w:tcPr>
            <w:tcW w:w="1381" w:type="dxa"/>
          </w:tcPr>
          <w:p w14:paraId="68588A4A" w14:textId="120ECBBC" w:rsidR="00BE2241" w:rsidRDefault="00BE2241" w:rsidP="00BE224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B2FA4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530" w:type="dxa"/>
          </w:tcPr>
          <w:p w14:paraId="27BE1ABE" w14:textId="62EC542D" w:rsidR="00BE2241" w:rsidRDefault="00637B0D" w:rsidP="006A74D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4/</w:t>
            </w:r>
            <w:r w:rsidR="006A74D6" w:rsidRPr="006A74D6">
              <w:rPr>
                <w:rFonts w:asciiTheme="majorBidi" w:hAnsiTheme="majorBidi" w:cstheme="majorBidi"/>
              </w:rPr>
              <w:t>8-bit bus</w:t>
            </w:r>
          </w:p>
        </w:tc>
        <w:tc>
          <w:tcPr>
            <w:tcW w:w="5310" w:type="dxa"/>
          </w:tcPr>
          <w:p w14:paraId="4314A70B" w14:textId="22FCC004" w:rsidR="00BE2241" w:rsidRDefault="006A74D6" w:rsidP="006A74D6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A74D6">
              <w:rPr>
                <w:rFonts w:asciiTheme="majorBidi" w:hAnsiTheme="majorBidi" w:cstheme="majorBidi"/>
              </w:rPr>
              <w:t xml:space="preserve">Activated result. In INT8 mode the full byte holds the result. In INT4 mode bits [3:0] hold the result; bits [7:4] are </w:t>
            </w:r>
            <w:r w:rsidR="00E331EF">
              <w:rPr>
                <w:rFonts w:asciiTheme="majorBidi" w:hAnsiTheme="majorBidi" w:cstheme="majorBidi"/>
              </w:rPr>
              <w:t>don't-care.</w:t>
            </w:r>
          </w:p>
        </w:tc>
      </w:tr>
    </w:tbl>
    <w:p w14:paraId="480311CE" w14:textId="194F2A51" w:rsidR="001B2FA4" w:rsidRPr="001B2FA4" w:rsidRDefault="001B2FA4" w:rsidP="001B2FA4">
      <w:pPr>
        <w:bidi w:val="0"/>
        <w:spacing w:line="360" w:lineRule="auto"/>
        <w:jc w:val="center"/>
        <w:rPr>
          <w:rFonts w:asciiTheme="majorBidi" w:hAnsiTheme="majorBidi" w:cstheme="majorBidi"/>
          <w:sz w:val="22"/>
          <w:szCs w:val="22"/>
        </w:rPr>
      </w:pPr>
      <w:r w:rsidRPr="001B2FA4">
        <w:rPr>
          <w:rFonts w:asciiTheme="majorBidi" w:hAnsiTheme="majorBidi" w:cstheme="majorBidi"/>
          <w:b/>
          <w:bCs/>
          <w:sz w:val="22"/>
          <w:szCs w:val="22"/>
        </w:rPr>
        <w:t>Table 1.</w:t>
      </w:r>
      <w:r w:rsidRPr="001B2FA4">
        <w:rPr>
          <w:rFonts w:asciiTheme="majorBidi" w:hAnsiTheme="majorBidi" w:cstheme="majorBidi"/>
          <w:sz w:val="22"/>
          <w:szCs w:val="22"/>
        </w:rPr>
        <w:t xml:space="preserve"> </w:t>
      </w:r>
      <w:r w:rsidR="006A74D6">
        <w:rPr>
          <w:rFonts w:asciiTheme="majorBidi" w:hAnsiTheme="majorBidi" w:cstheme="majorBidi"/>
          <w:sz w:val="22"/>
          <w:szCs w:val="22"/>
        </w:rPr>
        <w:t>Activation Block</w:t>
      </w:r>
      <w:r w:rsidRPr="001B2FA4">
        <w:rPr>
          <w:rFonts w:asciiTheme="majorBidi" w:hAnsiTheme="majorBidi" w:cstheme="majorBidi"/>
          <w:sz w:val="22"/>
          <w:szCs w:val="22"/>
        </w:rPr>
        <w:t xml:space="preserve"> interface.</w:t>
      </w:r>
    </w:p>
    <w:p w14:paraId="68A15EA4" w14:textId="77777777" w:rsidR="00310C2A" w:rsidRDefault="00310C2A" w:rsidP="00310C2A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2C9185A" w14:textId="77777777" w:rsidR="004D3EDE" w:rsidRDefault="004D3EDE" w:rsidP="004D3EDE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476139D" w14:textId="77777777" w:rsidR="00DD4514" w:rsidRDefault="00DD4514" w:rsidP="00DD4514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7E074ADE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2D15D90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21A27A6C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252B89DF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0AA616C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540666A7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3E768A7B" w14:textId="77777777" w:rsidR="00E331EF" w:rsidRDefault="00E331EF" w:rsidP="00E331EF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3A1F99E6" w14:textId="77777777" w:rsidR="00D33FEB" w:rsidRPr="00D33FEB" w:rsidRDefault="00D33FEB" w:rsidP="00D33FEB">
      <w:pPr>
        <w:bidi w:val="0"/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D33FEB">
        <w:rPr>
          <w:rFonts w:asciiTheme="majorBidi" w:hAnsiTheme="majorBidi" w:cstheme="majorBidi"/>
          <w:b/>
          <w:bCs/>
          <w:sz w:val="28"/>
          <w:szCs w:val="28"/>
        </w:rPr>
        <w:lastRenderedPageBreak/>
        <w:t>Block Diagram</w:t>
      </w:r>
    </w:p>
    <w:p w14:paraId="267868D9" w14:textId="77777777" w:rsidR="00D33FEB" w:rsidRP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  <w:sz w:val="22"/>
          <w:szCs w:val="22"/>
        </w:rPr>
      </w:pPr>
      <w:r w:rsidRPr="00D33FEB">
        <w:rPr>
          <w:rFonts w:asciiTheme="majorBidi" w:hAnsiTheme="majorBidi" w:cstheme="majorBidi"/>
          <w:b/>
          <w:bCs/>
          <w:sz w:val="22"/>
          <w:szCs w:val="22"/>
        </w:rPr>
        <w:t>Figure 1.</w:t>
      </w:r>
      <w:r w:rsidRPr="00D33FEB">
        <w:rPr>
          <w:rFonts w:asciiTheme="majorBidi" w:hAnsiTheme="majorBidi" w:cstheme="majorBidi"/>
          <w:sz w:val="22"/>
          <w:szCs w:val="22"/>
        </w:rPr>
        <w:t xml:space="preserve"> Block-level microarchitecture.</w:t>
      </w:r>
    </w:p>
    <w:p w14:paraId="6503710D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0BEE94F2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2D2308A4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4952D24E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7BEF5B00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45B49D9B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068DBB9D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22AFD59F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5CD94521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1024385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277BAC9C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772A11B8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4BEA816A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34055A8C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D44960F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095F8FE7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1C179AEA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787D0EA8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02A6A0DB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37D87E75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283D634E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5D2E1F41" w14:textId="77777777" w:rsidR="00D33FEB" w:rsidRDefault="00D33FEB" w:rsidP="00D33FEB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73390153" w14:textId="77777777" w:rsidR="005150DD" w:rsidRPr="005150DD" w:rsidRDefault="005150DD" w:rsidP="005150DD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150DD">
        <w:rPr>
          <w:rFonts w:asciiTheme="majorBidi" w:hAnsiTheme="majorBidi" w:cstheme="majorBidi"/>
          <w:b/>
          <w:bCs/>
          <w:sz w:val="28"/>
          <w:szCs w:val="28"/>
        </w:rPr>
        <w:lastRenderedPageBreak/>
        <w:t>Input Gating</w:t>
      </w:r>
    </w:p>
    <w:p w14:paraId="0487B40F" w14:textId="65853BF5" w:rsidR="00C3698A" w:rsidRPr="00C3698A" w:rsidRDefault="00C3698A" w:rsidP="00C3698A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C3698A">
        <w:rPr>
          <w:rFonts w:asciiTheme="majorBidi" w:hAnsiTheme="majorBidi" w:cstheme="majorBidi"/>
        </w:rPr>
        <w:t>The Activation Block implements a two-level input gating scheme</w:t>
      </w:r>
      <w:r>
        <w:rPr>
          <w:rFonts w:asciiTheme="majorBidi" w:hAnsiTheme="majorBidi" w:cstheme="majorBidi"/>
        </w:rPr>
        <w:t>.</w:t>
      </w:r>
    </w:p>
    <w:p w14:paraId="65136948" w14:textId="0CA1D638" w:rsidR="00C3698A" w:rsidRPr="00C3698A" w:rsidRDefault="00C3698A" w:rsidP="00C3698A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C3698A">
        <w:rPr>
          <w:rFonts w:asciiTheme="majorBidi" w:hAnsiTheme="majorBidi" w:cstheme="majorBidi"/>
        </w:rPr>
        <w:t xml:space="preserve">The first level is global gating by </w:t>
      </w:r>
      <w:proofErr w:type="spellStart"/>
      <w:r w:rsidRPr="00C3698A">
        <w:rPr>
          <w:rFonts w:asciiTheme="majorBidi" w:hAnsiTheme="majorBidi" w:cstheme="majorBidi"/>
        </w:rPr>
        <w:t>ppu_en</w:t>
      </w:r>
      <w:proofErr w:type="spellEnd"/>
      <w:r w:rsidRPr="00C3698A">
        <w:rPr>
          <w:rFonts w:asciiTheme="majorBidi" w:hAnsiTheme="majorBidi" w:cstheme="majorBidi"/>
        </w:rPr>
        <w:t xml:space="preserve">. When </w:t>
      </w:r>
      <w:proofErr w:type="spellStart"/>
      <w:r w:rsidRPr="00C3698A">
        <w:rPr>
          <w:rFonts w:asciiTheme="majorBidi" w:hAnsiTheme="majorBidi" w:cstheme="majorBidi"/>
        </w:rPr>
        <w:t>ppu_en</w:t>
      </w:r>
      <w:proofErr w:type="spellEnd"/>
      <w:r w:rsidRPr="00C3698A">
        <w:rPr>
          <w:rFonts w:asciiTheme="majorBidi" w:hAnsiTheme="majorBidi" w:cstheme="majorBidi"/>
        </w:rPr>
        <w:t xml:space="preserve"> is low</w:t>
      </w:r>
      <w:r w:rsidR="009A7D4B">
        <w:rPr>
          <w:rFonts w:asciiTheme="majorBidi" w:hAnsiTheme="majorBidi" w:cstheme="majorBidi"/>
        </w:rPr>
        <w:t xml:space="preserve"> -</w:t>
      </w:r>
      <w:r w:rsidRPr="00C3698A">
        <w:rPr>
          <w:rFonts w:asciiTheme="majorBidi" w:hAnsiTheme="majorBidi" w:cstheme="majorBidi"/>
        </w:rPr>
        <w:t xml:space="preserve"> that is, every cycle except the EXEC_PP execution cycle </w:t>
      </w:r>
      <w:r w:rsidR="009A7D4B">
        <w:rPr>
          <w:rFonts w:asciiTheme="majorBidi" w:hAnsiTheme="majorBidi" w:cstheme="majorBidi"/>
        </w:rPr>
        <w:t>-</w:t>
      </w:r>
      <w:r w:rsidRPr="00C3698A">
        <w:rPr>
          <w:rFonts w:asciiTheme="majorBidi" w:hAnsiTheme="majorBidi" w:cstheme="majorBidi"/>
        </w:rPr>
        <w:t xml:space="preserve"> all inputs to both precision paths are forced to zero. </w:t>
      </w:r>
    </w:p>
    <w:p w14:paraId="34BAD416" w14:textId="636CCA57" w:rsidR="00C3698A" w:rsidRPr="00C3698A" w:rsidRDefault="00C3698A" w:rsidP="00C3698A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C3698A">
        <w:rPr>
          <w:rFonts w:asciiTheme="majorBidi" w:hAnsiTheme="majorBidi" w:cstheme="majorBidi"/>
        </w:rPr>
        <w:t xml:space="preserve">The second level is mode-based isolation. When </w:t>
      </w:r>
      <w:proofErr w:type="spellStart"/>
      <w:r w:rsidRPr="00C3698A">
        <w:rPr>
          <w:rFonts w:asciiTheme="majorBidi" w:hAnsiTheme="majorBidi" w:cstheme="majorBidi"/>
        </w:rPr>
        <w:t>ppu_en</w:t>
      </w:r>
      <w:proofErr w:type="spellEnd"/>
      <w:r w:rsidRPr="00C3698A">
        <w:rPr>
          <w:rFonts w:asciiTheme="majorBidi" w:hAnsiTheme="majorBidi" w:cstheme="majorBidi"/>
        </w:rPr>
        <w:t xml:space="preserve"> is high, only the path corresponding to the current precision mode receives the </w:t>
      </w:r>
      <w:proofErr w:type="spellStart"/>
      <w:r w:rsidRPr="00C3698A">
        <w:rPr>
          <w:rFonts w:asciiTheme="majorBidi" w:hAnsiTheme="majorBidi" w:cstheme="majorBidi"/>
        </w:rPr>
        <w:t>Requantizer's</w:t>
      </w:r>
      <w:proofErr w:type="spellEnd"/>
      <w:r w:rsidRPr="00C3698A">
        <w:rPr>
          <w:rFonts w:asciiTheme="majorBidi" w:hAnsiTheme="majorBidi" w:cstheme="majorBidi"/>
        </w:rPr>
        <w:t xml:space="preserve"> output; the other path's inputs remain forced to zero. </w:t>
      </w:r>
    </w:p>
    <w:p w14:paraId="03F38CAD" w14:textId="77777777" w:rsidR="00170332" w:rsidRDefault="00170332" w:rsidP="00170332">
      <w:pPr>
        <w:bidi w:val="0"/>
        <w:spacing w:line="360" w:lineRule="auto"/>
        <w:rPr>
          <w:rFonts w:asciiTheme="majorBidi" w:hAnsiTheme="majorBidi" w:cstheme="majorBidi"/>
          <w:b/>
          <w:bCs/>
        </w:rPr>
      </w:pPr>
    </w:p>
    <w:p w14:paraId="410E4842" w14:textId="39D38DCC" w:rsidR="00170332" w:rsidRDefault="00170332" w:rsidP="00170332">
      <w:pPr>
        <w:bidi w:val="0"/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170332">
        <w:rPr>
          <w:rFonts w:asciiTheme="majorBidi" w:hAnsiTheme="majorBidi" w:cstheme="majorBidi"/>
          <w:b/>
          <w:bCs/>
          <w:sz w:val="28"/>
          <w:szCs w:val="28"/>
        </w:rPr>
        <w:t>INT8 Path</w:t>
      </w:r>
    </w:p>
    <w:p w14:paraId="43495C97" w14:textId="7BB90C15" w:rsidR="00170332" w:rsidRDefault="00170332" w:rsidP="00170332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170332">
        <w:rPr>
          <w:rFonts w:asciiTheme="majorBidi" w:hAnsiTheme="majorBidi" w:cstheme="majorBidi"/>
        </w:rPr>
        <w:t xml:space="preserve">The INT8 path evaluates the selected activation function on </w:t>
      </w:r>
      <w:r w:rsidR="00C86D7A">
        <w:rPr>
          <w:rFonts w:asciiTheme="majorBidi" w:hAnsiTheme="majorBidi" w:cstheme="majorBidi"/>
        </w:rPr>
        <w:t>its gated input,</w:t>
      </w:r>
      <w:r w:rsidRPr="00170332">
        <w:rPr>
          <w:rFonts w:asciiTheme="majorBidi" w:hAnsiTheme="majorBidi" w:cstheme="majorBidi"/>
        </w:rPr>
        <w:t xml:space="preserve"> interpreted as a signed 8-bit integer in the range [−128, +127]. The path contains two sub-blocks: a Linear Function Block and a Non-Linear LUT Bank</w:t>
      </w:r>
      <w:r w:rsidR="00B86655">
        <w:rPr>
          <w:rFonts w:asciiTheme="majorBidi" w:hAnsiTheme="majorBidi" w:cstheme="majorBidi"/>
        </w:rPr>
        <w:t xml:space="preserve">, and a multiplexer. </w:t>
      </w:r>
    </w:p>
    <w:p w14:paraId="7BDE261F" w14:textId="77777777" w:rsidR="003A5713" w:rsidRPr="003A5713" w:rsidRDefault="003A5713" w:rsidP="003A5713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3A5713">
        <w:rPr>
          <w:rFonts w:asciiTheme="majorBidi" w:hAnsiTheme="majorBidi" w:cstheme="majorBidi"/>
          <w:b/>
          <w:bCs/>
          <w:i/>
          <w:iCs/>
        </w:rPr>
        <w:t>Linear Function Block</w:t>
      </w:r>
    </w:p>
    <w:p w14:paraId="5736EFB3" w14:textId="11288194" w:rsidR="003731D9" w:rsidRPr="003731D9" w:rsidRDefault="003731D9" w:rsidP="003731D9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3731D9">
        <w:rPr>
          <w:rFonts w:asciiTheme="majorBidi" w:hAnsiTheme="majorBidi" w:cstheme="majorBidi"/>
        </w:rPr>
        <w:t xml:space="preserve">This sub-block implements the four linear activation functions using combinational arithmetic logic. It receives </w:t>
      </w:r>
      <w:r>
        <w:rPr>
          <w:rFonts w:asciiTheme="majorBidi" w:hAnsiTheme="majorBidi" w:cstheme="majorBidi"/>
        </w:rPr>
        <w:t>the gated input</w:t>
      </w:r>
      <w:r w:rsidRPr="003731D9">
        <w:rPr>
          <w:rFonts w:asciiTheme="majorBidi" w:hAnsiTheme="majorBidi" w:cstheme="majorBidi"/>
        </w:rPr>
        <w:t xml:space="preserve"> and produces four 8-bit results</w:t>
      </w:r>
      <w:r>
        <w:rPr>
          <w:rFonts w:asciiTheme="majorBidi" w:hAnsiTheme="majorBidi" w:cstheme="majorBidi"/>
        </w:rPr>
        <w:t>.</w:t>
      </w:r>
    </w:p>
    <w:p w14:paraId="0D5C993A" w14:textId="77777777" w:rsidR="00F2226F" w:rsidRPr="00F2226F" w:rsidRDefault="00F2226F" w:rsidP="00F2226F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F2226F">
        <w:rPr>
          <w:rFonts w:asciiTheme="majorBidi" w:hAnsiTheme="majorBidi" w:cstheme="majorBidi"/>
          <w:b/>
          <w:bCs/>
          <w:i/>
          <w:iCs/>
        </w:rPr>
        <w:t>Non-Linear LUT Bank</w:t>
      </w:r>
    </w:p>
    <w:p w14:paraId="4E3037F4" w14:textId="0BF86FC7" w:rsidR="00F2226F" w:rsidRPr="00F2226F" w:rsidRDefault="00F2226F" w:rsidP="00F2226F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F2226F">
        <w:rPr>
          <w:rFonts w:asciiTheme="majorBidi" w:hAnsiTheme="majorBidi" w:cstheme="majorBidi"/>
        </w:rPr>
        <w:t>This sub-block implements the four non-linear activation functions as logic-synthesized LUTs. Each function maps all 256 possible 8-bit signed input values to their pre-computed 8-bit output values.</w:t>
      </w:r>
    </w:p>
    <w:p w14:paraId="2ADF6781" w14:textId="4E4B132D" w:rsidR="00F2226F" w:rsidRDefault="00F2226F" w:rsidP="00F2226F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F2226F">
        <w:rPr>
          <w:rFonts w:asciiTheme="majorBidi" w:hAnsiTheme="majorBidi" w:cstheme="majorBidi"/>
        </w:rPr>
        <w:t xml:space="preserve">The four LUTs </w:t>
      </w:r>
      <w:r w:rsidR="00F74036">
        <w:rPr>
          <w:rFonts w:asciiTheme="majorBidi" w:hAnsiTheme="majorBidi" w:cstheme="majorBidi"/>
        </w:rPr>
        <w:t>(</w:t>
      </w:r>
      <w:r w:rsidRPr="00F2226F">
        <w:rPr>
          <w:rFonts w:asciiTheme="majorBidi" w:hAnsiTheme="majorBidi" w:cstheme="majorBidi"/>
        </w:rPr>
        <w:t xml:space="preserve">Tanh, Sigmoid, GELU, and </w:t>
      </w:r>
      <w:proofErr w:type="spellStart"/>
      <w:r w:rsidRPr="00F2226F">
        <w:rPr>
          <w:rFonts w:asciiTheme="majorBidi" w:hAnsiTheme="majorBidi" w:cstheme="majorBidi"/>
        </w:rPr>
        <w:t>SiLU</w:t>
      </w:r>
      <w:proofErr w:type="spellEnd"/>
      <w:r w:rsidR="00F74036">
        <w:rPr>
          <w:rFonts w:asciiTheme="majorBidi" w:hAnsiTheme="majorBidi" w:cstheme="majorBidi"/>
        </w:rPr>
        <w:t>)</w:t>
      </w:r>
      <w:r w:rsidRPr="00F2226F">
        <w:rPr>
          <w:rFonts w:asciiTheme="majorBidi" w:hAnsiTheme="majorBidi" w:cstheme="majorBidi"/>
        </w:rPr>
        <w:t xml:space="preserve"> receive the gated 8-bit input as their address and produce an 8-bit output.</w:t>
      </w:r>
    </w:p>
    <w:p w14:paraId="0BCD5628" w14:textId="77777777" w:rsidR="008D679F" w:rsidRPr="008D679F" w:rsidRDefault="008D679F" w:rsidP="008D679F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8D679F">
        <w:rPr>
          <w:rFonts w:asciiTheme="majorBidi" w:hAnsiTheme="majorBidi" w:cstheme="majorBidi"/>
          <w:b/>
          <w:bCs/>
          <w:i/>
          <w:iCs/>
        </w:rPr>
        <w:t>INT8 Output Selection</w:t>
      </w:r>
    </w:p>
    <w:p w14:paraId="0D33B326" w14:textId="43D40801" w:rsidR="008D679F" w:rsidRPr="008D679F" w:rsidRDefault="008D679F" w:rsidP="008D679F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8D679F">
        <w:rPr>
          <w:rFonts w:asciiTheme="majorBidi" w:hAnsiTheme="majorBidi" w:cstheme="majorBidi"/>
        </w:rPr>
        <w:t xml:space="preserve">A multiplexer controlled by </w:t>
      </w:r>
      <w:proofErr w:type="spellStart"/>
      <w:r w:rsidRPr="008D679F">
        <w:rPr>
          <w:rFonts w:asciiTheme="majorBidi" w:hAnsiTheme="majorBidi" w:cstheme="majorBidi"/>
        </w:rPr>
        <w:t>act_fn_sel</w:t>
      </w:r>
      <w:proofErr w:type="spellEnd"/>
      <w:r w:rsidRPr="008D679F">
        <w:rPr>
          <w:rFonts w:asciiTheme="majorBidi" w:hAnsiTheme="majorBidi" w:cstheme="majorBidi"/>
        </w:rPr>
        <w:t xml:space="preserve"> selects one of the eight results (four linear, four LUT) as the INT8 path's 8-bit output.</w:t>
      </w:r>
    </w:p>
    <w:p w14:paraId="4553D6F8" w14:textId="77777777" w:rsidR="008D679F" w:rsidRDefault="008D679F" w:rsidP="008D679F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AEF3ACD" w14:textId="77777777" w:rsidR="00B40747" w:rsidRDefault="00B40747" w:rsidP="00B40747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483BC217" w14:textId="77777777" w:rsidR="000C5736" w:rsidRDefault="000C5736" w:rsidP="000C5736">
      <w:pPr>
        <w:bidi w:val="0"/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0C5736">
        <w:rPr>
          <w:rFonts w:asciiTheme="majorBidi" w:hAnsiTheme="majorBidi" w:cstheme="majorBidi"/>
          <w:b/>
          <w:bCs/>
          <w:sz w:val="28"/>
          <w:szCs w:val="28"/>
        </w:rPr>
        <w:lastRenderedPageBreak/>
        <w:t>INT4 Path</w:t>
      </w:r>
    </w:p>
    <w:p w14:paraId="23D957D4" w14:textId="77777777" w:rsidR="000C5736" w:rsidRPr="000C5736" w:rsidRDefault="000C5736" w:rsidP="000C5736">
      <w:pPr>
        <w:bidi w:val="0"/>
        <w:spacing w:line="360" w:lineRule="auto"/>
        <w:rPr>
          <w:rFonts w:asciiTheme="majorBidi" w:hAnsiTheme="majorBidi" w:cstheme="majorBidi"/>
        </w:rPr>
      </w:pPr>
      <w:r w:rsidRPr="000C5736">
        <w:rPr>
          <w:rFonts w:asciiTheme="majorBidi" w:hAnsiTheme="majorBidi" w:cstheme="majorBidi"/>
        </w:rPr>
        <w:t>The INT4 path evaluates the selected activation function on the gated 4-bit input, interpreted as a signed integer in the range [−8, +7]. The path mirrors the INT8 path's structure but operates on the reduced 4-bit address space.</w:t>
      </w:r>
    </w:p>
    <w:p w14:paraId="6D1394B0" w14:textId="77777777" w:rsidR="000C5736" w:rsidRPr="000C5736" w:rsidRDefault="000C5736" w:rsidP="000C5736">
      <w:pPr>
        <w:bidi w:val="0"/>
        <w:spacing w:line="360" w:lineRule="auto"/>
        <w:rPr>
          <w:rFonts w:asciiTheme="majorBidi" w:hAnsiTheme="majorBidi" w:cstheme="majorBidi"/>
          <w:b/>
          <w:bCs/>
        </w:rPr>
      </w:pPr>
      <w:r w:rsidRPr="000C5736">
        <w:rPr>
          <w:rFonts w:asciiTheme="majorBidi" w:hAnsiTheme="majorBidi" w:cstheme="majorBidi"/>
          <w:b/>
          <w:bCs/>
          <w:i/>
          <w:iCs/>
        </w:rPr>
        <w:t>Linear Function Block</w:t>
      </w:r>
    </w:p>
    <w:p w14:paraId="0D18DE4A" w14:textId="7CF5605C" w:rsidR="000C5736" w:rsidRPr="000C5736" w:rsidRDefault="006B3B12" w:rsidP="00B30183">
      <w:pPr>
        <w:bidi w:val="0"/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All </w:t>
      </w:r>
      <w:r w:rsidR="00B30183">
        <w:rPr>
          <w:rFonts w:asciiTheme="majorBidi" w:hAnsiTheme="majorBidi" w:cstheme="majorBidi"/>
        </w:rPr>
        <w:t xml:space="preserve">linear functions </w:t>
      </w:r>
      <w:r w:rsidR="00B30183" w:rsidRPr="000C5736">
        <w:rPr>
          <w:rFonts w:asciiTheme="majorBidi" w:hAnsiTheme="majorBidi" w:cstheme="majorBidi"/>
        </w:rPr>
        <w:t>follow the same logic as their INT8 counterparts, operating on 4-bit values</w:t>
      </w:r>
      <w:r w:rsidR="00B30183">
        <w:rPr>
          <w:rFonts w:asciiTheme="majorBidi" w:hAnsiTheme="majorBidi" w:cstheme="majorBidi"/>
        </w:rPr>
        <w:t xml:space="preserve">, but </w:t>
      </w:r>
      <w:r w:rsidR="000C5736" w:rsidRPr="000C5736">
        <w:rPr>
          <w:rFonts w:asciiTheme="majorBidi" w:hAnsiTheme="majorBidi" w:cstheme="majorBidi"/>
        </w:rPr>
        <w:t xml:space="preserve">Leaky </w:t>
      </w:r>
      <w:proofErr w:type="spellStart"/>
      <w:r w:rsidR="000C5736" w:rsidRPr="000C5736">
        <w:rPr>
          <w:rFonts w:asciiTheme="majorBidi" w:hAnsiTheme="majorBidi" w:cstheme="majorBidi"/>
        </w:rPr>
        <w:t>ReLU</w:t>
      </w:r>
      <w:proofErr w:type="spellEnd"/>
      <w:r w:rsidR="000C5736" w:rsidRPr="000C5736">
        <w:rPr>
          <w:rFonts w:asciiTheme="majorBidi" w:hAnsiTheme="majorBidi" w:cstheme="majorBidi"/>
        </w:rPr>
        <w:t xml:space="preserve"> α₁</w:t>
      </w:r>
      <w:r w:rsidR="00B30183">
        <w:rPr>
          <w:rFonts w:asciiTheme="majorBidi" w:hAnsiTheme="majorBidi" w:cstheme="majorBidi"/>
        </w:rPr>
        <w:t xml:space="preserve">, which </w:t>
      </w:r>
      <w:r w:rsidR="000C5736" w:rsidRPr="000C5736">
        <w:rPr>
          <w:rFonts w:asciiTheme="majorBidi" w:hAnsiTheme="majorBidi" w:cstheme="majorBidi"/>
        </w:rPr>
        <w:t>is restricted to INT8 precision only, as stated in the PE Definition Document</w:t>
      </w:r>
      <w:r w:rsidR="00B30183">
        <w:rPr>
          <w:rFonts w:asciiTheme="majorBidi" w:hAnsiTheme="majorBidi" w:cstheme="majorBidi"/>
        </w:rPr>
        <w:t>.</w:t>
      </w:r>
      <w:r w:rsidR="000C5736" w:rsidRPr="000C5736">
        <w:rPr>
          <w:rFonts w:asciiTheme="majorBidi" w:hAnsiTheme="majorBidi" w:cstheme="majorBidi"/>
        </w:rPr>
        <w:t xml:space="preserve"> The RTL produces a defined but architecturally irrelevant result for this encoding in INT4 mode.</w:t>
      </w:r>
    </w:p>
    <w:p w14:paraId="2B71E1B3" w14:textId="77777777" w:rsidR="000C5736" w:rsidRPr="000C5736" w:rsidRDefault="000C5736" w:rsidP="000C5736">
      <w:pPr>
        <w:bidi w:val="0"/>
        <w:spacing w:line="360" w:lineRule="auto"/>
        <w:rPr>
          <w:rFonts w:asciiTheme="majorBidi" w:hAnsiTheme="majorBidi" w:cstheme="majorBidi"/>
          <w:b/>
          <w:bCs/>
        </w:rPr>
      </w:pPr>
      <w:r w:rsidRPr="000C5736">
        <w:rPr>
          <w:rFonts w:asciiTheme="majorBidi" w:hAnsiTheme="majorBidi" w:cstheme="majorBidi"/>
          <w:b/>
          <w:bCs/>
          <w:i/>
          <w:iCs/>
        </w:rPr>
        <w:t>Non-Linear LUT Bank</w:t>
      </w:r>
    </w:p>
    <w:p w14:paraId="255BC652" w14:textId="2B197E7F" w:rsidR="000C5736" w:rsidRPr="000C5736" w:rsidRDefault="00D53B39" w:rsidP="000C5736">
      <w:pPr>
        <w:bidi w:val="0"/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This sub-block follow</w:t>
      </w:r>
      <w:r w:rsidR="00E2422F">
        <w:rPr>
          <w:rFonts w:asciiTheme="majorBidi" w:hAnsiTheme="majorBidi" w:cstheme="majorBidi"/>
        </w:rPr>
        <w:t>s</w:t>
      </w:r>
      <w:r>
        <w:rPr>
          <w:rFonts w:asciiTheme="majorBidi" w:hAnsiTheme="majorBidi" w:cstheme="majorBidi"/>
        </w:rPr>
        <w:t xml:space="preserve"> the same logic as the INT8 counterpart</w:t>
      </w:r>
      <w:r w:rsidR="00E2422F">
        <w:rPr>
          <w:rFonts w:asciiTheme="majorBidi" w:hAnsiTheme="majorBidi" w:cstheme="majorBidi"/>
        </w:rPr>
        <w:t xml:space="preserve">, </w:t>
      </w:r>
      <w:r w:rsidR="00E2422F" w:rsidRPr="000C5736">
        <w:rPr>
          <w:rFonts w:asciiTheme="majorBidi" w:hAnsiTheme="majorBidi" w:cstheme="majorBidi"/>
        </w:rPr>
        <w:t>operating on 4-bit values</w:t>
      </w:r>
      <w:r w:rsidR="00FA7BAF">
        <w:rPr>
          <w:rFonts w:asciiTheme="majorBidi" w:hAnsiTheme="majorBidi" w:cstheme="majorBidi"/>
        </w:rPr>
        <w:t>.</w:t>
      </w:r>
    </w:p>
    <w:p w14:paraId="12CC09DF" w14:textId="77777777" w:rsidR="000C5736" w:rsidRPr="000C5736" w:rsidRDefault="000C5736" w:rsidP="000C5736">
      <w:pPr>
        <w:bidi w:val="0"/>
        <w:spacing w:line="360" w:lineRule="auto"/>
        <w:rPr>
          <w:rFonts w:asciiTheme="majorBidi" w:hAnsiTheme="majorBidi" w:cstheme="majorBidi"/>
          <w:b/>
          <w:bCs/>
        </w:rPr>
      </w:pPr>
      <w:r w:rsidRPr="000C5736">
        <w:rPr>
          <w:rFonts w:asciiTheme="majorBidi" w:hAnsiTheme="majorBidi" w:cstheme="majorBidi"/>
          <w:b/>
          <w:bCs/>
          <w:i/>
          <w:iCs/>
        </w:rPr>
        <w:t>INT4 Output Selection</w:t>
      </w:r>
    </w:p>
    <w:p w14:paraId="36E1AE51" w14:textId="65279561" w:rsidR="000C5736" w:rsidRPr="000C5736" w:rsidRDefault="000C5736" w:rsidP="000C5736">
      <w:pPr>
        <w:bidi w:val="0"/>
        <w:spacing w:line="360" w:lineRule="auto"/>
        <w:rPr>
          <w:rFonts w:asciiTheme="majorBidi" w:hAnsiTheme="majorBidi" w:cstheme="majorBidi"/>
        </w:rPr>
      </w:pPr>
      <w:r w:rsidRPr="000C5736">
        <w:rPr>
          <w:rFonts w:asciiTheme="majorBidi" w:hAnsiTheme="majorBidi" w:cstheme="majorBidi"/>
        </w:rPr>
        <w:t xml:space="preserve">A multiplexer controlled by </w:t>
      </w:r>
      <w:proofErr w:type="spellStart"/>
      <w:r w:rsidRPr="000C5736">
        <w:rPr>
          <w:rFonts w:asciiTheme="majorBidi" w:hAnsiTheme="majorBidi" w:cstheme="majorBidi"/>
        </w:rPr>
        <w:t>act_fn_sel</w:t>
      </w:r>
      <w:proofErr w:type="spellEnd"/>
      <w:r w:rsidRPr="000C5736">
        <w:rPr>
          <w:rFonts w:asciiTheme="majorBidi" w:hAnsiTheme="majorBidi" w:cstheme="majorBidi"/>
        </w:rPr>
        <w:t xml:space="preserve"> selects one of the eight results as the INT4 path's 4-bit output.</w:t>
      </w:r>
    </w:p>
    <w:p w14:paraId="2AEBD116" w14:textId="77777777" w:rsidR="00A6086F" w:rsidRDefault="00A6086F" w:rsidP="00A6086F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344DBF56" w14:textId="77777777" w:rsidR="00A6086F" w:rsidRPr="00A6086F" w:rsidRDefault="00A6086F" w:rsidP="00A6086F">
      <w:pPr>
        <w:bidi w:val="0"/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A6086F">
        <w:rPr>
          <w:rFonts w:asciiTheme="majorBidi" w:hAnsiTheme="majorBidi" w:cstheme="majorBidi"/>
          <w:b/>
          <w:bCs/>
          <w:sz w:val="28"/>
          <w:szCs w:val="28"/>
        </w:rPr>
        <w:t>Output Multiplexer</w:t>
      </w:r>
    </w:p>
    <w:p w14:paraId="73D3359B" w14:textId="43E5D6C3" w:rsidR="00A6086F" w:rsidRPr="00A6086F" w:rsidRDefault="00A6086F" w:rsidP="00A6086F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A6086F">
        <w:rPr>
          <w:rFonts w:asciiTheme="majorBidi" w:hAnsiTheme="majorBidi" w:cstheme="majorBidi"/>
        </w:rPr>
        <w:t xml:space="preserve">A final multiplexer controlled by cfg_mode4x4 selects the active path's result onto </w:t>
      </w:r>
      <w:proofErr w:type="spellStart"/>
      <w:r w:rsidRPr="00A6086F">
        <w:rPr>
          <w:rFonts w:asciiTheme="majorBidi" w:hAnsiTheme="majorBidi" w:cstheme="majorBidi"/>
        </w:rPr>
        <w:t>activation_out</w:t>
      </w:r>
      <w:proofErr w:type="spellEnd"/>
      <w:r w:rsidRPr="00A6086F">
        <w:rPr>
          <w:rFonts w:asciiTheme="majorBidi" w:hAnsiTheme="majorBidi" w:cstheme="majorBidi"/>
        </w:rPr>
        <w:t xml:space="preserve">. In INT8 mode, the full 8-bit result from the INT8 path is driven. In INT4 mode, the 4-bit result from the INT4 path occupies the lower four bits and the upper four bits are </w:t>
      </w:r>
      <w:r w:rsidR="00A53B1C">
        <w:rPr>
          <w:rFonts w:asciiTheme="majorBidi" w:hAnsiTheme="majorBidi" w:cstheme="majorBidi"/>
        </w:rPr>
        <w:t>don't-care.</w:t>
      </w:r>
      <w:r w:rsidRPr="00A6086F">
        <w:rPr>
          <w:rFonts w:asciiTheme="majorBidi" w:hAnsiTheme="majorBidi" w:cstheme="majorBidi"/>
        </w:rPr>
        <w:t xml:space="preserve"> The downstream output register captures the full byte, but the external system interprets only bits [3:0] in INT4 precision, as described in the PE Top-Level Microarchitecture document.</w:t>
      </w:r>
    </w:p>
    <w:p w14:paraId="0BDD8207" w14:textId="77777777" w:rsidR="00A6086F" w:rsidRDefault="00A6086F" w:rsidP="00A6086F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EBFD09D" w14:textId="77777777" w:rsidR="0013478E" w:rsidRDefault="0013478E" w:rsidP="0013478E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2095BEB1" w14:textId="77777777" w:rsidR="0013478E" w:rsidRDefault="0013478E" w:rsidP="0013478E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30DAD9E7" w14:textId="77777777" w:rsidR="0013478E" w:rsidRDefault="0013478E" w:rsidP="0013478E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08D483FF" w14:textId="77777777" w:rsidR="00A6086F" w:rsidRPr="00A6086F" w:rsidRDefault="00A6086F" w:rsidP="00A6086F">
      <w:pPr>
        <w:bidi w:val="0"/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A6086F">
        <w:rPr>
          <w:rFonts w:asciiTheme="majorBidi" w:hAnsiTheme="majorBidi" w:cstheme="majorBidi"/>
          <w:b/>
          <w:bCs/>
          <w:sz w:val="28"/>
          <w:szCs w:val="28"/>
        </w:rPr>
        <w:lastRenderedPageBreak/>
        <w:t>Reset Behavior</w:t>
      </w:r>
    </w:p>
    <w:p w14:paraId="6ED5D1CA" w14:textId="09CDCDE4" w:rsidR="001F5B71" w:rsidRPr="00D33FEB" w:rsidRDefault="00A6086F" w:rsidP="00DC6A2C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A6086F">
        <w:rPr>
          <w:rFonts w:asciiTheme="majorBidi" w:hAnsiTheme="majorBidi" w:cstheme="majorBidi"/>
        </w:rPr>
        <w:t xml:space="preserve">The Activation Block contains no sequential state. No reset action is required. All combinational outputs settle to </w:t>
      </w:r>
      <w:proofErr w:type="gramStart"/>
      <w:r w:rsidRPr="00A6086F">
        <w:rPr>
          <w:rFonts w:asciiTheme="majorBidi" w:hAnsiTheme="majorBidi" w:cstheme="majorBidi"/>
        </w:rPr>
        <w:t>deterministic</w:t>
      </w:r>
      <w:proofErr w:type="gramEnd"/>
      <w:r w:rsidRPr="00A6086F">
        <w:rPr>
          <w:rFonts w:asciiTheme="majorBidi" w:hAnsiTheme="majorBidi" w:cstheme="majorBidi"/>
        </w:rPr>
        <w:t xml:space="preserve"> values once the input signals are stable. On system reset, the </w:t>
      </w:r>
      <w:proofErr w:type="spellStart"/>
      <w:r w:rsidRPr="00A6086F">
        <w:rPr>
          <w:rFonts w:asciiTheme="majorBidi" w:hAnsiTheme="majorBidi" w:cstheme="majorBidi"/>
        </w:rPr>
        <w:t>Requantizer's</w:t>
      </w:r>
      <w:proofErr w:type="spellEnd"/>
      <w:r w:rsidRPr="00A6086F">
        <w:rPr>
          <w:rFonts w:asciiTheme="majorBidi" w:hAnsiTheme="majorBidi" w:cstheme="majorBidi"/>
        </w:rPr>
        <w:t xml:space="preserve"> output and the Controller's configuration signals are cleared to their default values, causing the Activation Block's combinational outputs to settle to the Identity function applied to a zero input, which is zero.</w:t>
      </w:r>
    </w:p>
    <w:sectPr w:rsidR="001F5B71" w:rsidRPr="00D33FEB" w:rsidSect="0086059D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65095" w14:textId="77777777" w:rsidR="00AE4340" w:rsidRDefault="00AE4340" w:rsidP="003D12A1">
      <w:pPr>
        <w:spacing w:after="0" w:line="240" w:lineRule="auto"/>
      </w:pPr>
      <w:r>
        <w:separator/>
      </w:r>
    </w:p>
  </w:endnote>
  <w:endnote w:type="continuationSeparator" w:id="0">
    <w:p w14:paraId="06BAE58C" w14:textId="77777777" w:rsidR="00AE4340" w:rsidRDefault="00AE4340" w:rsidP="003D1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9810682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47D9ED" w14:textId="2007B552" w:rsidR="00C368EF" w:rsidRDefault="00C368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90C229" w14:textId="77777777" w:rsidR="00C368EF" w:rsidRDefault="00C368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7F9AE" w14:textId="77777777" w:rsidR="00AE4340" w:rsidRDefault="00AE4340" w:rsidP="003D12A1">
      <w:pPr>
        <w:spacing w:after="0" w:line="240" w:lineRule="auto"/>
      </w:pPr>
      <w:r>
        <w:separator/>
      </w:r>
    </w:p>
  </w:footnote>
  <w:footnote w:type="continuationSeparator" w:id="0">
    <w:p w14:paraId="6663B25D" w14:textId="77777777" w:rsidR="00AE4340" w:rsidRDefault="00AE4340" w:rsidP="003D1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320236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049C555" w14:textId="6872180B" w:rsidR="00C368EF" w:rsidRDefault="00C368E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B158E0" w14:textId="77777777" w:rsidR="00C368EF" w:rsidRDefault="00C368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491A"/>
    <w:multiLevelType w:val="hybridMultilevel"/>
    <w:tmpl w:val="EDFC9060"/>
    <w:lvl w:ilvl="0" w:tplc="927E7AD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D02A5"/>
    <w:multiLevelType w:val="hybridMultilevel"/>
    <w:tmpl w:val="B5389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70A65"/>
    <w:multiLevelType w:val="hybridMultilevel"/>
    <w:tmpl w:val="ECE46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F474A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52C09"/>
    <w:multiLevelType w:val="hybridMultilevel"/>
    <w:tmpl w:val="15304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A182A"/>
    <w:multiLevelType w:val="multilevel"/>
    <w:tmpl w:val="4E6C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66A78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D7F15"/>
    <w:multiLevelType w:val="hybridMultilevel"/>
    <w:tmpl w:val="4A8EA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9704B"/>
    <w:multiLevelType w:val="hybridMultilevel"/>
    <w:tmpl w:val="9C6C4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94568"/>
    <w:multiLevelType w:val="hybridMultilevel"/>
    <w:tmpl w:val="E3EEA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2739B"/>
    <w:multiLevelType w:val="hybridMultilevel"/>
    <w:tmpl w:val="86B8CF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257B3B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6099D"/>
    <w:multiLevelType w:val="hybridMultilevel"/>
    <w:tmpl w:val="502E8C18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490248"/>
    <w:multiLevelType w:val="hybridMultilevel"/>
    <w:tmpl w:val="80BE7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667BE1"/>
    <w:multiLevelType w:val="multilevel"/>
    <w:tmpl w:val="7182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F162E"/>
    <w:multiLevelType w:val="multilevel"/>
    <w:tmpl w:val="353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7A365E"/>
    <w:multiLevelType w:val="hybridMultilevel"/>
    <w:tmpl w:val="502E8C1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3805E3"/>
    <w:multiLevelType w:val="hybridMultilevel"/>
    <w:tmpl w:val="0F707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F75A65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607FA"/>
    <w:multiLevelType w:val="hybridMultilevel"/>
    <w:tmpl w:val="7C401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843081"/>
    <w:multiLevelType w:val="hybridMultilevel"/>
    <w:tmpl w:val="234A5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94C46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2E1132"/>
    <w:multiLevelType w:val="multilevel"/>
    <w:tmpl w:val="A820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2E7A8F"/>
    <w:multiLevelType w:val="hybridMultilevel"/>
    <w:tmpl w:val="32C2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623DC1"/>
    <w:multiLevelType w:val="multilevel"/>
    <w:tmpl w:val="B28A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26BD0"/>
    <w:multiLevelType w:val="hybridMultilevel"/>
    <w:tmpl w:val="93CA3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BC13CA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0A21BF"/>
    <w:multiLevelType w:val="multilevel"/>
    <w:tmpl w:val="B170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CE7FEB"/>
    <w:multiLevelType w:val="hybridMultilevel"/>
    <w:tmpl w:val="40987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7972BE"/>
    <w:multiLevelType w:val="hybridMultilevel"/>
    <w:tmpl w:val="579A2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ED0F96"/>
    <w:multiLevelType w:val="hybridMultilevel"/>
    <w:tmpl w:val="5030B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6731AE"/>
    <w:multiLevelType w:val="hybridMultilevel"/>
    <w:tmpl w:val="432A0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F91526"/>
    <w:multiLevelType w:val="hybridMultilevel"/>
    <w:tmpl w:val="F0908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7A41F7"/>
    <w:multiLevelType w:val="multilevel"/>
    <w:tmpl w:val="D1EA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DA1312"/>
    <w:multiLevelType w:val="hybridMultilevel"/>
    <w:tmpl w:val="AEF0C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6812350">
    <w:abstractNumId w:val="16"/>
  </w:num>
  <w:num w:numId="2" w16cid:durableId="693966664">
    <w:abstractNumId w:val="0"/>
  </w:num>
  <w:num w:numId="3" w16cid:durableId="26420470">
    <w:abstractNumId w:val="12"/>
  </w:num>
  <w:num w:numId="4" w16cid:durableId="1580402878">
    <w:abstractNumId w:val="8"/>
  </w:num>
  <w:num w:numId="5" w16cid:durableId="59982196">
    <w:abstractNumId w:val="15"/>
  </w:num>
  <w:num w:numId="6" w16cid:durableId="1686131466">
    <w:abstractNumId w:val="29"/>
  </w:num>
  <w:num w:numId="7" w16cid:durableId="1457794770">
    <w:abstractNumId w:val="30"/>
  </w:num>
  <w:num w:numId="8" w16cid:durableId="1382443334">
    <w:abstractNumId w:val="32"/>
  </w:num>
  <w:num w:numId="9" w16cid:durableId="1424448144">
    <w:abstractNumId w:val="7"/>
  </w:num>
  <w:num w:numId="10" w16cid:durableId="2036272891">
    <w:abstractNumId w:val="21"/>
  </w:num>
  <w:num w:numId="11" w16cid:durableId="572280096">
    <w:abstractNumId w:val="6"/>
  </w:num>
  <w:num w:numId="12" w16cid:durableId="1240943410">
    <w:abstractNumId w:val="33"/>
  </w:num>
  <w:num w:numId="13" w16cid:durableId="732241975">
    <w:abstractNumId w:val="3"/>
  </w:num>
  <w:num w:numId="14" w16cid:durableId="1019505582">
    <w:abstractNumId w:val="14"/>
  </w:num>
  <w:num w:numId="15" w16cid:durableId="2130272838">
    <w:abstractNumId w:val="25"/>
  </w:num>
  <w:num w:numId="16" w16cid:durableId="294525823">
    <w:abstractNumId w:val="2"/>
  </w:num>
  <w:num w:numId="17" w16cid:durableId="1379278438">
    <w:abstractNumId w:val="5"/>
  </w:num>
  <w:num w:numId="18" w16cid:durableId="2029791226">
    <w:abstractNumId w:val="24"/>
  </w:num>
  <w:num w:numId="19" w16cid:durableId="2085492074">
    <w:abstractNumId w:val="10"/>
  </w:num>
  <w:num w:numId="20" w16cid:durableId="481046310">
    <w:abstractNumId w:val="31"/>
  </w:num>
  <w:num w:numId="21" w16cid:durableId="776946677">
    <w:abstractNumId w:val="17"/>
  </w:num>
  <w:num w:numId="22" w16cid:durableId="997996143">
    <w:abstractNumId w:val="27"/>
  </w:num>
  <w:num w:numId="23" w16cid:durableId="661347159">
    <w:abstractNumId w:val="23"/>
  </w:num>
  <w:num w:numId="24" w16cid:durableId="658113543">
    <w:abstractNumId w:val="9"/>
  </w:num>
  <w:num w:numId="25" w16cid:durableId="146213268">
    <w:abstractNumId w:val="13"/>
  </w:num>
  <w:num w:numId="26" w16cid:durableId="49117854">
    <w:abstractNumId w:val="19"/>
  </w:num>
  <w:num w:numId="27" w16cid:durableId="854424769">
    <w:abstractNumId w:val="20"/>
  </w:num>
  <w:num w:numId="28" w16cid:durableId="72090859">
    <w:abstractNumId w:val="26"/>
  </w:num>
  <w:num w:numId="29" w16cid:durableId="1562330901">
    <w:abstractNumId w:val="11"/>
  </w:num>
  <w:num w:numId="30" w16cid:durableId="653723229">
    <w:abstractNumId w:val="18"/>
  </w:num>
  <w:num w:numId="31" w16cid:durableId="321784535">
    <w:abstractNumId w:val="1"/>
  </w:num>
  <w:num w:numId="32" w16cid:durableId="1240676589">
    <w:abstractNumId w:val="22"/>
  </w:num>
  <w:num w:numId="33" w16cid:durableId="215624939">
    <w:abstractNumId w:val="28"/>
  </w:num>
  <w:num w:numId="34" w16cid:durableId="1483545991">
    <w:abstractNumId w:val="34"/>
  </w:num>
  <w:num w:numId="35" w16cid:durableId="19373969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593"/>
    <w:rsid w:val="00014BD2"/>
    <w:rsid w:val="00021E8B"/>
    <w:rsid w:val="000236A8"/>
    <w:rsid w:val="00034402"/>
    <w:rsid w:val="00054F11"/>
    <w:rsid w:val="0006021F"/>
    <w:rsid w:val="00067E08"/>
    <w:rsid w:val="00070E3B"/>
    <w:rsid w:val="00081FE2"/>
    <w:rsid w:val="00083174"/>
    <w:rsid w:val="00084E63"/>
    <w:rsid w:val="000952EA"/>
    <w:rsid w:val="000A185C"/>
    <w:rsid w:val="000A1CA1"/>
    <w:rsid w:val="000A5DA2"/>
    <w:rsid w:val="000B3CE5"/>
    <w:rsid w:val="000B5C8E"/>
    <w:rsid w:val="000C5736"/>
    <w:rsid w:val="000C7E39"/>
    <w:rsid w:val="000D230A"/>
    <w:rsid w:val="000E3DFC"/>
    <w:rsid w:val="000E58A3"/>
    <w:rsid w:val="000F6A08"/>
    <w:rsid w:val="00103826"/>
    <w:rsid w:val="001054DC"/>
    <w:rsid w:val="001123E4"/>
    <w:rsid w:val="001143AB"/>
    <w:rsid w:val="00115547"/>
    <w:rsid w:val="00120C1A"/>
    <w:rsid w:val="001247B3"/>
    <w:rsid w:val="00126D08"/>
    <w:rsid w:val="00126F4A"/>
    <w:rsid w:val="001274CB"/>
    <w:rsid w:val="00131ECE"/>
    <w:rsid w:val="001335D8"/>
    <w:rsid w:val="0013478E"/>
    <w:rsid w:val="0013482C"/>
    <w:rsid w:val="001372C4"/>
    <w:rsid w:val="00140734"/>
    <w:rsid w:val="001417DA"/>
    <w:rsid w:val="0014598A"/>
    <w:rsid w:val="001478FA"/>
    <w:rsid w:val="00147C67"/>
    <w:rsid w:val="0015518A"/>
    <w:rsid w:val="00161AC1"/>
    <w:rsid w:val="0016380E"/>
    <w:rsid w:val="00170332"/>
    <w:rsid w:val="001718A1"/>
    <w:rsid w:val="0017219D"/>
    <w:rsid w:val="00173297"/>
    <w:rsid w:val="001765D8"/>
    <w:rsid w:val="00183AB2"/>
    <w:rsid w:val="00186353"/>
    <w:rsid w:val="00186564"/>
    <w:rsid w:val="001867AD"/>
    <w:rsid w:val="00186ECC"/>
    <w:rsid w:val="001906DB"/>
    <w:rsid w:val="00191357"/>
    <w:rsid w:val="00195B4E"/>
    <w:rsid w:val="001A2441"/>
    <w:rsid w:val="001A4CD8"/>
    <w:rsid w:val="001A7515"/>
    <w:rsid w:val="001B1821"/>
    <w:rsid w:val="001B2FA4"/>
    <w:rsid w:val="001B3B5F"/>
    <w:rsid w:val="001B67FE"/>
    <w:rsid w:val="001D1F8D"/>
    <w:rsid w:val="001F5B71"/>
    <w:rsid w:val="002034CF"/>
    <w:rsid w:val="002066E2"/>
    <w:rsid w:val="00212593"/>
    <w:rsid w:val="002229E4"/>
    <w:rsid w:val="002268B7"/>
    <w:rsid w:val="002326BB"/>
    <w:rsid w:val="00233BA0"/>
    <w:rsid w:val="00236AEA"/>
    <w:rsid w:val="00240A0B"/>
    <w:rsid w:val="00241648"/>
    <w:rsid w:val="002429F9"/>
    <w:rsid w:val="0024301C"/>
    <w:rsid w:val="00243E0F"/>
    <w:rsid w:val="002453BB"/>
    <w:rsid w:val="00245B93"/>
    <w:rsid w:val="0024681E"/>
    <w:rsid w:val="002562A8"/>
    <w:rsid w:val="00260457"/>
    <w:rsid w:val="002633B8"/>
    <w:rsid w:val="002659ED"/>
    <w:rsid w:val="00271524"/>
    <w:rsid w:val="00272620"/>
    <w:rsid w:val="00280DED"/>
    <w:rsid w:val="00282490"/>
    <w:rsid w:val="0028299B"/>
    <w:rsid w:val="002872F0"/>
    <w:rsid w:val="00291D35"/>
    <w:rsid w:val="00296268"/>
    <w:rsid w:val="002B2860"/>
    <w:rsid w:val="002B4C27"/>
    <w:rsid w:val="002B7EA4"/>
    <w:rsid w:val="002C3886"/>
    <w:rsid w:val="002E1284"/>
    <w:rsid w:val="002E2F2B"/>
    <w:rsid w:val="002F0B1F"/>
    <w:rsid w:val="002F1DEA"/>
    <w:rsid w:val="002F7CAC"/>
    <w:rsid w:val="00302CAB"/>
    <w:rsid w:val="0030394E"/>
    <w:rsid w:val="00305A0A"/>
    <w:rsid w:val="00305C69"/>
    <w:rsid w:val="003060A1"/>
    <w:rsid w:val="00307EAF"/>
    <w:rsid w:val="00310094"/>
    <w:rsid w:val="00310C2A"/>
    <w:rsid w:val="00320277"/>
    <w:rsid w:val="00331AD7"/>
    <w:rsid w:val="00334951"/>
    <w:rsid w:val="00336B0F"/>
    <w:rsid w:val="00340D4F"/>
    <w:rsid w:val="00341C0E"/>
    <w:rsid w:val="00343EEE"/>
    <w:rsid w:val="0035128D"/>
    <w:rsid w:val="00352254"/>
    <w:rsid w:val="00353393"/>
    <w:rsid w:val="00356DE7"/>
    <w:rsid w:val="00357265"/>
    <w:rsid w:val="00361D6D"/>
    <w:rsid w:val="00363718"/>
    <w:rsid w:val="003731D9"/>
    <w:rsid w:val="003746F0"/>
    <w:rsid w:val="0038032E"/>
    <w:rsid w:val="00380371"/>
    <w:rsid w:val="00384A82"/>
    <w:rsid w:val="00397994"/>
    <w:rsid w:val="003A39F8"/>
    <w:rsid w:val="003A50A1"/>
    <w:rsid w:val="003A5713"/>
    <w:rsid w:val="003B19C6"/>
    <w:rsid w:val="003B3C88"/>
    <w:rsid w:val="003B463F"/>
    <w:rsid w:val="003D12A1"/>
    <w:rsid w:val="003D26BD"/>
    <w:rsid w:val="003D71E8"/>
    <w:rsid w:val="003D7616"/>
    <w:rsid w:val="003D7CB1"/>
    <w:rsid w:val="003E00DC"/>
    <w:rsid w:val="003E0AA1"/>
    <w:rsid w:val="003E19F5"/>
    <w:rsid w:val="003E27FD"/>
    <w:rsid w:val="003E2ABF"/>
    <w:rsid w:val="003E79E5"/>
    <w:rsid w:val="00401750"/>
    <w:rsid w:val="00402AB3"/>
    <w:rsid w:val="0040633E"/>
    <w:rsid w:val="0041126E"/>
    <w:rsid w:val="004127AB"/>
    <w:rsid w:val="004141FA"/>
    <w:rsid w:val="00417245"/>
    <w:rsid w:val="00432AF0"/>
    <w:rsid w:val="004344A8"/>
    <w:rsid w:val="004354C1"/>
    <w:rsid w:val="00436482"/>
    <w:rsid w:val="00444404"/>
    <w:rsid w:val="0045335F"/>
    <w:rsid w:val="00455ECA"/>
    <w:rsid w:val="00456B47"/>
    <w:rsid w:val="00460436"/>
    <w:rsid w:val="00461625"/>
    <w:rsid w:val="004617C6"/>
    <w:rsid w:val="00464B82"/>
    <w:rsid w:val="0046606F"/>
    <w:rsid w:val="004865D0"/>
    <w:rsid w:val="00491330"/>
    <w:rsid w:val="00496AE1"/>
    <w:rsid w:val="00496DEB"/>
    <w:rsid w:val="00497473"/>
    <w:rsid w:val="004A04B6"/>
    <w:rsid w:val="004A0A40"/>
    <w:rsid w:val="004A3490"/>
    <w:rsid w:val="004B03C4"/>
    <w:rsid w:val="004B4C2C"/>
    <w:rsid w:val="004C0BB3"/>
    <w:rsid w:val="004C54FD"/>
    <w:rsid w:val="004C7909"/>
    <w:rsid w:val="004D3EDE"/>
    <w:rsid w:val="004D6B51"/>
    <w:rsid w:val="004D74BB"/>
    <w:rsid w:val="004E542A"/>
    <w:rsid w:val="004E78DC"/>
    <w:rsid w:val="004F0E57"/>
    <w:rsid w:val="004F664F"/>
    <w:rsid w:val="0050564D"/>
    <w:rsid w:val="005078CC"/>
    <w:rsid w:val="0051052C"/>
    <w:rsid w:val="005142F8"/>
    <w:rsid w:val="005150DD"/>
    <w:rsid w:val="0052240D"/>
    <w:rsid w:val="00524516"/>
    <w:rsid w:val="00525D01"/>
    <w:rsid w:val="0053159C"/>
    <w:rsid w:val="005360A3"/>
    <w:rsid w:val="00536C6C"/>
    <w:rsid w:val="005465C7"/>
    <w:rsid w:val="00552331"/>
    <w:rsid w:val="00555F67"/>
    <w:rsid w:val="00560CC0"/>
    <w:rsid w:val="00566F94"/>
    <w:rsid w:val="005726D0"/>
    <w:rsid w:val="00577C60"/>
    <w:rsid w:val="0058410A"/>
    <w:rsid w:val="00584FE2"/>
    <w:rsid w:val="00585A7E"/>
    <w:rsid w:val="005965E4"/>
    <w:rsid w:val="005A29F9"/>
    <w:rsid w:val="005A45D3"/>
    <w:rsid w:val="005B6487"/>
    <w:rsid w:val="005B7D9E"/>
    <w:rsid w:val="005C59FB"/>
    <w:rsid w:val="005C5CA4"/>
    <w:rsid w:val="005D298E"/>
    <w:rsid w:val="005E541C"/>
    <w:rsid w:val="005F06AB"/>
    <w:rsid w:val="005F2EE2"/>
    <w:rsid w:val="005F3042"/>
    <w:rsid w:val="005F4797"/>
    <w:rsid w:val="005F63BF"/>
    <w:rsid w:val="00601F6C"/>
    <w:rsid w:val="00602238"/>
    <w:rsid w:val="0060338A"/>
    <w:rsid w:val="00604C42"/>
    <w:rsid w:val="00604D3D"/>
    <w:rsid w:val="006216D2"/>
    <w:rsid w:val="006237C0"/>
    <w:rsid w:val="00623F1E"/>
    <w:rsid w:val="0063399C"/>
    <w:rsid w:val="0063725C"/>
    <w:rsid w:val="00637B0D"/>
    <w:rsid w:val="00643621"/>
    <w:rsid w:val="0065374F"/>
    <w:rsid w:val="00655EA4"/>
    <w:rsid w:val="00657ED4"/>
    <w:rsid w:val="00662670"/>
    <w:rsid w:val="00674420"/>
    <w:rsid w:val="0068304A"/>
    <w:rsid w:val="00693F13"/>
    <w:rsid w:val="006958C8"/>
    <w:rsid w:val="00697290"/>
    <w:rsid w:val="006A0E5D"/>
    <w:rsid w:val="006A5B01"/>
    <w:rsid w:val="006A74D6"/>
    <w:rsid w:val="006B3151"/>
    <w:rsid w:val="006B3B12"/>
    <w:rsid w:val="006B5612"/>
    <w:rsid w:val="006C49C7"/>
    <w:rsid w:val="006D1D94"/>
    <w:rsid w:val="006D3312"/>
    <w:rsid w:val="006D4867"/>
    <w:rsid w:val="006E0B80"/>
    <w:rsid w:val="006E1955"/>
    <w:rsid w:val="006E716B"/>
    <w:rsid w:val="00700851"/>
    <w:rsid w:val="00705680"/>
    <w:rsid w:val="007102A2"/>
    <w:rsid w:val="00712881"/>
    <w:rsid w:val="00713A62"/>
    <w:rsid w:val="00722E2E"/>
    <w:rsid w:val="00723744"/>
    <w:rsid w:val="00725A87"/>
    <w:rsid w:val="00731DF6"/>
    <w:rsid w:val="00746D73"/>
    <w:rsid w:val="00756709"/>
    <w:rsid w:val="00766A48"/>
    <w:rsid w:val="0077119B"/>
    <w:rsid w:val="00782708"/>
    <w:rsid w:val="007860F9"/>
    <w:rsid w:val="00797A1C"/>
    <w:rsid w:val="007A0FE2"/>
    <w:rsid w:val="007A1A86"/>
    <w:rsid w:val="007A47CE"/>
    <w:rsid w:val="007A5109"/>
    <w:rsid w:val="007C33D0"/>
    <w:rsid w:val="007C7B34"/>
    <w:rsid w:val="007D05D8"/>
    <w:rsid w:val="007D2156"/>
    <w:rsid w:val="007D700E"/>
    <w:rsid w:val="007E2333"/>
    <w:rsid w:val="007E2990"/>
    <w:rsid w:val="007E3EAD"/>
    <w:rsid w:val="007F0663"/>
    <w:rsid w:val="0080007A"/>
    <w:rsid w:val="008070BA"/>
    <w:rsid w:val="0081056D"/>
    <w:rsid w:val="00821ACF"/>
    <w:rsid w:val="00826B5E"/>
    <w:rsid w:val="008274F5"/>
    <w:rsid w:val="0083069F"/>
    <w:rsid w:val="00842AD0"/>
    <w:rsid w:val="008476BA"/>
    <w:rsid w:val="008539FC"/>
    <w:rsid w:val="008543EA"/>
    <w:rsid w:val="0086059D"/>
    <w:rsid w:val="00863923"/>
    <w:rsid w:val="00865451"/>
    <w:rsid w:val="0086751D"/>
    <w:rsid w:val="00870F10"/>
    <w:rsid w:val="00871E94"/>
    <w:rsid w:val="00881036"/>
    <w:rsid w:val="00884A3A"/>
    <w:rsid w:val="00892B82"/>
    <w:rsid w:val="00895E16"/>
    <w:rsid w:val="008A1190"/>
    <w:rsid w:val="008A515F"/>
    <w:rsid w:val="008B0A5D"/>
    <w:rsid w:val="008B0A80"/>
    <w:rsid w:val="008B1D33"/>
    <w:rsid w:val="008B30D5"/>
    <w:rsid w:val="008B74B6"/>
    <w:rsid w:val="008B7734"/>
    <w:rsid w:val="008C3B7F"/>
    <w:rsid w:val="008C679C"/>
    <w:rsid w:val="008D476E"/>
    <w:rsid w:val="008D679F"/>
    <w:rsid w:val="008E0305"/>
    <w:rsid w:val="008E4263"/>
    <w:rsid w:val="008E5175"/>
    <w:rsid w:val="008E64C7"/>
    <w:rsid w:val="008E7427"/>
    <w:rsid w:val="008F008C"/>
    <w:rsid w:val="00901EC0"/>
    <w:rsid w:val="00906093"/>
    <w:rsid w:val="0090612A"/>
    <w:rsid w:val="00913070"/>
    <w:rsid w:val="00915785"/>
    <w:rsid w:val="00927652"/>
    <w:rsid w:val="009436DF"/>
    <w:rsid w:val="00951529"/>
    <w:rsid w:val="0096361A"/>
    <w:rsid w:val="00963BBD"/>
    <w:rsid w:val="00963EAD"/>
    <w:rsid w:val="00971B0E"/>
    <w:rsid w:val="00975F37"/>
    <w:rsid w:val="00992806"/>
    <w:rsid w:val="009A270F"/>
    <w:rsid w:val="009A3537"/>
    <w:rsid w:val="009A5C44"/>
    <w:rsid w:val="009A7D4B"/>
    <w:rsid w:val="009B0ED2"/>
    <w:rsid w:val="009B6032"/>
    <w:rsid w:val="009C515F"/>
    <w:rsid w:val="009D4360"/>
    <w:rsid w:val="009D64DF"/>
    <w:rsid w:val="009E6972"/>
    <w:rsid w:val="009F28FA"/>
    <w:rsid w:val="00A0192A"/>
    <w:rsid w:val="00A0255E"/>
    <w:rsid w:val="00A2105B"/>
    <w:rsid w:val="00A24106"/>
    <w:rsid w:val="00A317DC"/>
    <w:rsid w:val="00A36AB2"/>
    <w:rsid w:val="00A409AD"/>
    <w:rsid w:val="00A4558F"/>
    <w:rsid w:val="00A45DFB"/>
    <w:rsid w:val="00A5020B"/>
    <w:rsid w:val="00A50698"/>
    <w:rsid w:val="00A52743"/>
    <w:rsid w:val="00A53B1C"/>
    <w:rsid w:val="00A55AA2"/>
    <w:rsid w:val="00A56D5D"/>
    <w:rsid w:val="00A6086F"/>
    <w:rsid w:val="00A621E5"/>
    <w:rsid w:val="00A6267F"/>
    <w:rsid w:val="00A62E6C"/>
    <w:rsid w:val="00A74B93"/>
    <w:rsid w:val="00A7676F"/>
    <w:rsid w:val="00A8319C"/>
    <w:rsid w:val="00A837CA"/>
    <w:rsid w:val="00A966DE"/>
    <w:rsid w:val="00A978EC"/>
    <w:rsid w:val="00AA346E"/>
    <w:rsid w:val="00AA710D"/>
    <w:rsid w:val="00AA7B94"/>
    <w:rsid w:val="00AA7D05"/>
    <w:rsid w:val="00AB20C2"/>
    <w:rsid w:val="00AB3BB9"/>
    <w:rsid w:val="00AB466D"/>
    <w:rsid w:val="00AB65E1"/>
    <w:rsid w:val="00AC1E6A"/>
    <w:rsid w:val="00AC6E1A"/>
    <w:rsid w:val="00AD63AA"/>
    <w:rsid w:val="00AE4340"/>
    <w:rsid w:val="00AF54FE"/>
    <w:rsid w:val="00B02E2D"/>
    <w:rsid w:val="00B0584C"/>
    <w:rsid w:val="00B16D17"/>
    <w:rsid w:val="00B259BF"/>
    <w:rsid w:val="00B267D0"/>
    <w:rsid w:val="00B30183"/>
    <w:rsid w:val="00B40747"/>
    <w:rsid w:val="00B45A0D"/>
    <w:rsid w:val="00B47FB1"/>
    <w:rsid w:val="00B5373F"/>
    <w:rsid w:val="00B65789"/>
    <w:rsid w:val="00B66ABB"/>
    <w:rsid w:val="00B66B07"/>
    <w:rsid w:val="00B672FB"/>
    <w:rsid w:val="00B7336E"/>
    <w:rsid w:val="00B80CEC"/>
    <w:rsid w:val="00B86655"/>
    <w:rsid w:val="00B901B6"/>
    <w:rsid w:val="00B97797"/>
    <w:rsid w:val="00BA26FF"/>
    <w:rsid w:val="00BA4CE8"/>
    <w:rsid w:val="00BB29C2"/>
    <w:rsid w:val="00BC6FE6"/>
    <w:rsid w:val="00BC796E"/>
    <w:rsid w:val="00BD0CFC"/>
    <w:rsid w:val="00BD0E3D"/>
    <w:rsid w:val="00BD35F9"/>
    <w:rsid w:val="00BE18A4"/>
    <w:rsid w:val="00BE1E91"/>
    <w:rsid w:val="00BE2241"/>
    <w:rsid w:val="00BE67D1"/>
    <w:rsid w:val="00BE7E42"/>
    <w:rsid w:val="00BF4B36"/>
    <w:rsid w:val="00BF53AB"/>
    <w:rsid w:val="00C0119B"/>
    <w:rsid w:val="00C06549"/>
    <w:rsid w:val="00C17F00"/>
    <w:rsid w:val="00C2381C"/>
    <w:rsid w:val="00C358FF"/>
    <w:rsid w:val="00C3620C"/>
    <w:rsid w:val="00C368EF"/>
    <w:rsid w:val="00C3698A"/>
    <w:rsid w:val="00C40E5B"/>
    <w:rsid w:val="00C452F8"/>
    <w:rsid w:val="00C509B5"/>
    <w:rsid w:val="00C50A3F"/>
    <w:rsid w:val="00C51671"/>
    <w:rsid w:val="00C54190"/>
    <w:rsid w:val="00C62DC1"/>
    <w:rsid w:val="00C70280"/>
    <w:rsid w:val="00C7602A"/>
    <w:rsid w:val="00C855CA"/>
    <w:rsid w:val="00C86D7A"/>
    <w:rsid w:val="00C91FB0"/>
    <w:rsid w:val="00CA0347"/>
    <w:rsid w:val="00CA36D3"/>
    <w:rsid w:val="00CA444F"/>
    <w:rsid w:val="00CC0DE7"/>
    <w:rsid w:val="00CC2438"/>
    <w:rsid w:val="00CC453C"/>
    <w:rsid w:val="00CC5242"/>
    <w:rsid w:val="00CC5606"/>
    <w:rsid w:val="00CD0AAE"/>
    <w:rsid w:val="00CD0F37"/>
    <w:rsid w:val="00CD47B0"/>
    <w:rsid w:val="00CD4B3E"/>
    <w:rsid w:val="00CF08DE"/>
    <w:rsid w:val="00CF70CD"/>
    <w:rsid w:val="00D007EF"/>
    <w:rsid w:val="00D05E4D"/>
    <w:rsid w:val="00D06D80"/>
    <w:rsid w:val="00D07BF9"/>
    <w:rsid w:val="00D10148"/>
    <w:rsid w:val="00D24B69"/>
    <w:rsid w:val="00D26568"/>
    <w:rsid w:val="00D33FEB"/>
    <w:rsid w:val="00D350A1"/>
    <w:rsid w:val="00D51E68"/>
    <w:rsid w:val="00D53575"/>
    <w:rsid w:val="00D53B39"/>
    <w:rsid w:val="00D55FA8"/>
    <w:rsid w:val="00D61486"/>
    <w:rsid w:val="00D65AA7"/>
    <w:rsid w:val="00D70C0E"/>
    <w:rsid w:val="00D74A38"/>
    <w:rsid w:val="00D75316"/>
    <w:rsid w:val="00D757E2"/>
    <w:rsid w:val="00D75CDB"/>
    <w:rsid w:val="00D81148"/>
    <w:rsid w:val="00D8689D"/>
    <w:rsid w:val="00D87319"/>
    <w:rsid w:val="00D93547"/>
    <w:rsid w:val="00D94421"/>
    <w:rsid w:val="00D96113"/>
    <w:rsid w:val="00DA1231"/>
    <w:rsid w:val="00DA4FB5"/>
    <w:rsid w:val="00DC0F10"/>
    <w:rsid w:val="00DC667D"/>
    <w:rsid w:val="00DC6A2C"/>
    <w:rsid w:val="00DD07B2"/>
    <w:rsid w:val="00DD1211"/>
    <w:rsid w:val="00DD1C9B"/>
    <w:rsid w:val="00DD4514"/>
    <w:rsid w:val="00DD60FD"/>
    <w:rsid w:val="00DD6D92"/>
    <w:rsid w:val="00DF0A9A"/>
    <w:rsid w:val="00DF1F26"/>
    <w:rsid w:val="00E0007E"/>
    <w:rsid w:val="00E01336"/>
    <w:rsid w:val="00E069D2"/>
    <w:rsid w:val="00E079A0"/>
    <w:rsid w:val="00E1424B"/>
    <w:rsid w:val="00E23463"/>
    <w:rsid w:val="00E2422F"/>
    <w:rsid w:val="00E263A8"/>
    <w:rsid w:val="00E31BCC"/>
    <w:rsid w:val="00E323B7"/>
    <w:rsid w:val="00E331EF"/>
    <w:rsid w:val="00E401BE"/>
    <w:rsid w:val="00E443ED"/>
    <w:rsid w:val="00E65C5C"/>
    <w:rsid w:val="00E66094"/>
    <w:rsid w:val="00E72665"/>
    <w:rsid w:val="00E754EE"/>
    <w:rsid w:val="00E80931"/>
    <w:rsid w:val="00E83C5A"/>
    <w:rsid w:val="00E842AF"/>
    <w:rsid w:val="00E91E26"/>
    <w:rsid w:val="00E92203"/>
    <w:rsid w:val="00E97C3C"/>
    <w:rsid w:val="00EA14B3"/>
    <w:rsid w:val="00EA3F09"/>
    <w:rsid w:val="00EA5E82"/>
    <w:rsid w:val="00EB5808"/>
    <w:rsid w:val="00EC403E"/>
    <w:rsid w:val="00ED06B3"/>
    <w:rsid w:val="00ED15BA"/>
    <w:rsid w:val="00ED60D4"/>
    <w:rsid w:val="00ED7E40"/>
    <w:rsid w:val="00EE0E44"/>
    <w:rsid w:val="00EE1B11"/>
    <w:rsid w:val="00EE3972"/>
    <w:rsid w:val="00EE5D91"/>
    <w:rsid w:val="00EF5D51"/>
    <w:rsid w:val="00EF7058"/>
    <w:rsid w:val="00F0276A"/>
    <w:rsid w:val="00F0370D"/>
    <w:rsid w:val="00F11FF0"/>
    <w:rsid w:val="00F12AC4"/>
    <w:rsid w:val="00F14731"/>
    <w:rsid w:val="00F2226F"/>
    <w:rsid w:val="00F24719"/>
    <w:rsid w:val="00F274A8"/>
    <w:rsid w:val="00F279AA"/>
    <w:rsid w:val="00F31C79"/>
    <w:rsid w:val="00F37036"/>
    <w:rsid w:val="00F40EF0"/>
    <w:rsid w:val="00F422D7"/>
    <w:rsid w:val="00F439A3"/>
    <w:rsid w:val="00F44D85"/>
    <w:rsid w:val="00F45D0E"/>
    <w:rsid w:val="00F52228"/>
    <w:rsid w:val="00F54D48"/>
    <w:rsid w:val="00F6079E"/>
    <w:rsid w:val="00F63EF0"/>
    <w:rsid w:val="00F648AA"/>
    <w:rsid w:val="00F74036"/>
    <w:rsid w:val="00F807A1"/>
    <w:rsid w:val="00F8730F"/>
    <w:rsid w:val="00F903EC"/>
    <w:rsid w:val="00F92B51"/>
    <w:rsid w:val="00F95B93"/>
    <w:rsid w:val="00FA11DF"/>
    <w:rsid w:val="00FA2F15"/>
    <w:rsid w:val="00FA5AF6"/>
    <w:rsid w:val="00FA7BAF"/>
    <w:rsid w:val="00FB17F5"/>
    <w:rsid w:val="00FB25A4"/>
    <w:rsid w:val="00FB4552"/>
    <w:rsid w:val="00FB64DE"/>
    <w:rsid w:val="00FC0436"/>
    <w:rsid w:val="00FC044D"/>
    <w:rsid w:val="00FC26C4"/>
    <w:rsid w:val="00FE28D7"/>
    <w:rsid w:val="00FE31A3"/>
    <w:rsid w:val="00FE38F1"/>
    <w:rsid w:val="00FE735F"/>
    <w:rsid w:val="00FF42E3"/>
    <w:rsid w:val="00FF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80D5B"/>
  <w15:chartTrackingRefBased/>
  <w15:docId w15:val="{83FEE97F-1B09-47B3-BD1D-9B489830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593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12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5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2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12593"/>
    <w:rPr>
      <w:b/>
      <w:bCs/>
    </w:rPr>
  </w:style>
  <w:style w:type="character" w:customStyle="1" w:styleId="citation-272">
    <w:name w:val="citation-272"/>
    <w:basedOn w:val="DefaultParagraphFont"/>
    <w:rsid w:val="009D4360"/>
  </w:style>
  <w:style w:type="paragraph" w:styleId="NormalWeb">
    <w:name w:val="Normal (Web)"/>
    <w:basedOn w:val="Normal"/>
    <w:uiPriority w:val="99"/>
    <w:semiHidden/>
    <w:unhideWhenUsed/>
    <w:rsid w:val="00FA11D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872">
    <w:name w:val="citation-872"/>
    <w:basedOn w:val="DefaultParagraphFont"/>
    <w:rsid w:val="00305A0A"/>
  </w:style>
  <w:style w:type="character" w:customStyle="1" w:styleId="citation-871">
    <w:name w:val="citation-871"/>
    <w:basedOn w:val="DefaultParagraphFont"/>
    <w:rsid w:val="00305A0A"/>
  </w:style>
  <w:style w:type="character" w:customStyle="1" w:styleId="citation-869">
    <w:name w:val="citation-869"/>
    <w:basedOn w:val="DefaultParagraphFont"/>
    <w:rsid w:val="00305A0A"/>
  </w:style>
  <w:style w:type="character" w:customStyle="1" w:styleId="citation-868">
    <w:name w:val="citation-868"/>
    <w:basedOn w:val="DefaultParagraphFont"/>
    <w:rsid w:val="00305A0A"/>
  </w:style>
  <w:style w:type="character" w:customStyle="1" w:styleId="citation-867">
    <w:name w:val="citation-867"/>
    <w:basedOn w:val="DefaultParagraphFont"/>
    <w:rsid w:val="00305A0A"/>
  </w:style>
  <w:style w:type="character" w:customStyle="1" w:styleId="citation-864">
    <w:name w:val="citation-864"/>
    <w:basedOn w:val="DefaultParagraphFont"/>
    <w:rsid w:val="00BE67D1"/>
  </w:style>
  <w:style w:type="character" w:styleId="PlaceholderText">
    <w:name w:val="Placeholder Text"/>
    <w:basedOn w:val="DefaultParagraphFont"/>
    <w:uiPriority w:val="99"/>
    <w:semiHidden/>
    <w:rsid w:val="00361D6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D12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2A1"/>
  </w:style>
  <w:style w:type="paragraph" w:styleId="Footer">
    <w:name w:val="footer"/>
    <w:basedOn w:val="Normal"/>
    <w:link w:val="FooterChar"/>
    <w:uiPriority w:val="99"/>
    <w:unhideWhenUsed/>
    <w:rsid w:val="003D12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1717</TotalTime>
  <Pages>6</Pages>
  <Words>865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נדב דנגור</dc:creator>
  <cp:keywords/>
  <dc:description/>
  <cp:lastModifiedBy>נדב דנגור</cp:lastModifiedBy>
  <cp:revision>536</cp:revision>
  <dcterms:created xsi:type="dcterms:W3CDTF">2026-01-15T11:53:00Z</dcterms:created>
  <dcterms:modified xsi:type="dcterms:W3CDTF">2026-04-02T18:12:00Z</dcterms:modified>
</cp:coreProperties>
</file>