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525DC" w14:textId="574A5DF2" w:rsidR="008A2D6A" w:rsidRPr="008B2D78" w:rsidRDefault="00DF3898" w:rsidP="00924294">
      <w:pPr>
        <w:spacing w:line="360" w:lineRule="auto"/>
        <w:jc w:val="center"/>
        <w:rPr>
          <w:rFonts w:asciiTheme="majorBidi" w:hAnsiTheme="majorBidi" w:cstheme="majorBidi"/>
          <w:b/>
          <w:bCs/>
          <w:sz w:val="32"/>
          <w:szCs w:val="32"/>
        </w:rPr>
      </w:pPr>
      <w:r w:rsidRPr="008B2D78">
        <w:rPr>
          <w:rFonts w:asciiTheme="majorBidi" w:hAnsiTheme="majorBidi" w:cstheme="majorBidi"/>
          <w:b/>
          <w:bCs/>
          <w:sz w:val="32"/>
          <w:szCs w:val="32"/>
        </w:rPr>
        <w:t>PE</w:t>
      </w:r>
      <w:r w:rsidR="00924294" w:rsidRPr="008B2D78">
        <w:rPr>
          <w:rFonts w:asciiTheme="majorBidi" w:hAnsiTheme="majorBidi" w:cstheme="majorBidi"/>
          <w:b/>
          <w:bCs/>
          <w:sz w:val="32"/>
          <w:szCs w:val="32"/>
        </w:rPr>
        <w:t xml:space="preserve"> </w:t>
      </w:r>
      <w:r w:rsidRPr="008B2D78">
        <w:rPr>
          <w:rFonts w:asciiTheme="majorBidi" w:hAnsiTheme="majorBidi" w:cstheme="majorBidi"/>
          <w:b/>
          <w:bCs/>
          <w:sz w:val="32"/>
          <w:szCs w:val="32"/>
        </w:rPr>
        <w:t>Definition</w:t>
      </w:r>
    </w:p>
    <w:p w14:paraId="376A2397" w14:textId="77777777" w:rsidR="00DF3898" w:rsidRPr="0028037C" w:rsidRDefault="00DF3898" w:rsidP="00A540AD">
      <w:pPr>
        <w:spacing w:line="360" w:lineRule="auto"/>
        <w:jc w:val="both"/>
        <w:rPr>
          <w:rFonts w:asciiTheme="majorBidi" w:hAnsiTheme="majorBidi" w:cstheme="majorBidi"/>
          <w:b/>
          <w:bCs/>
          <w:sz w:val="28"/>
          <w:szCs w:val="28"/>
        </w:rPr>
      </w:pPr>
    </w:p>
    <w:p w14:paraId="379DDC77" w14:textId="5CD09676" w:rsidR="00DF3898" w:rsidRPr="0028037C" w:rsidRDefault="00DF3898" w:rsidP="00A540AD">
      <w:pPr>
        <w:spacing w:line="360" w:lineRule="auto"/>
        <w:jc w:val="both"/>
        <w:rPr>
          <w:rFonts w:asciiTheme="majorBidi" w:hAnsiTheme="majorBidi" w:cstheme="majorBidi"/>
        </w:rPr>
      </w:pPr>
      <w:r w:rsidRPr="0028037C">
        <w:rPr>
          <w:rFonts w:asciiTheme="majorBidi" w:hAnsiTheme="majorBidi" w:cstheme="majorBidi"/>
          <w:b/>
          <w:bCs/>
        </w:rPr>
        <w:t xml:space="preserve">Description: </w:t>
      </w:r>
      <w:r w:rsidRPr="0028037C">
        <w:rPr>
          <w:rFonts w:asciiTheme="majorBidi" w:hAnsiTheme="majorBidi" w:cstheme="majorBidi"/>
        </w:rPr>
        <w:t>A highly efficient, instruction-set driven Processing Element (PE) for accelerating quantized neural network inference.</w:t>
      </w:r>
    </w:p>
    <w:p w14:paraId="46C2161D" w14:textId="77777777" w:rsidR="005B1A39" w:rsidRPr="0028037C" w:rsidRDefault="005B1A39" w:rsidP="00A540AD">
      <w:pPr>
        <w:spacing w:line="360" w:lineRule="auto"/>
        <w:jc w:val="both"/>
        <w:rPr>
          <w:rFonts w:asciiTheme="majorBidi" w:hAnsiTheme="majorBidi" w:cstheme="majorBidi"/>
        </w:rPr>
      </w:pPr>
    </w:p>
    <w:p w14:paraId="5652C096" w14:textId="0997E582" w:rsidR="0028037C" w:rsidRDefault="003C1467" w:rsidP="00F7481A">
      <w:pPr>
        <w:spacing w:line="360" w:lineRule="auto"/>
        <w:jc w:val="center"/>
        <w:rPr>
          <w:rFonts w:asciiTheme="majorBidi" w:hAnsiTheme="majorBidi" w:cstheme="majorBidi"/>
          <w:b/>
          <w:bCs/>
          <w:sz w:val="28"/>
          <w:szCs w:val="28"/>
        </w:rPr>
      </w:pPr>
      <w:r w:rsidRPr="00C02D1A">
        <w:rPr>
          <w:rFonts w:asciiTheme="majorBidi" w:hAnsiTheme="majorBidi" w:cstheme="majorBidi"/>
          <w:b/>
          <w:bCs/>
          <w:sz w:val="28"/>
          <w:szCs w:val="28"/>
        </w:rPr>
        <w:t>PE Operation</w:t>
      </w:r>
    </w:p>
    <w:p w14:paraId="470B4B04" w14:textId="77777777" w:rsidR="00F7481A" w:rsidRPr="0028037C" w:rsidRDefault="00F7481A" w:rsidP="00F7481A">
      <w:pPr>
        <w:spacing w:line="360" w:lineRule="auto"/>
        <w:jc w:val="center"/>
        <w:rPr>
          <w:rFonts w:asciiTheme="majorBidi" w:hAnsiTheme="majorBidi" w:cstheme="majorBidi"/>
          <w:b/>
          <w:bCs/>
          <w:sz w:val="28"/>
          <w:szCs w:val="28"/>
        </w:rPr>
      </w:pPr>
    </w:p>
    <w:p w14:paraId="00550D3E" w14:textId="32DBEC3A" w:rsidR="00651408" w:rsidRDefault="003C1467" w:rsidP="00A540AD">
      <w:pPr>
        <w:spacing w:line="360" w:lineRule="auto"/>
        <w:jc w:val="both"/>
        <w:rPr>
          <w:rFonts w:asciiTheme="majorBidi" w:hAnsiTheme="majorBidi" w:cstheme="majorBidi"/>
          <w:color w:val="000000"/>
        </w:rPr>
      </w:pPr>
      <w:r w:rsidRPr="0028037C">
        <w:rPr>
          <w:rFonts w:asciiTheme="majorBidi" w:hAnsiTheme="majorBidi" w:cstheme="majorBidi"/>
        </w:rPr>
        <w:t xml:space="preserve">The PE </w:t>
      </w:r>
      <w:r w:rsidRPr="0028037C">
        <w:rPr>
          <w:rFonts w:asciiTheme="majorBidi" w:hAnsiTheme="majorBidi" w:cstheme="majorBidi"/>
          <w:color w:val="000000"/>
        </w:rPr>
        <w:t xml:space="preserve">operates as an instruction-driven hardware accelerator designed to offload computationally intensive neural network inference tasks. Controlled </w:t>
      </w:r>
      <w:r w:rsidR="006679C6" w:rsidRPr="0028037C">
        <w:rPr>
          <w:rFonts w:asciiTheme="majorBidi" w:hAnsiTheme="majorBidi" w:cstheme="majorBidi"/>
          <w:color w:val="000000"/>
        </w:rPr>
        <w:t>by</w:t>
      </w:r>
      <w:r w:rsidRPr="0028037C">
        <w:rPr>
          <w:rFonts w:asciiTheme="majorBidi" w:hAnsiTheme="majorBidi" w:cstheme="majorBidi"/>
          <w:color w:val="000000"/>
        </w:rPr>
        <w:t xml:space="preserve"> </w:t>
      </w:r>
      <w:r w:rsidR="006679C6" w:rsidRPr="0028037C">
        <w:rPr>
          <w:rFonts w:asciiTheme="majorBidi" w:hAnsiTheme="majorBidi" w:cstheme="majorBidi"/>
          <w:color w:val="000000"/>
        </w:rPr>
        <w:t>a</w:t>
      </w:r>
      <w:r w:rsidRPr="0028037C">
        <w:rPr>
          <w:rFonts w:asciiTheme="majorBidi" w:hAnsiTheme="majorBidi" w:cstheme="majorBidi"/>
          <w:color w:val="000000"/>
        </w:rPr>
        <w:t xml:space="preserve"> Chip Select </w:t>
      </w:r>
      <w:r w:rsidR="006679C6" w:rsidRPr="0028037C">
        <w:rPr>
          <w:rFonts w:asciiTheme="majorBidi" w:hAnsiTheme="majorBidi" w:cstheme="majorBidi"/>
          <w:color w:val="000000"/>
        </w:rPr>
        <w:t>signal</w:t>
      </w:r>
      <w:r w:rsidRPr="0028037C">
        <w:rPr>
          <w:rFonts w:asciiTheme="majorBidi" w:hAnsiTheme="majorBidi" w:cstheme="majorBidi"/>
          <w:color w:val="000000"/>
        </w:rPr>
        <w:t xml:space="preserve">, the PE transitions between a </w:t>
      </w:r>
      <w:r w:rsidR="006F2738" w:rsidRPr="0028037C">
        <w:rPr>
          <w:rFonts w:asciiTheme="majorBidi" w:hAnsiTheme="majorBidi" w:cstheme="majorBidi"/>
          <w:color w:val="000000"/>
        </w:rPr>
        <w:t>no-operation</w:t>
      </w:r>
      <w:r w:rsidRPr="0028037C">
        <w:rPr>
          <w:rFonts w:asciiTheme="majorBidi" w:hAnsiTheme="majorBidi" w:cstheme="majorBidi"/>
          <w:color w:val="000000"/>
        </w:rPr>
        <w:t xml:space="preserve"> state and an active </w:t>
      </w:r>
      <w:r w:rsidR="00C46C45" w:rsidRPr="0028037C">
        <w:rPr>
          <w:rFonts w:asciiTheme="majorBidi" w:hAnsiTheme="majorBidi" w:cstheme="majorBidi"/>
          <w:color w:val="000000"/>
        </w:rPr>
        <w:t>execution</w:t>
      </w:r>
      <w:r w:rsidRPr="0028037C">
        <w:rPr>
          <w:rFonts w:asciiTheme="majorBidi" w:hAnsiTheme="majorBidi" w:cstheme="majorBidi"/>
          <w:color w:val="000000"/>
        </w:rPr>
        <w:t xml:space="preserve"> mode.</w:t>
      </w:r>
      <w:r w:rsidR="005B3FFA" w:rsidRPr="0028037C">
        <w:rPr>
          <w:rFonts w:asciiTheme="majorBidi" w:hAnsiTheme="majorBidi" w:cstheme="majorBidi"/>
          <w:color w:val="000000"/>
        </w:rPr>
        <w:t xml:space="preserve"> The PE operates on quantized signed integers, which serve as efficient approximations of the original floating-point number model parameters. </w:t>
      </w:r>
      <w:r w:rsidR="00100483" w:rsidRPr="0028037C">
        <w:rPr>
          <w:rFonts w:asciiTheme="majorBidi" w:hAnsiTheme="majorBidi" w:cstheme="majorBidi"/>
          <w:color w:val="000000"/>
        </w:rPr>
        <w:t>When</w:t>
      </w:r>
      <w:r w:rsidR="00C46C45" w:rsidRPr="0028037C">
        <w:rPr>
          <w:rFonts w:asciiTheme="majorBidi" w:hAnsiTheme="majorBidi" w:cstheme="majorBidi"/>
          <w:color w:val="000000"/>
        </w:rPr>
        <w:t xml:space="preserve"> </w:t>
      </w:r>
      <w:r w:rsidR="003A0BA7" w:rsidRPr="0028037C">
        <w:rPr>
          <w:rFonts w:asciiTheme="majorBidi" w:hAnsiTheme="majorBidi" w:cstheme="majorBidi"/>
          <w:color w:val="000000"/>
        </w:rPr>
        <w:t>enable</w:t>
      </w:r>
      <w:r w:rsidR="00100483" w:rsidRPr="0028037C">
        <w:rPr>
          <w:rFonts w:asciiTheme="majorBidi" w:hAnsiTheme="majorBidi" w:cstheme="majorBidi"/>
          <w:color w:val="000000"/>
        </w:rPr>
        <w:t xml:space="preserve">d and </w:t>
      </w:r>
      <w:r w:rsidR="005B1A39" w:rsidRPr="0028037C">
        <w:rPr>
          <w:rFonts w:asciiTheme="majorBidi" w:hAnsiTheme="majorBidi" w:cstheme="majorBidi"/>
          <w:color w:val="000000"/>
        </w:rPr>
        <w:t>valid</w:t>
      </w:r>
      <w:r w:rsidR="00C46C45" w:rsidRPr="0028037C">
        <w:rPr>
          <w:rFonts w:asciiTheme="majorBidi" w:hAnsiTheme="majorBidi" w:cstheme="majorBidi"/>
          <w:color w:val="000000"/>
        </w:rPr>
        <w:t xml:space="preserve">, the internal controller </w:t>
      </w:r>
      <w:r w:rsidR="005B1A39" w:rsidRPr="0028037C">
        <w:rPr>
          <w:rFonts w:asciiTheme="majorBidi" w:hAnsiTheme="majorBidi" w:cstheme="majorBidi"/>
          <w:color w:val="000000"/>
        </w:rPr>
        <w:t>samples the operation</w:t>
      </w:r>
      <w:r w:rsidR="00B003D1">
        <w:rPr>
          <w:rFonts w:asciiTheme="majorBidi" w:hAnsiTheme="majorBidi" w:cstheme="majorBidi"/>
          <w:color w:val="000000"/>
        </w:rPr>
        <w:t>al</w:t>
      </w:r>
      <w:r w:rsidR="005B1A39" w:rsidRPr="0028037C">
        <w:rPr>
          <w:rFonts w:asciiTheme="majorBidi" w:hAnsiTheme="majorBidi" w:cstheme="majorBidi"/>
          <w:color w:val="000000"/>
        </w:rPr>
        <w:t xml:space="preserve"> code</w:t>
      </w:r>
      <w:r w:rsidR="00A04977">
        <w:rPr>
          <w:rFonts w:asciiTheme="majorBidi" w:hAnsiTheme="majorBidi" w:cstheme="majorBidi"/>
          <w:color w:val="000000"/>
        </w:rPr>
        <w:t xml:space="preserve"> </w:t>
      </w:r>
      <w:r w:rsidR="005B1A39" w:rsidRPr="0028037C">
        <w:rPr>
          <w:rFonts w:asciiTheme="majorBidi" w:hAnsiTheme="majorBidi" w:cstheme="majorBidi"/>
          <w:color w:val="000000"/>
        </w:rPr>
        <w:t xml:space="preserve">and the input data </w:t>
      </w:r>
      <w:r w:rsidR="002F261E" w:rsidRPr="0028037C">
        <w:rPr>
          <w:rFonts w:asciiTheme="majorBidi" w:hAnsiTheme="majorBidi" w:cstheme="majorBidi"/>
          <w:color w:val="000000"/>
        </w:rPr>
        <w:t>buses</w:t>
      </w:r>
      <w:r w:rsidR="005B1A39" w:rsidRPr="0028037C">
        <w:rPr>
          <w:rFonts w:asciiTheme="majorBidi" w:hAnsiTheme="majorBidi" w:cstheme="majorBidi"/>
          <w:color w:val="000000"/>
        </w:rPr>
        <w:t xml:space="preserve">, </w:t>
      </w:r>
      <w:r w:rsidR="003A0BA7" w:rsidRPr="0028037C">
        <w:rPr>
          <w:rFonts w:asciiTheme="majorBidi" w:hAnsiTheme="majorBidi" w:cstheme="majorBidi"/>
          <w:color w:val="000000"/>
        </w:rPr>
        <w:t>caus</w:t>
      </w:r>
      <w:r w:rsidR="005B1A39" w:rsidRPr="0028037C">
        <w:rPr>
          <w:rFonts w:asciiTheme="majorBidi" w:hAnsiTheme="majorBidi" w:cstheme="majorBidi"/>
          <w:color w:val="000000"/>
        </w:rPr>
        <w:t>ing</w:t>
      </w:r>
      <w:r w:rsidR="00651408" w:rsidRPr="0028037C">
        <w:rPr>
          <w:rFonts w:asciiTheme="majorBidi" w:hAnsiTheme="majorBidi" w:cstheme="majorBidi"/>
          <w:color w:val="000000"/>
        </w:rPr>
        <w:t xml:space="preserve"> activity in the following clock cycle</w:t>
      </w:r>
      <w:r w:rsidR="005B1A39" w:rsidRPr="0028037C">
        <w:rPr>
          <w:rFonts w:asciiTheme="majorBidi" w:hAnsiTheme="majorBidi" w:cstheme="majorBidi"/>
          <w:color w:val="000000"/>
        </w:rPr>
        <w:t>.</w:t>
      </w:r>
    </w:p>
    <w:p w14:paraId="55924DC4" w14:textId="77777777" w:rsidR="00A540AD" w:rsidRPr="0028037C" w:rsidRDefault="00A540AD" w:rsidP="00A540AD">
      <w:pPr>
        <w:spacing w:line="360" w:lineRule="auto"/>
        <w:jc w:val="both"/>
        <w:rPr>
          <w:rFonts w:asciiTheme="majorBidi" w:hAnsiTheme="majorBidi" w:cstheme="majorBidi"/>
          <w:color w:val="000000"/>
        </w:rPr>
      </w:pPr>
    </w:p>
    <w:p w14:paraId="0B5E0D78" w14:textId="303F53D1" w:rsidR="00570560" w:rsidRDefault="00501CA9" w:rsidP="00570560">
      <w:pPr>
        <w:spacing w:line="360" w:lineRule="auto"/>
        <w:jc w:val="both"/>
        <w:rPr>
          <w:rFonts w:asciiTheme="majorBidi" w:hAnsiTheme="majorBidi" w:cstheme="majorBidi"/>
          <w:color w:val="000000"/>
        </w:rPr>
      </w:pPr>
      <w:r w:rsidRPr="00501CA9">
        <w:rPr>
          <w:rFonts w:asciiTheme="majorBidi" w:hAnsiTheme="majorBidi" w:cstheme="majorBidi"/>
          <w:color w:val="000000"/>
        </w:rPr>
        <w:t xml:space="preserve">Following the input validity signal, two registers ingest signed 32-bit packed integer operands, typically representing neural network inputs and weights. </w:t>
      </w:r>
      <w:r w:rsidR="00570560" w:rsidRPr="00570560">
        <w:rPr>
          <w:rFonts w:asciiTheme="majorBidi" w:hAnsiTheme="majorBidi" w:cstheme="majorBidi"/>
          <w:color w:val="000000"/>
        </w:rPr>
        <w:t>The PE can dynamically reconfigure its arithmetic core to support high-fidelity INT8 operations or high-throughput INT4 operations, selected by a pre-loaded configuration register</w:t>
      </w:r>
      <w:r w:rsidR="007575F3">
        <w:rPr>
          <w:rFonts w:asciiTheme="majorBidi" w:hAnsiTheme="majorBidi" w:cstheme="majorBidi"/>
          <w:color w:val="000000"/>
        </w:rPr>
        <w:t>. It also supports a multi-cycle</w:t>
      </w:r>
      <w:r w:rsidR="00570560" w:rsidRPr="00570560">
        <w:rPr>
          <w:rFonts w:asciiTheme="majorBidi" w:hAnsiTheme="majorBidi" w:cstheme="majorBidi"/>
          <w:color w:val="000000"/>
        </w:rPr>
        <w:t xml:space="preserve"> </w:t>
      </w:r>
      <w:proofErr w:type="spellStart"/>
      <w:r w:rsidR="00570560" w:rsidRPr="00570560">
        <w:rPr>
          <w:rFonts w:asciiTheme="majorBidi" w:hAnsiTheme="majorBidi" w:cstheme="majorBidi"/>
          <w:color w:val="000000"/>
        </w:rPr>
        <w:t>uint</w:t>
      </w:r>
      <w:proofErr w:type="spellEnd"/>
      <w:r w:rsidR="00521F2B">
        <w:rPr>
          <w:rFonts w:asciiTheme="majorBidi" w:hAnsiTheme="majorBidi" w:cstheme="majorBidi"/>
          <w:color w:val="000000"/>
        </w:rPr>
        <w:t>-by-</w:t>
      </w:r>
      <w:r w:rsidR="00570560" w:rsidRPr="00570560">
        <w:rPr>
          <w:rFonts w:asciiTheme="majorBidi" w:hAnsiTheme="majorBidi" w:cstheme="majorBidi"/>
          <w:color w:val="000000"/>
        </w:rPr>
        <w:t>int scalar multiplication</w:t>
      </w:r>
      <w:r w:rsidR="00521F2B">
        <w:rPr>
          <w:rFonts w:asciiTheme="majorBidi" w:hAnsiTheme="majorBidi" w:cstheme="majorBidi"/>
          <w:color w:val="000000"/>
        </w:rPr>
        <w:t xml:space="preserve"> for rescaling.</w:t>
      </w:r>
    </w:p>
    <w:p w14:paraId="67C21773" w14:textId="77777777" w:rsidR="00654400" w:rsidRDefault="00654400" w:rsidP="00570560">
      <w:pPr>
        <w:spacing w:line="360" w:lineRule="auto"/>
        <w:jc w:val="both"/>
        <w:rPr>
          <w:rFonts w:asciiTheme="majorBidi" w:hAnsiTheme="majorBidi" w:cstheme="majorBidi"/>
          <w:color w:val="000000"/>
        </w:rPr>
      </w:pPr>
    </w:p>
    <w:p w14:paraId="42889F72" w14:textId="77777777" w:rsidR="00707C3A" w:rsidRDefault="00654400" w:rsidP="00707C3A">
      <w:pPr>
        <w:spacing w:line="360" w:lineRule="auto"/>
        <w:jc w:val="both"/>
        <w:rPr>
          <w:rFonts w:asciiTheme="majorBidi" w:hAnsiTheme="majorBidi" w:cstheme="majorBidi"/>
          <w:color w:val="000000"/>
        </w:rPr>
      </w:pPr>
      <w:r w:rsidRPr="00654400">
        <w:rPr>
          <w:rFonts w:asciiTheme="majorBidi" w:hAnsiTheme="majorBidi" w:cstheme="majorBidi"/>
          <w:color w:val="000000"/>
        </w:rPr>
        <w:t xml:space="preserve">The computational </w:t>
      </w:r>
      <w:proofErr w:type="spellStart"/>
      <w:r w:rsidRPr="00654400">
        <w:rPr>
          <w:rFonts w:asciiTheme="majorBidi" w:hAnsiTheme="majorBidi" w:cstheme="majorBidi"/>
          <w:color w:val="000000"/>
        </w:rPr>
        <w:t>datapath</w:t>
      </w:r>
      <w:proofErr w:type="spellEnd"/>
      <w:r w:rsidRPr="00654400">
        <w:rPr>
          <w:rFonts w:asciiTheme="majorBidi" w:hAnsiTheme="majorBidi" w:cstheme="majorBidi"/>
          <w:color w:val="000000"/>
        </w:rPr>
        <w:t xml:space="preserve"> executes operations sequentially. It first performs a series of Multiply and Accumulate (MAC) operations to collect partial sums, </w:t>
      </w:r>
      <w:r w:rsidR="00430998">
        <w:rPr>
          <w:rFonts w:asciiTheme="majorBidi" w:hAnsiTheme="majorBidi" w:cstheme="majorBidi"/>
          <w:color w:val="000000"/>
        </w:rPr>
        <w:t>adds a bias value</w:t>
      </w:r>
      <w:r w:rsidR="00B658BB">
        <w:rPr>
          <w:rFonts w:asciiTheme="majorBidi" w:hAnsiTheme="majorBidi" w:cstheme="majorBidi"/>
          <w:color w:val="000000"/>
        </w:rPr>
        <w:t>,</w:t>
      </w:r>
      <w:r w:rsidRPr="00654400">
        <w:rPr>
          <w:rFonts w:asciiTheme="majorBidi" w:hAnsiTheme="majorBidi" w:cstheme="majorBidi"/>
          <w:color w:val="000000"/>
        </w:rPr>
        <w:t xml:space="preserve"> </w:t>
      </w:r>
      <w:r w:rsidR="00B304DA">
        <w:rPr>
          <w:rFonts w:asciiTheme="majorBidi" w:hAnsiTheme="majorBidi" w:cstheme="majorBidi"/>
          <w:color w:val="000000"/>
        </w:rPr>
        <w:t xml:space="preserve">then </w:t>
      </w:r>
      <w:r w:rsidR="002030E4">
        <w:rPr>
          <w:rFonts w:asciiTheme="majorBidi" w:hAnsiTheme="majorBidi" w:cstheme="majorBidi"/>
          <w:color w:val="000000"/>
        </w:rPr>
        <w:t>appl</w:t>
      </w:r>
      <w:r w:rsidR="0034406E">
        <w:rPr>
          <w:rFonts w:asciiTheme="majorBidi" w:hAnsiTheme="majorBidi" w:cstheme="majorBidi"/>
          <w:color w:val="000000"/>
        </w:rPr>
        <w:t>ies</w:t>
      </w:r>
      <w:r w:rsidR="002030E4">
        <w:rPr>
          <w:rFonts w:asciiTheme="majorBidi" w:hAnsiTheme="majorBidi" w:cstheme="majorBidi"/>
          <w:color w:val="000000"/>
        </w:rPr>
        <w:t xml:space="preserve"> t</w:t>
      </w:r>
      <w:r>
        <w:rPr>
          <w:rFonts w:asciiTheme="majorBidi" w:hAnsiTheme="majorBidi" w:cstheme="majorBidi"/>
          <w:color w:val="000000"/>
        </w:rPr>
        <w:t xml:space="preserve">he </w:t>
      </w:r>
      <w:proofErr w:type="spellStart"/>
      <w:r w:rsidR="0034406E" w:rsidRPr="00570560">
        <w:rPr>
          <w:rFonts w:asciiTheme="majorBidi" w:hAnsiTheme="majorBidi" w:cstheme="majorBidi"/>
          <w:color w:val="000000"/>
        </w:rPr>
        <w:t>uint</w:t>
      </w:r>
      <w:proofErr w:type="spellEnd"/>
      <w:r w:rsidR="0034406E">
        <w:rPr>
          <w:rFonts w:asciiTheme="majorBidi" w:hAnsiTheme="majorBidi" w:cstheme="majorBidi"/>
          <w:color w:val="000000"/>
        </w:rPr>
        <w:t>-by-</w:t>
      </w:r>
      <w:r w:rsidR="0034406E" w:rsidRPr="00570560">
        <w:rPr>
          <w:rFonts w:asciiTheme="majorBidi" w:hAnsiTheme="majorBidi" w:cstheme="majorBidi"/>
          <w:color w:val="000000"/>
        </w:rPr>
        <w:t xml:space="preserve">int </w:t>
      </w:r>
      <w:r w:rsidRPr="00654400">
        <w:rPr>
          <w:rFonts w:asciiTheme="majorBidi" w:hAnsiTheme="majorBidi" w:cstheme="majorBidi"/>
          <w:color w:val="000000"/>
        </w:rPr>
        <w:t xml:space="preserve">multiplication to finalize the arithmetic phase into the 64-bit register. Once all math operations are complete, the massive 64-bit signed accumulator is shifted and saturated down to a 4/8-bit signed integer. A hardware-based activation function, selected by the same configuration register, then processes this scaled value to finalize the inference result. This final activation output is driven to the output bus, which is synchronized with an </w:t>
      </w:r>
      <w:proofErr w:type="spellStart"/>
      <w:r w:rsidRPr="00654400">
        <w:rPr>
          <w:rFonts w:asciiTheme="majorBidi" w:hAnsiTheme="majorBidi" w:cstheme="majorBidi"/>
          <w:color w:val="000000"/>
        </w:rPr>
        <w:t>output_valid</w:t>
      </w:r>
      <w:proofErr w:type="spellEnd"/>
      <w:r w:rsidRPr="00654400">
        <w:rPr>
          <w:rFonts w:asciiTheme="majorBidi" w:hAnsiTheme="majorBidi" w:cstheme="majorBidi"/>
          <w:color w:val="000000"/>
        </w:rPr>
        <w:t xml:space="preserve"> signal to ensure seamless and accurate integration with the host system.</w:t>
      </w:r>
      <w:r w:rsidR="00ED7B7C">
        <w:rPr>
          <w:rFonts w:asciiTheme="majorBidi" w:hAnsiTheme="majorBidi" w:cstheme="majorBidi"/>
          <w:color w:val="000000"/>
        </w:rPr>
        <w:t xml:space="preserve"> </w:t>
      </w:r>
    </w:p>
    <w:p w14:paraId="26A1982D" w14:textId="77777777" w:rsidR="00F74BB4" w:rsidRDefault="00F74BB4" w:rsidP="00707C3A">
      <w:pPr>
        <w:spacing w:line="360" w:lineRule="auto"/>
        <w:jc w:val="both"/>
        <w:rPr>
          <w:rFonts w:asciiTheme="majorBidi" w:hAnsiTheme="majorBidi" w:cstheme="majorBidi"/>
          <w:color w:val="000000"/>
        </w:rPr>
      </w:pPr>
    </w:p>
    <w:p w14:paraId="34B573CD" w14:textId="77777777" w:rsidR="00F74BB4" w:rsidRPr="00F74BB4" w:rsidRDefault="009963D1" w:rsidP="00F74BB4">
      <w:pPr>
        <w:spacing w:line="360" w:lineRule="auto"/>
        <w:jc w:val="both"/>
        <w:rPr>
          <w:rFonts w:asciiTheme="majorBidi" w:hAnsiTheme="majorBidi" w:cstheme="majorBidi"/>
          <w:color w:val="000000"/>
        </w:rPr>
      </w:pPr>
      <w:r w:rsidRPr="009963D1">
        <w:rPr>
          <w:rFonts w:asciiTheme="majorBidi" w:hAnsiTheme="majorBidi" w:cstheme="majorBidi"/>
          <w:color w:val="000000"/>
        </w:rPr>
        <w:lastRenderedPageBreak/>
        <w:t xml:space="preserve">The power-up state of the PE is undefined. For a known initial state, the user must assert the active-low asynchronous reset, which clears all internal registers and initializes the </w:t>
      </w:r>
      <w:proofErr w:type="spellStart"/>
      <w:r w:rsidRPr="009963D1">
        <w:rPr>
          <w:rFonts w:asciiTheme="majorBidi" w:hAnsiTheme="majorBidi" w:cstheme="majorBidi"/>
          <w:color w:val="000000"/>
        </w:rPr>
        <w:t>datapath</w:t>
      </w:r>
      <w:proofErr w:type="spellEnd"/>
      <w:r w:rsidRPr="009963D1">
        <w:rPr>
          <w:rFonts w:asciiTheme="majorBidi" w:hAnsiTheme="majorBidi" w:cstheme="majorBidi"/>
          <w:color w:val="000000"/>
        </w:rPr>
        <w:t xml:space="preserve"> to a default idle state with a zeroed accumulator.</w:t>
      </w:r>
      <w:r w:rsidR="00F74BB4">
        <w:rPr>
          <w:rFonts w:asciiTheme="majorBidi" w:hAnsiTheme="majorBidi" w:cstheme="majorBidi"/>
          <w:color w:val="000000"/>
        </w:rPr>
        <w:t xml:space="preserve"> </w:t>
      </w:r>
      <w:r w:rsidR="00F74BB4" w:rsidRPr="00F74BB4">
        <w:rPr>
          <w:rFonts w:asciiTheme="majorBidi" w:hAnsiTheme="majorBidi" w:cstheme="majorBidi"/>
          <w:color w:val="000000"/>
        </w:rPr>
        <w:t xml:space="preserve">Upon release of reset, </w:t>
      </w:r>
      <w:proofErr w:type="spellStart"/>
      <w:r w:rsidR="00F74BB4" w:rsidRPr="00F74BB4">
        <w:rPr>
          <w:rFonts w:asciiTheme="majorBidi" w:hAnsiTheme="majorBidi" w:cstheme="majorBidi"/>
          <w:color w:val="000000"/>
        </w:rPr>
        <w:t>pe_ready</w:t>
      </w:r>
      <w:proofErr w:type="spellEnd"/>
      <w:r w:rsidR="00F74BB4" w:rsidRPr="00F74BB4">
        <w:rPr>
          <w:rFonts w:asciiTheme="majorBidi" w:hAnsiTheme="majorBidi" w:cstheme="majorBidi"/>
          <w:color w:val="000000"/>
        </w:rPr>
        <w:t xml:space="preserve"> rises immediately, indicating the PE is ready to accept its first instruction.</w:t>
      </w:r>
    </w:p>
    <w:p w14:paraId="38628C11" w14:textId="30285FAF" w:rsidR="009963D1" w:rsidRPr="009963D1" w:rsidRDefault="009963D1" w:rsidP="00707C3A">
      <w:pPr>
        <w:spacing w:line="360" w:lineRule="auto"/>
        <w:jc w:val="both"/>
        <w:rPr>
          <w:rFonts w:asciiTheme="majorBidi" w:hAnsiTheme="majorBidi" w:cstheme="majorBidi"/>
          <w:color w:val="000000"/>
        </w:rPr>
      </w:pPr>
    </w:p>
    <w:p w14:paraId="07BAD7FA" w14:textId="77777777" w:rsidR="009963D1" w:rsidRPr="0028037C" w:rsidRDefault="009963D1" w:rsidP="00A540AD">
      <w:pPr>
        <w:spacing w:line="360" w:lineRule="auto"/>
        <w:jc w:val="both"/>
        <w:rPr>
          <w:rFonts w:asciiTheme="majorBidi" w:eastAsiaTheme="minorEastAsia" w:hAnsiTheme="majorBidi" w:cstheme="majorBidi"/>
          <w:b/>
          <w:bCs/>
          <w:sz w:val="32"/>
          <w:szCs w:val="32"/>
          <w:u w:val="single"/>
        </w:rPr>
      </w:pPr>
    </w:p>
    <w:p w14:paraId="4B183398" w14:textId="2F1BD610" w:rsidR="003A0BA7" w:rsidRPr="00316EEB" w:rsidRDefault="004013D7" w:rsidP="00F7481A">
      <w:pPr>
        <w:spacing w:line="360" w:lineRule="auto"/>
        <w:jc w:val="center"/>
        <w:rPr>
          <w:rFonts w:asciiTheme="majorBidi" w:eastAsiaTheme="minorEastAsia" w:hAnsiTheme="majorBidi" w:cstheme="majorBidi"/>
          <w:b/>
          <w:bCs/>
          <w:sz w:val="28"/>
          <w:szCs w:val="28"/>
        </w:rPr>
      </w:pPr>
      <w:r w:rsidRPr="004013D7">
        <w:rPr>
          <w:rFonts w:asciiTheme="majorBidi" w:eastAsiaTheme="minorEastAsia" w:hAnsiTheme="majorBidi" w:cstheme="majorBidi"/>
          <w:b/>
          <w:bCs/>
          <w:sz w:val="28"/>
          <w:szCs w:val="28"/>
        </w:rPr>
        <w:t>Instruction Set Architecture</w:t>
      </w:r>
    </w:p>
    <w:p w14:paraId="694B9164" w14:textId="77777777" w:rsidR="00B375A9" w:rsidRPr="007F6BF8" w:rsidRDefault="00B375A9" w:rsidP="00A540AD">
      <w:pPr>
        <w:spacing w:line="360" w:lineRule="auto"/>
        <w:jc w:val="both"/>
        <w:rPr>
          <w:rFonts w:asciiTheme="majorBidi" w:eastAsiaTheme="minorEastAsia" w:hAnsiTheme="majorBidi" w:cstheme="majorBidi"/>
          <w:b/>
          <w:bCs/>
          <w:u w:val="single"/>
        </w:rPr>
      </w:pPr>
    </w:p>
    <w:p w14:paraId="7A803AC9" w14:textId="553CA8A1" w:rsidR="003A0BA7" w:rsidRPr="004013D7" w:rsidRDefault="007B2C7B" w:rsidP="00EB577F">
      <w:pPr>
        <w:spacing w:line="360" w:lineRule="auto"/>
        <w:jc w:val="center"/>
        <w:rPr>
          <w:rFonts w:asciiTheme="majorBidi" w:eastAsiaTheme="minorEastAsia" w:hAnsiTheme="majorBidi" w:cstheme="majorBidi"/>
          <w:b/>
          <w:bCs/>
        </w:rPr>
      </w:pPr>
      <w:r w:rsidRPr="004013D7">
        <w:rPr>
          <w:rFonts w:asciiTheme="majorBidi" w:eastAsiaTheme="minorEastAsia" w:hAnsiTheme="majorBidi" w:cstheme="majorBidi"/>
          <w:b/>
          <w:bCs/>
        </w:rPr>
        <w:t>Op</w:t>
      </w:r>
      <w:r w:rsidR="00C47509">
        <w:rPr>
          <w:rFonts w:asciiTheme="majorBidi" w:eastAsiaTheme="minorEastAsia" w:hAnsiTheme="majorBidi" w:cstheme="majorBidi"/>
          <w:b/>
          <w:bCs/>
        </w:rPr>
        <w:t>c</w:t>
      </w:r>
      <w:r w:rsidRPr="004013D7">
        <w:rPr>
          <w:rFonts w:asciiTheme="majorBidi" w:eastAsiaTheme="minorEastAsia" w:hAnsiTheme="majorBidi" w:cstheme="majorBidi"/>
          <w:b/>
          <w:bCs/>
        </w:rPr>
        <w:t>ode</w:t>
      </w:r>
      <w:r w:rsidR="004013D7" w:rsidRPr="004013D7">
        <w:rPr>
          <w:rFonts w:asciiTheme="majorBidi" w:eastAsiaTheme="minorEastAsia" w:hAnsiTheme="majorBidi" w:cstheme="majorBidi"/>
          <w:b/>
          <w:bCs/>
        </w:rPr>
        <w:t xml:space="preserve"> Table</w:t>
      </w:r>
    </w:p>
    <w:p w14:paraId="6F570F9B" w14:textId="77777777" w:rsidR="00B375A9" w:rsidRPr="001D4424" w:rsidRDefault="00B375A9" w:rsidP="00A540AD">
      <w:pPr>
        <w:spacing w:line="360" w:lineRule="auto"/>
        <w:jc w:val="both"/>
        <w:rPr>
          <w:rFonts w:asciiTheme="majorBidi" w:eastAsiaTheme="minorEastAsia" w:hAnsiTheme="majorBidi" w:cstheme="majorBidi"/>
        </w:rPr>
      </w:pPr>
    </w:p>
    <w:tbl>
      <w:tblPr>
        <w:tblStyle w:val="TableGrid"/>
        <w:tblW w:w="11520" w:type="dxa"/>
        <w:tblInd w:w="-995" w:type="dxa"/>
        <w:tblLook w:val="04A0" w:firstRow="1" w:lastRow="0" w:firstColumn="1" w:lastColumn="0" w:noHBand="0" w:noVBand="1"/>
      </w:tblPr>
      <w:tblGrid>
        <w:gridCol w:w="1784"/>
        <w:gridCol w:w="2230"/>
        <w:gridCol w:w="3006"/>
        <w:gridCol w:w="4500"/>
      </w:tblGrid>
      <w:tr w:rsidR="003A0BA7" w:rsidRPr="0028037C" w14:paraId="207B70F8" w14:textId="77777777" w:rsidTr="000E1177">
        <w:tc>
          <w:tcPr>
            <w:tcW w:w="1784" w:type="dxa"/>
          </w:tcPr>
          <w:p w14:paraId="245C38CB" w14:textId="5E6174B1" w:rsidR="003A0BA7" w:rsidRPr="006E16B2" w:rsidRDefault="006C49A3" w:rsidP="006E16B2">
            <w:pPr>
              <w:spacing w:line="360" w:lineRule="auto"/>
              <w:jc w:val="center"/>
              <w:rPr>
                <w:rFonts w:asciiTheme="majorBidi" w:hAnsiTheme="majorBidi" w:cstheme="majorBidi"/>
                <w:b/>
                <w:bCs/>
              </w:rPr>
            </w:pPr>
            <w:r w:rsidRPr="006E16B2">
              <w:rPr>
                <w:rFonts w:asciiTheme="majorBidi" w:hAnsiTheme="majorBidi" w:cstheme="majorBidi"/>
                <w:b/>
                <w:bCs/>
              </w:rPr>
              <w:t>Opcode</w:t>
            </w:r>
          </w:p>
        </w:tc>
        <w:tc>
          <w:tcPr>
            <w:tcW w:w="2230" w:type="dxa"/>
          </w:tcPr>
          <w:p w14:paraId="00FB7C52" w14:textId="77777777" w:rsidR="003A0BA7" w:rsidRPr="006E16B2" w:rsidRDefault="003A0BA7" w:rsidP="006E16B2">
            <w:pPr>
              <w:spacing w:line="360" w:lineRule="auto"/>
              <w:jc w:val="center"/>
              <w:rPr>
                <w:rFonts w:asciiTheme="majorBidi" w:hAnsiTheme="majorBidi" w:cstheme="majorBidi"/>
                <w:b/>
                <w:bCs/>
              </w:rPr>
            </w:pPr>
            <w:r w:rsidRPr="006E16B2">
              <w:rPr>
                <w:rFonts w:asciiTheme="majorBidi" w:hAnsiTheme="majorBidi" w:cstheme="majorBidi"/>
                <w:b/>
                <w:bCs/>
              </w:rPr>
              <w:t>Mnemonic</w:t>
            </w:r>
          </w:p>
        </w:tc>
        <w:tc>
          <w:tcPr>
            <w:tcW w:w="3006" w:type="dxa"/>
          </w:tcPr>
          <w:p w14:paraId="4ADD0E96" w14:textId="77777777" w:rsidR="003A0BA7" w:rsidRPr="006E16B2" w:rsidRDefault="003A0BA7" w:rsidP="006E16B2">
            <w:pPr>
              <w:spacing w:line="360" w:lineRule="auto"/>
              <w:jc w:val="center"/>
              <w:rPr>
                <w:rFonts w:asciiTheme="majorBidi" w:hAnsiTheme="majorBidi" w:cstheme="majorBidi"/>
                <w:b/>
                <w:bCs/>
              </w:rPr>
            </w:pPr>
            <w:r w:rsidRPr="006E16B2">
              <w:rPr>
                <w:rFonts w:asciiTheme="majorBidi" w:hAnsiTheme="majorBidi" w:cstheme="majorBidi"/>
                <w:b/>
                <w:bCs/>
              </w:rPr>
              <w:t>Full Name</w:t>
            </w:r>
          </w:p>
        </w:tc>
        <w:tc>
          <w:tcPr>
            <w:tcW w:w="4500" w:type="dxa"/>
          </w:tcPr>
          <w:p w14:paraId="1D855E32" w14:textId="77777777" w:rsidR="003A0BA7" w:rsidRPr="006E16B2" w:rsidRDefault="003A0BA7" w:rsidP="006E16B2">
            <w:pPr>
              <w:spacing w:line="360" w:lineRule="auto"/>
              <w:jc w:val="center"/>
              <w:rPr>
                <w:rFonts w:asciiTheme="majorBidi" w:hAnsiTheme="majorBidi" w:cstheme="majorBidi"/>
                <w:b/>
                <w:bCs/>
              </w:rPr>
            </w:pPr>
            <w:r w:rsidRPr="006E16B2">
              <w:rPr>
                <w:rFonts w:asciiTheme="majorBidi" w:hAnsiTheme="majorBidi" w:cstheme="majorBidi"/>
                <w:b/>
                <w:bCs/>
              </w:rPr>
              <w:t>Description</w:t>
            </w:r>
          </w:p>
        </w:tc>
      </w:tr>
      <w:tr w:rsidR="003A0BA7" w:rsidRPr="0028037C" w14:paraId="5064DE36" w14:textId="77777777" w:rsidTr="000E1177">
        <w:tc>
          <w:tcPr>
            <w:tcW w:w="1784" w:type="dxa"/>
          </w:tcPr>
          <w:p w14:paraId="3AA9948A"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00000</w:t>
            </w:r>
          </w:p>
        </w:tc>
        <w:tc>
          <w:tcPr>
            <w:tcW w:w="2230" w:type="dxa"/>
          </w:tcPr>
          <w:p w14:paraId="16B43FB0"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NOP</w:t>
            </w:r>
          </w:p>
        </w:tc>
        <w:tc>
          <w:tcPr>
            <w:tcW w:w="3006" w:type="dxa"/>
          </w:tcPr>
          <w:p w14:paraId="1BFBF657" w14:textId="2E78EA31"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No Operation</w:t>
            </w:r>
          </w:p>
        </w:tc>
        <w:tc>
          <w:tcPr>
            <w:tcW w:w="4500" w:type="dxa"/>
          </w:tcPr>
          <w:p w14:paraId="2C26324F" w14:textId="79317BFF" w:rsidR="003A0BA7" w:rsidRPr="0028037C" w:rsidRDefault="00F12404" w:rsidP="00F12404">
            <w:pPr>
              <w:spacing w:line="360" w:lineRule="auto"/>
              <w:jc w:val="center"/>
              <w:rPr>
                <w:rFonts w:asciiTheme="majorBidi" w:hAnsiTheme="majorBidi" w:cstheme="majorBidi"/>
              </w:rPr>
            </w:pPr>
            <w:r w:rsidRPr="00F12404">
              <w:rPr>
                <w:rFonts w:asciiTheme="majorBidi" w:hAnsiTheme="majorBidi" w:cstheme="majorBidi"/>
              </w:rPr>
              <w:t>System idle; all internal registers hold their current state.</w:t>
            </w:r>
          </w:p>
        </w:tc>
      </w:tr>
      <w:tr w:rsidR="003A0BA7" w:rsidRPr="0028037C" w14:paraId="4A966D2D" w14:textId="77777777" w:rsidTr="000E1177">
        <w:tc>
          <w:tcPr>
            <w:tcW w:w="1784" w:type="dxa"/>
          </w:tcPr>
          <w:p w14:paraId="48AD8B78"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00001</w:t>
            </w:r>
          </w:p>
        </w:tc>
        <w:tc>
          <w:tcPr>
            <w:tcW w:w="2230" w:type="dxa"/>
          </w:tcPr>
          <w:p w14:paraId="44CC49DE"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RST_ACC</w:t>
            </w:r>
          </w:p>
        </w:tc>
        <w:tc>
          <w:tcPr>
            <w:tcW w:w="3006" w:type="dxa"/>
          </w:tcPr>
          <w:p w14:paraId="6C3AAA3B"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Reset Accumulator</w:t>
            </w:r>
          </w:p>
        </w:tc>
        <w:tc>
          <w:tcPr>
            <w:tcW w:w="4500" w:type="dxa"/>
          </w:tcPr>
          <w:p w14:paraId="21A17872" w14:textId="30526F3D" w:rsidR="003A0BA7" w:rsidRPr="0028037C" w:rsidRDefault="00D36182" w:rsidP="006E16B2">
            <w:pPr>
              <w:spacing w:line="360" w:lineRule="auto"/>
              <w:jc w:val="center"/>
              <w:rPr>
                <w:rFonts w:asciiTheme="majorBidi" w:hAnsiTheme="majorBidi" w:cstheme="majorBidi"/>
              </w:rPr>
            </w:pPr>
            <w:r w:rsidRPr="00D36182">
              <w:rPr>
                <w:rFonts w:asciiTheme="majorBidi" w:hAnsiTheme="majorBidi" w:cstheme="majorBidi"/>
              </w:rPr>
              <w:t>Clears the 64-bit signed accumulator register to zero.</w:t>
            </w:r>
          </w:p>
        </w:tc>
      </w:tr>
      <w:tr w:rsidR="003A0BA7" w:rsidRPr="0028037C" w14:paraId="7A35F4D0" w14:textId="77777777" w:rsidTr="000E1177">
        <w:tc>
          <w:tcPr>
            <w:tcW w:w="1784" w:type="dxa"/>
          </w:tcPr>
          <w:p w14:paraId="07E7474B"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00010</w:t>
            </w:r>
          </w:p>
        </w:tc>
        <w:tc>
          <w:tcPr>
            <w:tcW w:w="2230" w:type="dxa"/>
          </w:tcPr>
          <w:p w14:paraId="4EA6C9F5" w14:textId="540A207B"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MAC</w:t>
            </w:r>
          </w:p>
        </w:tc>
        <w:tc>
          <w:tcPr>
            <w:tcW w:w="3006" w:type="dxa"/>
          </w:tcPr>
          <w:p w14:paraId="6F9EA14E" w14:textId="238CEE5E"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 xml:space="preserve">Multiply and Accumulate </w:t>
            </w:r>
          </w:p>
        </w:tc>
        <w:tc>
          <w:tcPr>
            <w:tcW w:w="4500" w:type="dxa"/>
          </w:tcPr>
          <w:p w14:paraId="339F1D5B" w14:textId="7C6DF841" w:rsidR="003A0BA7" w:rsidRPr="0028037C" w:rsidRDefault="00307EFC" w:rsidP="00307EFC">
            <w:pPr>
              <w:spacing w:line="360" w:lineRule="auto"/>
              <w:jc w:val="center"/>
              <w:rPr>
                <w:rFonts w:asciiTheme="majorBidi" w:hAnsiTheme="majorBidi" w:cstheme="majorBidi"/>
              </w:rPr>
            </w:pPr>
            <w:r w:rsidRPr="00307EFC">
              <w:rPr>
                <w:rFonts w:asciiTheme="majorBidi" w:hAnsiTheme="majorBidi" w:cstheme="majorBidi"/>
              </w:rPr>
              <w:t>PE treats the 32-bit inputs as packed signed integers in the precision mode selected by the configuration register.</w:t>
            </w:r>
          </w:p>
        </w:tc>
      </w:tr>
      <w:tr w:rsidR="006721EB" w:rsidRPr="0028037C" w14:paraId="24FFD4F8" w14:textId="77777777" w:rsidTr="000E1177">
        <w:tc>
          <w:tcPr>
            <w:tcW w:w="1784" w:type="dxa"/>
          </w:tcPr>
          <w:p w14:paraId="02FDB7B8" w14:textId="77777777"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00011</w:t>
            </w:r>
          </w:p>
        </w:tc>
        <w:tc>
          <w:tcPr>
            <w:tcW w:w="2230" w:type="dxa"/>
          </w:tcPr>
          <w:p w14:paraId="5A7DAD8A" w14:textId="00A01BD8"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ADD_BIAS</w:t>
            </w:r>
          </w:p>
        </w:tc>
        <w:tc>
          <w:tcPr>
            <w:tcW w:w="3006" w:type="dxa"/>
          </w:tcPr>
          <w:p w14:paraId="22775A9B" w14:textId="0363E273"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Add Bias</w:t>
            </w:r>
          </w:p>
        </w:tc>
        <w:tc>
          <w:tcPr>
            <w:tcW w:w="4500" w:type="dxa"/>
          </w:tcPr>
          <w:p w14:paraId="57DBC420" w14:textId="6DF44A7B" w:rsidR="006721EB" w:rsidRPr="0028037C" w:rsidRDefault="006721EB" w:rsidP="006721EB">
            <w:pPr>
              <w:spacing w:line="360" w:lineRule="auto"/>
              <w:jc w:val="center"/>
              <w:rPr>
                <w:rFonts w:asciiTheme="majorBidi" w:hAnsiTheme="majorBidi" w:cstheme="majorBidi"/>
              </w:rPr>
            </w:pPr>
            <w:r w:rsidRPr="003B06D7">
              <w:rPr>
                <w:rFonts w:asciiTheme="majorBidi" w:hAnsiTheme="majorBidi" w:cstheme="majorBidi"/>
              </w:rPr>
              <w:t xml:space="preserve">Adds the 32-bit bias to the accumulator from the </w:t>
            </w:r>
            <w:proofErr w:type="spellStart"/>
            <w:r w:rsidRPr="003B06D7">
              <w:rPr>
                <w:rFonts w:asciiTheme="majorBidi" w:hAnsiTheme="majorBidi" w:cstheme="majorBidi"/>
              </w:rPr>
              <w:t>operand_B</w:t>
            </w:r>
            <w:proofErr w:type="spellEnd"/>
            <w:r w:rsidRPr="003B06D7">
              <w:rPr>
                <w:rFonts w:asciiTheme="majorBidi" w:hAnsiTheme="majorBidi" w:cstheme="majorBidi"/>
              </w:rPr>
              <w:t xml:space="preserve"> bus.</w:t>
            </w:r>
          </w:p>
        </w:tc>
      </w:tr>
      <w:tr w:rsidR="006721EB" w:rsidRPr="0028037C" w14:paraId="0FD60967" w14:textId="77777777" w:rsidTr="000E1177">
        <w:tc>
          <w:tcPr>
            <w:tcW w:w="1784" w:type="dxa"/>
          </w:tcPr>
          <w:p w14:paraId="059A03AA" w14:textId="77777777" w:rsidR="006721EB" w:rsidRPr="0028037C" w:rsidRDefault="006721EB" w:rsidP="006721EB">
            <w:pPr>
              <w:spacing w:line="360" w:lineRule="auto"/>
              <w:jc w:val="center"/>
              <w:rPr>
                <w:rFonts w:asciiTheme="majorBidi" w:hAnsiTheme="majorBidi" w:cstheme="majorBidi"/>
              </w:rPr>
            </w:pPr>
            <w:r w:rsidRPr="0028037C">
              <w:rPr>
                <w:rFonts w:asciiTheme="majorBidi" w:hAnsiTheme="majorBidi" w:cstheme="majorBidi"/>
              </w:rPr>
              <w:t>00100</w:t>
            </w:r>
          </w:p>
        </w:tc>
        <w:tc>
          <w:tcPr>
            <w:tcW w:w="2230" w:type="dxa"/>
          </w:tcPr>
          <w:p w14:paraId="008B54DF" w14:textId="5A7B63C2" w:rsidR="006721EB" w:rsidRPr="0028037C" w:rsidRDefault="006721EB" w:rsidP="006721EB">
            <w:pPr>
              <w:spacing w:line="360" w:lineRule="auto"/>
              <w:jc w:val="center"/>
              <w:rPr>
                <w:rFonts w:asciiTheme="majorBidi" w:hAnsiTheme="majorBidi" w:cstheme="majorBidi"/>
              </w:rPr>
            </w:pPr>
            <w:r>
              <w:rPr>
                <w:rFonts w:asciiTheme="majorBidi" w:hAnsiTheme="majorBidi" w:cstheme="majorBidi"/>
              </w:rPr>
              <w:t>SCALE</w:t>
            </w:r>
          </w:p>
        </w:tc>
        <w:tc>
          <w:tcPr>
            <w:tcW w:w="3006" w:type="dxa"/>
          </w:tcPr>
          <w:p w14:paraId="7C43A6C1" w14:textId="2AB71A92" w:rsidR="006721EB" w:rsidRPr="0028037C" w:rsidRDefault="006721EB" w:rsidP="006721EB">
            <w:pPr>
              <w:spacing w:line="360" w:lineRule="auto"/>
              <w:jc w:val="center"/>
              <w:rPr>
                <w:rFonts w:asciiTheme="majorBidi" w:hAnsiTheme="majorBidi" w:cstheme="majorBidi"/>
              </w:rPr>
            </w:pPr>
            <w:proofErr w:type="spellStart"/>
            <w:r>
              <w:rPr>
                <w:rFonts w:asciiTheme="majorBidi" w:hAnsiTheme="majorBidi" w:cstheme="majorBidi"/>
              </w:rPr>
              <w:t>UInt</w:t>
            </w:r>
            <w:proofErr w:type="spellEnd"/>
            <w:r w:rsidR="00E05FDB">
              <w:rPr>
                <w:rFonts w:asciiTheme="majorBidi" w:hAnsiTheme="majorBidi" w:cstheme="majorBidi"/>
              </w:rPr>
              <w:t>-By-</w:t>
            </w:r>
            <w:r>
              <w:rPr>
                <w:rFonts w:asciiTheme="majorBidi" w:hAnsiTheme="majorBidi" w:cstheme="majorBidi"/>
              </w:rPr>
              <w:t>Int</w:t>
            </w:r>
            <w:r w:rsidRPr="003B06D7">
              <w:rPr>
                <w:rFonts w:asciiTheme="majorBidi" w:hAnsiTheme="majorBidi" w:cstheme="majorBidi"/>
              </w:rPr>
              <w:t xml:space="preserve"> Multiplication</w:t>
            </w:r>
          </w:p>
        </w:tc>
        <w:tc>
          <w:tcPr>
            <w:tcW w:w="4500" w:type="dxa"/>
          </w:tcPr>
          <w:p w14:paraId="4A613FB6" w14:textId="4ECE2CDA" w:rsidR="006721EB" w:rsidRPr="0028037C" w:rsidRDefault="006721EB" w:rsidP="006721EB">
            <w:pPr>
              <w:spacing w:line="360" w:lineRule="auto"/>
              <w:jc w:val="center"/>
              <w:rPr>
                <w:rFonts w:asciiTheme="majorBidi" w:hAnsiTheme="majorBidi" w:cstheme="majorBidi"/>
              </w:rPr>
            </w:pPr>
            <w:r>
              <w:rPr>
                <w:rFonts w:asciiTheme="majorBidi" w:hAnsiTheme="majorBidi" w:cstheme="majorBidi"/>
              </w:rPr>
              <w:t>Multi</w:t>
            </w:r>
            <w:r w:rsidRPr="00514161">
              <w:rPr>
                <w:rFonts w:asciiTheme="majorBidi" w:hAnsiTheme="majorBidi" w:cstheme="majorBidi"/>
              </w:rPr>
              <w:t xml:space="preserve">-cycle scaling; multiplies the lower 32 bits of the accumulator by </w:t>
            </w:r>
            <w:proofErr w:type="spellStart"/>
            <w:r w:rsidRPr="00514161">
              <w:rPr>
                <w:rFonts w:asciiTheme="majorBidi" w:hAnsiTheme="majorBidi" w:cstheme="majorBidi"/>
              </w:rPr>
              <w:t>operand_B</w:t>
            </w:r>
            <w:proofErr w:type="spellEnd"/>
            <w:r w:rsidRPr="00514161">
              <w:rPr>
                <w:rFonts w:asciiTheme="majorBidi" w:hAnsiTheme="majorBidi" w:cstheme="majorBidi"/>
              </w:rPr>
              <w:t xml:space="preserve"> and overwrites the </w:t>
            </w:r>
            <w:r>
              <w:rPr>
                <w:rFonts w:asciiTheme="majorBidi" w:hAnsiTheme="majorBidi" w:cstheme="majorBidi"/>
              </w:rPr>
              <w:t>accumulator for scaling</w:t>
            </w:r>
            <w:r w:rsidR="00C65C30">
              <w:rPr>
                <w:rFonts w:asciiTheme="majorBidi" w:hAnsiTheme="majorBidi" w:cstheme="majorBidi"/>
              </w:rPr>
              <w:t>.</w:t>
            </w:r>
            <w:r w:rsidR="00B1129E">
              <w:rPr>
                <w:rFonts w:asciiTheme="majorBidi" w:hAnsiTheme="majorBidi" w:cstheme="majorBidi"/>
              </w:rPr>
              <w:t xml:space="preserve"> Also </w:t>
            </w:r>
            <w:r w:rsidR="009E05A5">
              <w:rPr>
                <w:rFonts w:asciiTheme="majorBidi" w:hAnsiTheme="majorBidi" w:cstheme="majorBidi"/>
              </w:rPr>
              <w:t xml:space="preserve">loads the 6-bit shift-amount register from </w:t>
            </w:r>
            <w:proofErr w:type="spellStart"/>
            <w:r w:rsidR="00962850">
              <w:rPr>
                <w:rFonts w:asciiTheme="majorBidi" w:hAnsiTheme="majorBidi" w:cstheme="majorBidi"/>
              </w:rPr>
              <w:t>operand_A_reg</w:t>
            </w:r>
            <w:proofErr w:type="spellEnd"/>
            <w:r w:rsidR="00962850">
              <w:rPr>
                <w:rFonts w:asciiTheme="majorBidi" w:hAnsiTheme="majorBidi" w:cstheme="majorBidi"/>
              </w:rPr>
              <w:t xml:space="preserve">[5:0] at cycle 0. </w:t>
            </w:r>
          </w:p>
        </w:tc>
      </w:tr>
      <w:tr w:rsidR="003A0BA7" w:rsidRPr="0028037C" w14:paraId="3A8917C7" w14:textId="77777777" w:rsidTr="000E1177">
        <w:tc>
          <w:tcPr>
            <w:tcW w:w="1784" w:type="dxa"/>
          </w:tcPr>
          <w:p w14:paraId="2133778E" w14:textId="77777777" w:rsidR="003A0BA7" w:rsidRPr="0028037C" w:rsidRDefault="003A0BA7" w:rsidP="006E16B2">
            <w:pPr>
              <w:spacing w:line="360" w:lineRule="auto"/>
              <w:jc w:val="center"/>
              <w:rPr>
                <w:rFonts w:asciiTheme="majorBidi" w:hAnsiTheme="majorBidi" w:cstheme="majorBidi"/>
              </w:rPr>
            </w:pPr>
            <w:r w:rsidRPr="0028037C">
              <w:rPr>
                <w:rFonts w:asciiTheme="majorBidi" w:hAnsiTheme="majorBidi" w:cstheme="majorBidi"/>
              </w:rPr>
              <w:t>00101</w:t>
            </w:r>
          </w:p>
        </w:tc>
        <w:tc>
          <w:tcPr>
            <w:tcW w:w="2230" w:type="dxa"/>
          </w:tcPr>
          <w:p w14:paraId="4E7E52D5" w14:textId="424CB7C1" w:rsidR="003A0BA7" w:rsidRPr="0028037C" w:rsidRDefault="006E36D5" w:rsidP="006E36D5">
            <w:pPr>
              <w:spacing w:line="360" w:lineRule="auto"/>
              <w:jc w:val="center"/>
              <w:rPr>
                <w:rFonts w:asciiTheme="majorBidi" w:hAnsiTheme="majorBidi" w:cstheme="majorBidi"/>
              </w:rPr>
            </w:pPr>
            <w:r w:rsidRPr="006E36D5">
              <w:rPr>
                <w:rFonts w:asciiTheme="majorBidi" w:hAnsiTheme="majorBidi" w:cstheme="majorBidi"/>
              </w:rPr>
              <w:t>LOAD_CFG</w:t>
            </w:r>
          </w:p>
        </w:tc>
        <w:tc>
          <w:tcPr>
            <w:tcW w:w="3006" w:type="dxa"/>
          </w:tcPr>
          <w:p w14:paraId="5F3CA3D2" w14:textId="52582148" w:rsidR="003A0BA7" w:rsidRPr="0028037C" w:rsidRDefault="006E36D5" w:rsidP="006E36D5">
            <w:pPr>
              <w:spacing w:line="360" w:lineRule="auto"/>
              <w:jc w:val="center"/>
              <w:rPr>
                <w:rFonts w:asciiTheme="majorBidi" w:hAnsiTheme="majorBidi" w:cstheme="majorBidi"/>
              </w:rPr>
            </w:pPr>
            <w:r w:rsidRPr="006E36D5">
              <w:rPr>
                <w:rFonts w:asciiTheme="majorBidi" w:hAnsiTheme="majorBidi" w:cstheme="majorBidi"/>
              </w:rPr>
              <w:t>Load Configuration</w:t>
            </w:r>
          </w:p>
        </w:tc>
        <w:tc>
          <w:tcPr>
            <w:tcW w:w="4500" w:type="dxa"/>
          </w:tcPr>
          <w:p w14:paraId="3465A574" w14:textId="35878E4C" w:rsidR="003A0BA7" w:rsidRPr="0028037C" w:rsidRDefault="006E36D5" w:rsidP="006E36D5">
            <w:pPr>
              <w:spacing w:line="360" w:lineRule="auto"/>
              <w:jc w:val="center"/>
              <w:rPr>
                <w:rFonts w:asciiTheme="majorBidi" w:hAnsiTheme="majorBidi" w:cstheme="majorBidi"/>
                <w:b/>
                <w:bCs/>
              </w:rPr>
            </w:pPr>
            <w:r w:rsidRPr="006E36D5">
              <w:rPr>
                <w:rFonts w:asciiTheme="majorBidi" w:hAnsiTheme="majorBidi" w:cstheme="majorBidi"/>
              </w:rPr>
              <w:t xml:space="preserve">Loads the </w:t>
            </w:r>
            <w:r w:rsidR="00811C94">
              <w:rPr>
                <w:rFonts w:asciiTheme="majorBidi" w:hAnsiTheme="majorBidi" w:cstheme="majorBidi"/>
              </w:rPr>
              <w:t>4</w:t>
            </w:r>
            <w:r w:rsidRPr="006E36D5">
              <w:rPr>
                <w:rFonts w:asciiTheme="majorBidi" w:hAnsiTheme="majorBidi" w:cstheme="majorBidi"/>
              </w:rPr>
              <w:t xml:space="preserve">-bit PE configuration register from </w:t>
            </w:r>
            <w:proofErr w:type="spellStart"/>
            <w:r w:rsidRPr="006E36D5">
              <w:rPr>
                <w:rFonts w:asciiTheme="majorBidi" w:hAnsiTheme="majorBidi" w:cstheme="majorBidi"/>
              </w:rPr>
              <w:t>operand_A</w:t>
            </w:r>
            <w:r w:rsidR="006C49A3">
              <w:rPr>
                <w:rFonts w:asciiTheme="majorBidi" w:hAnsiTheme="majorBidi" w:cstheme="majorBidi"/>
              </w:rPr>
              <w:t>_reg</w:t>
            </w:r>
            <w:proofErr w:type="spellEnd"/>
            <w:r w:rsidRPr="006E36D5">
              <w:rPr>
                <w:rFonts w:asciiTheme="majorBidi" w:hAnsiTheme="majorBidi" w:cstheme="majorBidi"/>
              </w:rPr>
              <w:t>[</w:t>
            </w:r>
            <w:r w:rsidR="00811C94">
              <w:rPr>
                <w:rFonts w:asciiTheme="majorBidi" w:hAnsiTheme="majorBidi" w:cstheme="majorBidi"/>
              </w:rPr>
              <w:t>3</w:t>
            </w:r>
            <w:r w:rsidRPr="006E36D5">
              <w:rPr>
                <w:rFonts w:asciiTheme="majorBidi" w:hAnsiTheme="majorBidi" w:cstheme="majorBidi"/>
              </w:rPr>
              <w:t>:0].</w:t>
            </w:r>
          </w:p>
        </w:tc>
      </w:tr>
      <w:tr w:rsidR="006E36D5" w:rsidRPr="0028037C" w14:paraId="58738FA4" w14:textId="77777777" w:rsidTr="000E1177">
        <w:tc>
          <w:tcPr>
            <w:tcW w:w="1784" w:type="dxa"/>
          </w:tcPr>
          <w:p w14:paraId="3A620D97" w14:textId="7C0FF6B7" w:rsidR="006E36D5" w:rsidRPr="0028037C" w:rsidRDefault="006E36D5" w:rsidP="006E36D5">
            <w:pPr>
              <w:spacing w:line="360" w:lineRule="auto"/>
              <w:jc w:val="center"/>
              <w:rPr>
                <w:rFonts w:asciiTheme="majorBidi" w:hAnsiTheme="majorBidi" w:cstheme="majorBidi"/>
              </w:rPr>
            </w:pPr>
            <w:r w:rsidRPr="004F73E2">
              <w:rPr>
                <w:rFonts w:asciiTheme="majorBidi" w:hAnsiTheme="majorBidi" w:cstheme="majorBidi"/>
              </w:rPr>
              <w:t>00110</w:t>
            </w:r>
          </w:p>
        </w:tc>
        <w:tc>
          <w:tcPr>
            <w:tcW w:w="2230" w:type="dxa"/>
          </w:tcPr>
          <w:p w14:paraId="5EB02289" w14:textId="78179AE3" w:rsidR="006E36D5" w:rsidRPr="006E36D5" w:rsidRDefault="00B01088" w:rsidP="006E36D5">
            <w:pPr>
              <w:spacing w:line="360" w:lineRule="auto"/>
              <w:jc w:val="center"/>
              <w:rPr>
                <w:rFonts w:asciiTheme="majorBidi" w:hAnsiTheme="majorBidi" w:cstheme="majorBidi"/>
              </w:rPr>
            </w:pPr>
            <w:r>
              <w:rPr>
                <w:rFonts w:asciiTheme="majorBidi" w:hAnsiTheme="majorBidi" w:cstheme="majorBidi"/>
              </w:rPr>
              <w:t>EXEC_</w:t>
            </w:r>
            <w:r w:rsidR="0015227B">
              <w:rPr>
                <w:rFonts w:asciiTheme="majorBidi" w:hAnsiTheme="majorBidi" w:cstheme="majorBidi"/>
              </w:rPr>
              <w:t>PP</w:t>
            </w:r>
          </w:p>
        </w:tc>
        <w:tc>
          <w:tcPr>
            <w:tcW w:w="3006" w:type="dxa"/>
          </w:tcPr>
          <w:p w14:paraId="2629C2F4" w14:textId="2EE5AF8D" w:rsidR="006E36D5" w:rsidRPr="003B06D7" w:rsidRDefault="00785071" w:rsidP="006E36D5">
            <w:pPr>
              <w:spacing w:line="360" w:lineRule="auto"/>
              <w:jc w:val="center"/>
              <w:rPr>
                <w:rFonts w:asciiTheme="majorBidi" w:hAnsiTheme="majorBidi" w:cstheme="majorBidi"/>
              </w:rPr>
            </w:pPr>
            <w:r>
              <w:rPr>
                <w:rFonts w:asciiTheme="majorBidi" w:hAnsiTheme="majorBidi" w:cstheme="majorBidi"/>
              </w:rPr>
              <w:t>Execute Post-Processing</w:t>
            </w:r>
          </w:p>
        </w:tc>
        <w:tc>
          <w:tcPr>
            <w:tcW w:w="4500" w:type="dxa"/>
          </w:tcPr>
          <w:p w14:paraId="2B28D4AC" w14:textId="3F040566" w:rsidR="006E36D5" w:rsidRPr="003B06D7" w:rsidRDefault="006E36D5" w:rsidP="006E36D5">
            <w:pPr>
              <w:spacing w:line="360" w:lineRule="auto"/>
              <w:jc w:val="center"/>
              <w:rPr>
                <w:rFonts w:asciiTheme="majorBidi" w:hAnsiTheme="majorBidi" w:cstheme="majorBidi"/>
              </w:rPr>
            </w:pPr>
            <w:r w:rsidRPr="005E0AC0">
              <w:rPr>
                <w:rFonts w:asciiTheme="majorBidi" w:hAnsiTheme="majorBidi" w:cstheme="majorBidi"/>
              </w:rPr>
              <w:t xml:space="preserve">Triggers the </w:t>
            </w:r>
            <w:r w:rsidR="000741A7">
              <w:rPr>
                <w:rFonts w:asciiTheme="majorBidi" w:hAnsiTheme="majorBidi" w:cstheme="majorBidi"/>
              </w:rPr>
              <w:t>Post-Processing Unit (</w:t>
            </w:r>
            <w:r w:rsidRPr="005E0AC0">
              <w:rPr>
                <w:rFonts w:asciiTheme="majorBidi" w:hAnsiTheme="majorBidi" w:cstheme="majorBidi"/>
              </w:rPr>
              <w:t>PPU</w:t>
            </w:r>
            <w:r w:rsidR="000741A7">
              <w:rPr>
                <w:rFonts w:asciiTheme="majorBidi" w:hAnsiTheme="majorBidi" w:cstheme="majorBidi"/>
              </w:rPr>
              <w:t>)</w:t>
            </w:r>
            <w:r w:rsidRPr="005E0AC0">
              <w:rPr>
                <w:rFonts w:asciiTheme="majorBidi" w:hAnsiTheme="majorBidi" w:cstheme="majorBidi"/>
              </w:rPr>
              <w:t xml:space="preserve"> to </w:t>
            </w:r>
            <w:proofErr w:type="spellStart"/>
            <w:r w:rsidRPr="005E0AC0">
              <w:rPr>
                <w:rFonts w:asciiTheme="majorBidi" w:hAnsiTheme="majorBidi" w:cstheme="majorBidi"/>
              </w:rPr>
              <w:t>requantize</w:t>
            </w:r>
            <w:proofErr w:type="spellEnd"/>
            <w:r w:rsidRPr="005E0AC0">
              <w:rPr>
                <w:rFonts w:asciiTheme="majorBidi" w:hAnsiTheme="majorBidi" w:cstheme="majorBidi"/>
              </w:rPr>
              <w:t xml:space="preserve"> the 64-bit accumulator and apply the selected activation function.</w:t>
            </w:r>
          </w:p>
        </w:tc>
      </w:tr>
      <w:tr w:rsidR="00ED7B7C" w:rsidRPr="0028037C" w14:paraId="48FCD8B7" w14:textId="77777777" w:rsidTr="000E1177">
        <w:tc>
          <w:tcPr>
            <w:tcW w:w="1784" w:type="dxa"/>
          </w:tcPr>
          <w:p w14:paraId="7D01AA80" w14:textId="608AD886" w:rsidR="00ED7B7C" w:rsidRPr="004F73E2" w:rsidRDefault="00ED7B7C" w:rsidP="00ED7B7C">
            <w:pPr>
              <w:spacing w:line="360" w:lineRule="auto"/>
              <w:jc w:val="center"/>
              <w:rPr>
                <w:rFonts w:asciiTheme="majorBidi" w:hAnsiTheme="majorBidi" w:cstheme="majorBidi"/>
              </w:rPr>
            </w:pPr>
            <w:r w:rsidRPr="00ED7B7C">
              <w:rPr>
                <w:rFonts w:asciiTheme="majorBidi" w:hAnsiTheme="majorBidi" w:cstheme="majorBidi"/>
              </w:rPr>
              <w:lastRenderedPageBreak/>
              <w:t>0</w:t>
            </w:r>
            <w:r w:rsidR="00260039">
              <w:rPr>
                <w:rFonts w:asciiTheme="majorBidi" w:hAnsiTheme="majorBidi" w:cstheme="majorBidi"/>
              </w:rPr>
              <w:t>0111</w:t>
            </w:r>
          </w:p>
        </w:tc>
        <w:tc>
          <w:tcPr>
            <w:tcW w:w="2230" w:type="dxa"/>
          </w:tcPr>
          <w:p w14:paraId="43F6E4B7" w14:textId="52EB3DAD" w:rsidR="00ED7B7C" w:rsidRPr="006E36D5" w:rsidRDefault="00ED7B7C" w:rsidP="00ED7B7C">
            <w:pPr>
              <w:spacing w:line="360" w:lineRule="auto"/>
              <w:jc w:val="center"/>
              <w:rPr>
                <w:rFonts w:asciiTheme="majorBidi" w:hAnsiTheme="majorBidi" w:cstheme="majorBidi"/>
              </w:rPr>
            </w:pPr>
            <w:r w:rsidRPr="00ED7B7C">
              <w:rPr>
                <w:rFonts w:asciiTheme="majorBidi" w:hAnsiTheme="majorBidi" w:cstheme="majorBidi"/>
              </w:rPr>
              <w:t>READ_ACC_BYTE</w:t>
            </w:r>
          </w:p>
        </w:tc>
        <w:tc>
          <w:tcPr>
            <w:tcW w:w="3006" w:type="dxa"/>
          </w:tcPr>
          <w:p w14:paraId="71B10FD4" w14:textId="6357F052" w:rsidR="00ED7B7C" w:rsidRPr="005E0AC0" w:rsidRDefault="00ED7B7C" w:rsidP="00ED7B7C">
            <w:pPr>
              <w:spacing w:line="360" w:lineRule="auto"/>
              <w:jc w:val="center"/>
              <w:rPr>
                <w:rFonts w:asciiTheme="majorBidi" w:hAnsiTheme="majorBidi" w:cstheme="majorBidi"/>
              </w:rPr>
            </w:pPr>
            <w:r w:rsidRPr="00ED7B7C">
              <w:rPr>
                <w:rFonts w:asciiTheme="majorBidi" w:hAnsiTheme="majorBidi" w:cstheme="majorBidi"/>
              </w:rPr>
              <w:t>Read Accumulator Byte</w:t>
            </w:r>
          </w:p>
        </w:tc>
        <w:tc>
          <w:tcPr>
            <w:tcW w:w="4500" w:type="dxa"/>
          </w:tcPr>
          <w:p w14:paraId="30B91F91" w14:textId="4F92CDF3" w:rsidR="00ED7B7C" w:rsidRPr="005E0AC0" w:rsidRDefault="00FB0CB2" w:rsidP="00FB0CB2">
            <w:pPr>
              <w:spacing w:line="360" w:lineRule="auto"/>
              <w:jc w:val="center"/>
              <w:rPr>
                <w:rFonts w:asciiTheme="majorBidi" w:hAnsiTheme="majorBidi" w:cstheme="majorBidi"/>
              </w:rPr>
            </w:pPr>
            <w:r w:rsidRPr="00FB0CB2">
              <w:rPr>
                <w:rFonts w:asciiTheme="majorBidi" w:hAnsiTheme="majorBidi" w:cstheme="majorBidi"/>
              </w:rPr>
              <w:t xml:space="preserve">Routes one byte of the 64-bit accumulator, selected by </w:t>
            </w:r>
            <w:proofErr w:type="spellStart"/>
            <w:r w:rsidRPr="00FB0CB2">
              <w:rPr>
                <w:rFonts w:asciiTheme="majorBidi" w:hAnsiTheme="majorBidi" w:cstheme="majorBidi"/>
              </w:rPr>
              <w:t>operand_A</w:t>
            </w:r>
            <w:r w:rsidR="0062059B">
              <w:rPr>
                <w:rFonts w:asciiTheme="majorBidi" w:hAnsiTheme="majorBidi" w:cstheme="majorBidi"/>
              </w:rPr>
              <w:t>_reg</w:t>
            </w:r>
            <w:proofErr w:type="spellEnd"/>
            <w:r w:rsidRPr="00FB0CB2">
              <w:rPr>
                <w:rFonts w:asciiTheme="majorBidi" w:hAnsiTheme="majorBidi" w:cstheme="majorBidi"/>
              </w:rPr>
              <w:t xml:space="preserve">[2:0], to </w:t>
            </w:r>
            <w:proofErr w:type="spellStart"/>
            <w:r w:rsidRPr="00FB0CB2">
              <w:rPr>
                <w:rFonts w:asciiTheme="majorBidi" w:hAnsiTheme="majorBidi" w:cstheme="majorBidi"/>
              </w:rPr>
              <w:t>data_out</w:t>
            </w:r>
            <w:proofErr w:type="spellEnd"/>
            <w:r w:rsidRPr="00FB0CB2">
              <w:rPr>
                <w:rFonts w:asciiTheme="majorBidi" w:hAnsiTheme="majorBidi" w:cstheme="majorBidi"/>
              </w:rPr>
              <w:t>.</w:t>
            </w:r>
          </w:p>
        </w:tc>
      </w:tr>
      <w:tr w:rsidR="00AC5718" w:rsidRPr="0028037C" w14:paraId="5FE0C99B" w14:textId="77777777" w:rsidTr="000E1177">
        <w:tc>
          <w:tcPr>
            <w:tcW w:w="1784" w:type="dxa"/>
          </w:tcPr>
          <w:p w14:paraId="10D5E6EC" w14:textId="3348ED9B" w:rsidR="00AC5718" w:rsidRPr="00ED7B7C" w:rsidRDefault="00AC5718" w:rsidP="00ED7B7C">
            <w:pPr>
              <w:spacing w:line="360" w:lineRule="auto"/>
              <w:jc w:val="center"/>
              <w:rPr>
                <w:rFonts w:asciiTheme="majorBidi" w:hAnsiTheme="majorBidi" w:cstheme="majorBidi"/>
              </w:rPr>
            </w:pPr>
            <w:r>
              <w:rPr>
                <w:rFonts w:asciiTheme="majorBidi" w:hAnsiTheme="majorBidi" w:cstheme="majorBidi"/>
              </w:rPr>
              <w:t>01000</w:t>
            </w:r>
          </w:p>
        </w:tc>
        <w:tc>
          <w:tcPr>
            <w:tcW w:w="2230" w:type="dxa"/>
          </w:tcPr>
          <w:p w14:paraId="7908B1B7" w14:textId="54FC7FD3" w:rsidR="00AC5718" w:rsidRPr="00ED7B7C" w:rsidRDefault="00AC5718" w:rsidP="00ED7B7C">
            <w:pPr>
              <w:spacing w:line="360" w:lineRule="auto"/>
              <w:jc w:val="center"/>
              <w:rPr>
                <w:rFonts w:asciiTheme="majorBidi" w:hAnsiTheme="majorBidi" w:cstheme="majorBidi"/>
              </w:rPr>
            </w:pPr>
            <w:r>
              <w:rPr>
                <w:rFonts w:asciiTheme="majorBidi" w:hAnsiTheme="majorBidi" w:cstheme="majorBidi"/>
              </w:rPr>
              <w:t>READ_CFG</w:t>
            </w:r>
          </w:p>
        </w:tc>
        <w:tc>
          <w:tcPr>
            <w:tcW w:w="3006" w:type="dxa"/>
          </w:tcPr>
          <w:p w14:paraId="5D96AC58" w14:textId="3609CF3B" w:rsidR="00AC5718" w:rsidRPr="00ED7B7C" w:rsidRDefault="000E1177" w:rsidP="00ED7B7C">
            <w:pPr>
              <w:spacing w:line="360" w:lineRule="auto"/>
              <w:jc w:val="center"/>
              <w:rPr>
                <w:rFonts w:asciiTheme="majorBidi" w:hAnsiTheme="majorBidi" w:cstheme="majorBidi"/>
              </w:rPr>
            </w:pPr>
            <w:r>
              <w:rPr>
                <w:rFonts w:asciiTheme="majorBidi" w:hAnsiTheme="majorBidi" w:cstheme="majorBidi"/>
              </w:rPr>
              <w:t>Read Configuration Register</w:t>
            </w:r>
          </w:p>
        </w:tc>
        <w:tc>
          <w:tcPr>
            <w:tcW w:w="4500" w:type="dxa"/>
          </w:tcPr>
          <w:p w14:paraId="785E9756" w14:textId="736CD6A1" w:rsidR="00AC5718" w:rsidRPr="00ED7B7C" w:rsidRDefault="00FB0CB2" w:rsidP="00FB0CB2">
            <w:pPr>
              <w:spacing w:line="360" w:lineRule="auto"/>
              <w:jc w:val="center"/>
              <w:rPr>
                <w:rFonts w:asciiTheme="majorBidi" w:hAnsiTheme="majorBidi" w:cstheme="majorBidi"/>
              </w:rPr>
            </w:pPr>
            <w:r w:rsidRPr="00FB0CB2">
              <w:rPr>
                <w:rFonts w:asciiTheme="majorBidi" w:hAnsiTheme="majorBidi" w:cstheme="majorBidi"/>
              </w:rPr>
              <w:t xml:space="preserve">Routes the configuration register value to </w:t>
            </w:r>
            <w:proofErr w:type="spellStart"/>
            <w:r w:rsidRPr="00FB0CB2">
              <w:rPr>
                <w:rFonts w:asciiTheme="majorBidi" w:hAnsiTheme="majorBidi" w:cstheme="majorBidi"/>
              </w:rPr>
              <w:t>data_out</w:t>
            </w:r>
            <w:proofErr w:type="spellEnd"/>
            <w:r w:rsidRPr="00FB0CB2">
              <w:rPr>
                <w:rFonts w:asciiTheme="majorBidi" w:hAnsiTheme="majorBidi" w:cstheme="majorBidi"/>
              </w:rPr>
              <w:t>.</w:t>
            </w:r>
          </w:p>
        </w:tc>
      </w:tr>
      <w:tr w:rsidR="002E021D" w:rsidRPr="0028037C" w14:paraId="677E716A" w14:textId="77777777" w:rsidTr="000E1177">
        <w:tc>
          <w:tcPr>
            <w:tcW w:w="1784" w:type="dxa"/>
          </w:tcPr>
          <w:p w14:paraId="2A3AF11F" w14:textId="2672EF28" w:rsidR="002E021D" w:rsidRPr="0028037C" w:rsidRDefault="002E021D" w:rsidP="006E16B2">
            <w:pPr>
              <w:spacing w:line="360" w:lineRule="auto"/>
              <w:jc w:val="center"/>
              <w:rPr>
                <w:rFonts w:asciiTheme="majorBidi" w:hAnsiTheme="majorBidi" w:cstheme="majorBidi"/>
              </w:rPr>
            </w:pPr>
            <w:r>
              <w:rPr>
                <w:rFonts w:asciiTheme="majorBidi" w:hAnsiTheme="majorBidi" w:cstheme="majorBidi"/>
              </w:rPr>
              <w:t>0100</w:t>
            </w:r>
            <w:r w:rsidR="00C96A73">
              <w:rPr>
                <w:rFonts w:asciiTheme="majorBidi" w:hAnsiTheme="majorBidi" w:cstheme="majorBidi"/>
              </w:rPr>
              <w:t>1</w:t>
            </w:r>
            <w:r w:rsidR="00AC5718">
              <w:rPr>
                <w:rFonts w:asciiTheme="majorBidi" w:hAnsiTheme="majorBidi" w:cstheme="majorBidi"/>
              </w:rPr>
              <w:t xml:space="preserve"> </w:t>
            </w:r>
            <w:r w:rsidRPr="0028037C">
              <w:rPr>
                <w:rFonts w:asciiTheme="majorBidi" w:hAnsiTheme="majorBidi" w:cstheme="majorBidi"/>
              </w:rPr>
              <w:t>-</w:t>
            </w:r>
            <w:r w:rsidR="00AC5718">
              <w:rPr>
                <w:rFonts w:asciiTheme="majorBidi" w:hAnsiTheme="majorBidi" w:cstheme="majorBidi"/>
              </w:rPr>
              <w:t xml:space="preserve"> </w:t>
            </w:r>
            <w:r w:rsidRPr="0028037C">
              <w:rPr>
                <w:rFonts w:asciiTheme="majorBidi" w:hAnsiTheme="majorBidi" w:cstheme="majorBidi"/>
              </w:rPr>
              <w:t>11111</w:t>
            </w:r>
          </w:p>
        </w:tc>
        <w:tc>
          <w:tcPr>
            <w:tcW w:w="2230" w:type="dxa"/>
          </w:tcPr>
          <w:p w14:paraId="324109A1" w14:textId="77777777" w:rsidR="002E021D" w:rsidRPr="0028037C" w:rsidRDefault="002E021D" w:rsidP="006E16B2">
            <w:pPr>
              <w:spacing w:line="360" w:lineRule="auto"/>
              <w:jc w:val="center"/>
              <w:rPr>
                <w:rFonts w:asciiTheme="majorBidi" w:hAnsiTheme="majorBidi" w:cstheme="majorBidi"/>
              </w:rPr>
            </w:pPr>
            <w:r w:rsidRPr="0028037C">
              <w:rPr>
                <w:rFonts w:asciiTheme="majorBidi" w:hAnsiTheme="majorBidi" w:cstheme="majorBidi"/>
              </w:rPr>
              <w:t>RSV</w:t>
            </w:r>
          </w:p>
        </w:tc>
        <w:tc>
          <w:tcPr>
            <w:tcW w:w="3006" w:type="dxa"/>
          </w:tcPr>
          <w:p w14:paraId="041B3764" w14:textId="77777777" w:rsidR="002E021D" w:rsidRPr="0028037C" w:rsidRDefault="002E021D" w:rsidP="006E16B2">
            <w:pPr>
              <w:spacing w:line="360" w:lineRule="auto"/>
              <w:jc w:val="center"/>
              <w:rPr>
                <w:rFonts w:asciiTheme="majorBidi" w:hAnsiTheme="majorBidi" w:cstheme="majorBidi"/>
              </w:rPr>
            </w:pPr>
            <w:r w:rsidRPr="0028037C">
              <w:rPr>
                <w:rFonts w:asciiTheme="majorBidi" w:hAnsiTheme="majorBidi" w:cstheme="majorBidi"/>
              </w:rPr>
              <w:t>Reserved</w:t>
            </w:r>
          </w:p>
        </w:tc>
        <w:tc>
          <w:tcPr>
            <w:tcW w:w="4500" w:type="dxa"/>
          </w:tcPr>
          <w:p w14:paraId="232898E6" w14:textId="69260851" w:rsidR="002E021D" w:rsidRPr="0028037C" w:rsidRDefault="002E021D" w:rsidP="006E16B2">
            <w:pPr>
              <w:spacing w:line="360" w:lineRule="auto"/>
              <w:jc w:val="center"/>
              <w:rPr>
                <w:rFonts w:asciiTheme="majorBidi" w:hAnsiTheme="majorBidi" w:cstheme="majorBidi"/>
              </w:rPr>
            </w:pPr>
            <w:r w:rsidRPr="002E021D">
              <w:rPr>
                <w:rFonts w:asciiTheme="majorBidi" w:hAnsiTheme="majorBidi" w:cstheme="majorBidi"/>
              </w:rPr>
              <w:t>Reserved for future instruction expansion.</w:t>
            </w:r>
          </w:p>
        </w:tc>
      </w:tr>
    </w:tbl>
    <w:p w14:paraId="181624F0" w14:textId="17F0CEE2" w:rsidR="00890544" w:rsidRPr="00DB429F" w:rsidRDefault="00C76A19" w:rsidP="00DB429F">
      <w:pPr>
        <w:spacing w:line="360" w:lineRule="auto"/>
        <w:jc w:val="center"/>
        <w:rPr>
          <w:rFonts w:asciiTheme="majorBidi" w:hAnsiTheme="majorBidi" w:cstheme="majorBidi"/>
          <w:sz w:val="22"/>
          <w:szCs w:val="22"/>
        </w:rPr>
      </w:pPr>
      <w:r w:rsidRPr="00A540AD">
        <w:rPr>
          <w:rFonts w:asciiTheme="majorBidi" w:hAnsiTheme="majorBidi" w:cstheme="majorBidi"/>
          <w:b/>
          <w:bCs/>
          <w:sz w:val="22"/>
          <w:szCs w:val="22"/>
        </w:rPr>
        <w:t>Table 1</w:t>
      </w:r>
      <w:r w:rsidR="00A540AD" w:rsidRPr="00A540AD">
        <w:rPr>
          <w:rFonts w:asciiTheme="majorBidi" w:hAnsiTheme="majorBidi" w:cstheme="majorBidi"/>
          <w:b/>
          <w:bCs/>
          <w:sz w:val="22"/>
          <w:szCs w:val="22"/>
        </w:rPr>
        <w:t>.</w:t>
      </w:r>
      <w:r w:rsidRPr="00A540AD">
        <w:rPr>
          <w:rFonts w:asciiTheme="majorBidi" w:hAnsiTheme="majorBidi" w:cstheme="majorBidi"/>
          <w:sz w:val="22"/>
          <w:szCs w:val="22"/>
        </w:rPr>
        <w:t xml:space="preserve"> Op</w:t>
      </w:r>
      <w:r w:rsidR="00C41AA4">
        <w:rPr>
          <w:rFonts w:asciiTheme="majorBidi" w:hAnsiTheme="majorBidi" w:cstheme="majorBidi"/>
          <w:sz w:val="22"/>
          <w:szCs w:val="22"/>
        </w:rPr>
        <w:t>erational-Code</w:t>
      </w:r>
      <w:r w:rsidR="000C6E4D">
        <w:rPr>
          <w:rFonts w:asciiTheme="majorBidi" w:hAnsiTheme="majorBidi" w:cstheme="majorBidi"/>
          <w:sz w:val="22"/>
          <w:szCs w:val="22"/>
        </w:rPr>
        <w:t>.</w:t>
      </w:r>
    </w:p>
    <w:p w14:paraId="4070E6C6" w14:textId="77777777" w:rsidR="00FB39C6" w:rsidRDefault="00FB39C6" w:rsidP="007509D9">
      <w:pPr>
        <w:spacing w:line="360" w:lineRule="auto"/>
        <w:rPr>
          <w:rFonts w:asciiTheme="majorBidi" w:hAnsiTheme="majorBidi" w:cstheme="majorBidi"/>
          <w:b/>
          <w:bCs/>
          <w:color w:val="000000"/>
        </w:rPr>
      </w:pPr>
    </w:p>
    <w:p w14:paraId="15FFC6F3" w14:textId="6581D262" w:rsidR="00100483" w:rsidRPr="00FC3C67" w:rsidRDefault="00275203" w:rsidP="00EB577F">
      <w:pPr>
        <w:spacing w:line="360" w:lineRule="auto"/>
        <w:jc w:val="center"/>
        <w:rPr>
          <w:rFonts w:asciiTheme="majorBidi" w:hAnsiTheme="majorBidi" w:cstheme="majorBidi"/>
          <w:b/>
          <w:bCs/>
          <w:color w:val="000000"/>
        </w:rPr>
      </w:pPr>
      <w:r w:rsidRPr="00FC3C67">
        <w:rPr>
          <w:rFonts w:asciiTheme="majorBidi" w:hAnsiTheme="majorBidi" w:cstheme="majorBidi"/>
          <w:b/>
          <w:bCs/>
          <w:color w:val="000000"/>
        </w:rPr>
        <w:t>Instructions</w:t>
      </w:r>
      <w:r w:rsidR="002E021D" w:rsidRPr="00FC3C67">
        <w:rPr>
          <w:rFonts w:asciiTheme="majorBidi" w:hAnsiTheme="majorBidi" w:cstheme="majorBidi"/>
          <w:b/>
          <w:bCs/>
          <w:color w:val="000000"/>
        </w:rPr>
        <w:t xml:space="preserve"> Breakdown</w:t>
      </w:r>
    </w:p>
    <w:p w14:paraId="7C0AE136" w14:textId="77777777" w:rsidR="00275203" w:rsidRPr="00275203" w:rsidRDefault="00275203" w:rsidP="00A540AD">
      <w:pPr>
        <w:spacing w:line="360" w:lineRule="auto"/>
        <w:jc w:val="both"/>
        <w:rPr>
          <w:rFonts w:asciiTheme="majorBidi" w:hAnsiTheme="majorBidi" w:cstheme="majorBidi"/>
          <w:color w:val="000000"/>
        </w:rPr>
      </w:pPr>
    </w:p>
    <w:p w14:paraId="285293EA" w14:textId="1C5EB065" w:rsidR="002D2304" w:rsidRPr="002D2304" w:rsidRDefault="002D2304" w:rsidP="00644422">
      <w:pPr>
        <w:pStyle w:val="ListParagraph"/>
        <w:numPr>
          <w:ilvl w:val="0"/>
          <w:numId w:val="2"/>
        </w:numPr>
        <w:spacing w:line="360" w:lineRule="auto"/>
        <w:jc w:val="both"/>
        <w:rPr>
          <w:rFonts w:asciiTheme="majorBidi" w:eastAsiaTheme="minorEastAsia" w:hAnsiTheme="majorBidi" w:cstheme="majorBidi"/>
        </w:rPr>
      </w:pPr>
      <w:r w:rsidRPr="00890544">
        <w:rPr>
          <w:rFonts w:asciiTheme="majorBidi" w:eastAsiaTheme="minorEastAsia" w:hAnsiTheme="majorBidi" w:cstheme="majorBidi"/>
          <w:b/>
          <w:bCs/>
        </w:rPr>
        <w:t>NOP:</w:t>
      </w:r>
      <w:r>
        <w:rPr>
          <w:rFonts w:asciiTheme="majorBidi" w:eastAsiaTheme="minorEastAsia" w:hAnsiTheme="majorBidi" w:cstheme="majorBidi"/>
        </w:rPr>
        <w:t xml:space="preserve"> </w:t>
      </w:r>
      <w:r w:rsidR="00644422" w:rsidRPr="00644422">
        <w:rPr>
          <w:rFonts w:asciiTheme="majorBidi" w:eastAsiaTheme="minorEastAsia" w:hAnsiTheme="majorBidi" w:cstheme="majorBidi"/>
        </w:rPr>
        <w:t>Enables Auto Clock Gating to minimize dynamic power. Since no registers are updated, the synthesis tool freeze</w:t>
      </w:r>
      <w:r w:rsidR="00890544">
        <w:rPr>
          <w:rFonts w:asciiTheme="majorBidi" w:eastAsiaTheme="minorEastAsia" w:hAnsiTheme="majorBidi" w:cstheme="majorBidi"/>
        </w:rPr>
        <w:t>s</w:t>
      </w:r>
      <w:r w:rsidR="00644422" w:rsidRPr="00644422">
        <w:rPr>
          <w:rFonts w:asciiTheme="majorBidi" w:eastAsiaTheme="minorEastAsia" w:hAnsiTheme="majorBidi" w:cstheme="majorBidi"/>
        </w:rPr>
        <w:t xml:space="preserve"> the clock tree until a new command is issued.</w:t>
      </w:r>
    </w:p>
    <w:p w14:paraId="504CAAF6" w14:textId="7758E4E8" w:rsidR="00587F13" w:rsidRDefault="00100483" w:rsidP="00A540AD">
      <w:pPr>
        <w:pStyle w:val="ListParagraph"/>
        <w:numPr>
          <w:ilvl w:val="0"/>
          <w:numId w:val="2"/>
        </w:numPr>
        <w:spacing w:line="360" w:lineRule="auto"/>
        <w:jc w:val="both"/>
        <w:rPr>
          <w:rFonts w:asciiTheme="majorBidi" w:eastAsiaTheme="minorEastAsia" w:hAnsiTheme="majorBidi" w:cstheme="majorBidi"/>
        </w:rPr>
      </w:pPr>
      <w:r w:rsidRPr="00587F13">
        <w:rPr>
          <w:rFonts w:asciiTheme="majorBidi" w:eastAsiaTheme="minorEastAsia" w:hAnsiTheme="majorBidi" w:cstheme="majorBidi"/>
          <w:b/>
          <w:bCs/>
        </w:rPr>
        <w:t>RST_ACC:</w:t>
      </w:r>
      <w:r w:rsidRPr="00587F13">
        <w:rPr>
          <w:rFonts w:asciiTheme="majorBidi" w:eastAsiaTheme="minorEastAsia" w:hAnsiTheme="majorBidi" w:cstheme="majorBidi"/>
        </w:rPr>
        <w:t xml:space="preserve"> </w:t>
      </w:r>
      <w:r w:rsidR="00587F13" w:rsidRPr="00587F13">
        <w:rPr>
          <w:rFonts w:asciiTheme="majorBidi" w:eastAsiaTheme="minorEastAsia" w:hAnsiTheme="majorBidi" w:cstheme="majorBidi"/>
        </w:rPr>
        <w:t>This instruction clears the accumulator. No operands are required on the data buses for the execution of this instruction.</w:t>
      </w:r>
    </w:p>
    <w:p w14:paraId="5A612D59" w14:textId="0F976AF5" w:rsidR="00C905EC" w:rsidRPr="00C905EC" w:rsidRDefault="00AF450C" w:rsidP="00C905EC">
      <w:pPr>
        <w:pStyle w:val="ListParagraph"/>
        <w:numPr>
          <w:ilvl w:val="0"/>
          <w:numId w:val="2"/>
        </w:numPr>
        <w:spacing w:line="360" w:lineRule="auto"/>
        <w:jc w:val="both"/>
        <w:rPr>
          <w:rFonts w:asciiTheme="majorBidi" w:eastAsiaTheme="minorEastAsia" w:hAnsiTheme="majorBidi" w:cstheme="majorBidi"/>
        </w:rPr>
      </w:pPr>
      <w:r w:rsidRPr="00C905EC">
        <w:rPr>
          <w:rFonts w:asciiTheme="majorBidi" w:eastAsiaTheme="minorEastAsia" w:hAnsiTheme="majorBidi" w:cstheme="majorBidi"/>
          <w:b/>
          <w:bCs/>
        </w:rPr>
        <w:t>MAC:</w:t>
      </w:r>
      <w:r w:rsidRPr="00C905EC">
        <w:rPr>
          <w:rFonts w:asciiTheme="majorBidi" w:eastAsiaTheme="minorEastAsia" w:hAnsiTheme="majorBidi" w:cstheme="majorBidi"/>
        </w:rPr>
        <w:t xml:space="preserve"> </w:t>
      </w:r>
      <w:r w:rsidR="00C905EC" w:rsidRPr="00C905EC">
        <w:rPr>
          <w:rFonts w:asciiTheme="majorBidi" w:eastAsiaTheme="minorEastAsia" w:hAnsiTheme="majorBidi" w:cstheme="majorBidi"/>
        </w:rPr>
        <w:t xml:space="preserve">Configures the </w:t>
      </w:r>
      <w:proofErr w:type="spellStart"/>
      <w:r w:rsidR="00C905EC" w:rsidRPr="00C905EC">
        <w:rPr>
          <w:rFonts w:asciiTheme="majorBidi" w:eastAsiaTheme="minorEastAsia" w:hAnsiTheme="majorBidi" w:cstheme="majorBidi"/>
        </w:rPr>
        <w:t>datapath</w:t>
      </w:r>
      <w:proofErr w:type="spellEnd"/>
      <w:r w:rsidR="00C905EC" w:rsidRPr="00C905EC">
        <w:rPr>
          <w:rFonts w:asciiTheme="majorBidi" w:eastAsiaTheme="minorEastAsia" w:hAnsiTheme="majorBidi" w:cstheme="majorBidi"/>
        </w:rPr>
        <w:t xml:space="preserve"> for the precision mode held in the PE configuration register. In INT8 mode, the 32-bit buses are interpreted as four packed, signed 8-bit integers. In INT4 mode, they are interpreted as eight packed, signed 4-bit integers. The products are computed in parallel and added to the accumulator.</w:t>
      </w:r>
    </w:p>
    <w:p w14:paraId="13F2F735" w14:textId="67A0910D" w:rsidR="00B21B38" w:rsidRDefault="00B21B38" w:rsidP="00A540AD">
      <w:pPr>
        <w:pStyle w:val="ListParagraph"/>
        <w:numPr>
          <w:ilvl w:val="0"/>
          <w:numId w:val="2"/>
        </w:numPr>
        <w:spacing w:line="360" w:lineRule="auto"/>
        <w:jc w:val="both"/>
        <w:rPr>
          <w:rFonts w:asciiTheme="majorBidi" w:eastAsiaTheme="minorEastAsia" w:hAnsiTheme="majorBidi" w:cstheme="majorBidi"/>
        </w:rPr>
      </w:pPr>
      <w:r w:rsidRPr="00C11A07">
        <w:rPr>
          <w:rFonts w:asciiTheme="majorBidi" w:eastAsiaTheme="minorEastAsia" w:hAnsiTheme="majorBidi" w:cstheme="majorBidi"/>
          <w:b/>
          <w:bCs/>
        </w:rPr>
        <w:t>ADD_BIAS:</w:t>
      </w:r>
      <w:r>
        <w:rPr>
          <w:rFonts w:asciiTheme="majorBidi" w:eastAsiaTheme="minorEastAsia" w:hAnsiTheme="majorBidi" w:cstheme="majorBidi"/>
        </w:rPr>
        <w:t xml:space="preserve"> </w:t>
      </w:r>
      <w:r w:rsidR="00C11A07" w:rsidRPr="00C11A07">
        <w:rPr>
          <w:rFonts w:asciiTheme="majorBidi" w:eastAsiaTheme="minorEastAsia" w:hAnsiTheme="majorBidi" w:cstheme="majorBidi"/>
        </w:rPr>
        <w:t xml:space="preserve">The 32-bit value on the </w:t>
      </w:r>
      <w:proofErr w:type="spellStart"/>
      <w:r w:rsidR="00C11A07" w:rsidRPr="00C11A07">
        <w:rPr>
          <w:rFonts w:asciiTheme="majorBidi" w:eastAsiaTheme="minorEastAsia" w:hAnsiTheme="majorBidi" w:cstheme="majorBidi"/>
        </w:rPr>
        <w:t>operand_B</w:t>
      </w:r>
      <w:proofErr w:type="spellEnd"/>
      <w:r w:rsidR="00C11A07" w:rsidRPr="00C11A07">
        <w:rPr>
          <w:rFonts w:asciiTheme="majorBidi" w:eastAsiaTheme="minorEastAsia" w:hAnsiTheme="majorBidi" w:cstheme="majorBidi"/>
        </w:rPr>
        <w:t xml:space="preserve"> bus is added directly to the current </w:t>
      </w:r>
      <w:r w:rsidR="00792B51">
        <w:rPr>
          <w:rFonts w:asciiTheme="majorBidi" w:eastAsiaTheme="minorEastAsia" w:hAnsiTheme="majorBidi" w:cstheme="majorBidi"/>
        </w:rPr>
        <w:t>32</w:t>
      </w:r>
      <w:r w:rsidR="00C11A07" w:rsidRPr="00C11A07">
        <w:rPr>
          <w:rFonts w:asciiTheme="majorBidi" w:eastAsiaTheme="minorEastAsia" w:hAnsiTheme="majorBidi" w:cstheme="majorBidi"/>
        </w:rPr>
        <w:t>-bit accumulator sum.</w:t>
      </w:r>
    </w:p>
    <w:p w14:paraId="43574963" w14:textId="29836E0F" w:rsidR="00260039" w:rsidRPr="00A32491" w:rsidRDefault="00C905EC" w:rsidP="00A32491">
      <w:pPr>
        <w:pStyle w:val="ListParagraph"/>
        <w:numPr>
          <w:ilvl w:val="0"/>
          <w:numId w:val="2"/>
        </w:numPr>
        <w:spacing w:line="360" w:lineRule="auto"/>
        <w:jc w:val="both"/>
        <w:rPr>
          <w:rFonts w:asciiTheme="majorBidi" w:eastAsiaTheme="minorEastAsia" w:hAnsiTheme="majorBidi" w:cstheme="majorBidi"/>
        </w:rPr>
      </w:pPr>
      <w:r w:rsidRPr="00A32491">
        <w:rPr>
          <w:rFonts w:asciiTheme="majorBidi" w:eastAsiaTheme="minorEastAsia" w:hAnsiTheme="majorBidi" w:cstheme="majorBidi"/>
          <w:b/>
          <w:bCs/>
        </w:rPr>
        <w:t xml:space="preserve">SCALE: </w:t>
      </w:r>
      <w:r w:rsidR="00A32491" w:rsidRPr="00A32491">
        <w:rPr>
          <w:rFonts w:asciiTheme="majorBidi" w:eastAsiaTheme="minorEastAsia" w:hAnsiTheme="majorBidi" w:cstheme="majorBidi"/>
        </w:rPr>
        <w:t xml:space="preserve">This instruction initiates a multi-cycle scaling operation. The hardware captures the lower 32 bits of the current 64-bit accumulator, and multiplies this internal value by an unsigned 32-bit scaling factor presented on </w:t>
      </w:r>
      <w:proofErr w:type="spellStart"/>
      <w:r w:rsidR="00A32491" w:rsidRPr="00A32491">
        <w:rPr>
          <w:rFonts w:asciiTheme="majorBidi" w:eastAsiaTheme="minorEastAsia" w:hAnsiTheme="majorBidi" w:cstheme="majorBidi"/>
        </w:rPr>
        <w:t>operand_B</w:t>
      </w:r>
      <w:proofErr w:type="spellEnd"/>
      <w:r w:rsidR="00A32491" w:rsidRPr="00A32491">
        <w:rPr>
          <w:rFonts w:asciiTheme="majorBidi" w:eastAsiaTheme="minorEastAsia" w:hAnsiTheme="majorBidi" w:cstheme="majorBidi"/>
        </w:rPr>
        <w:t xml:space="preserve">. The final 64-bit product overwrites the previous accumulator state. The PE's FSM transitions </w:t>
      </w:r>
      <w:r w:rsidR="006D2500">
        <w:rPr>
          <w:rFonts w:asciiTheme="majorBidi" w:eastAsiaTheme="minorEastAsia" w:hAnsiTheme="majorBidi" w:cstheme="majorBidi"/>
        </w:rPr>
        <w:t>out of</w:t>
      </w:r>
      <w:r w:rsidR="00A32491" w:rsidRPr="00A32491">
        <w:rPr>
          <w:rFonts w:asciiTheme="majorBidi" w:eastAsiaTheme="minorEastAsia" w:hAnsiTheme="majorBidi" w:cstheme="majorBidi"/>
        </w:rPr>
        <w:t xml:space="preserve"> its IDLE state, indicating that the PE is busy and cannot receive new instructions. Upon completion of the final cycle, the PE pulses the </w:t>
      </w:r>
      <w:proofErr w:type="spellStart"/>
      <w:r w:rsidR="00A32491" w:rsidRPr="00A32491">
        <w:rPr>
          <w:rFonts w:asciiTheme="majorBidi" w:eastAsiaTheme="minorEastAsia" w:hAnsiTheme="majorBidi" w:cstheme="majorBidi"/>
        </w:rPr>
        <w:t>scale_done</w:t>
      </w:r>
      <w:proofErr w:type="spellEnd"/>
      <w:r w:rsidR="00A32491" w:rsidRPr="00A32491">
        <w:rPr>
          <w:rFonts w:asciiTheme="majorBidi" w:eastAsiaTheme="minorEastAsia" w:hAnsiTheme="majorBidi" w:cstheme="majorBidi"/>
        </w:rPr>
        <w:t xml:space="preserve"> status flag for one clock cycle as the FSM transitions back to its IDLE state, signaling the host that it can assert the next instruction. Additionally, the lower 6 bits of </w:t>
      </w:r>
      <w:proofErr w:type="spellStart"/>
      <w:r w:rsidR="00A32491" w:rsidRPr="00A32491">
        <w:rPr>
          <w:rFonts w:asciiTheme="majorBidi" w:eastAsiaTheme="minorEastAsia" w:hAnsiTheme="majorBidi" w:cstheme="majorBidi"/>
        </w:rPr>
        <w:t>operand_A</w:t>
      </w:r>
      <w:proofErr w:type="spellEnd"/>
      <w:r w:rsidR="00A32491" w:rsidRPr="00A32491">
        <w:rPr>
          <w:rFonts w:asciiTheme="majorBidi" w:eastAsiaTheme="minorEastAsia" w:hAnsiTheme="majorBidi" w:cstheme="majorBidi"/>
        </w:rPr>
        <w:t xml:space="preserve"> are captured into the PPU's shift-amount register on the rising clock edge when SCALE is decoded. This couples the scaling factor with its </w:t>
      </w:r>
      <w:proofErr w:type="spellStart"/>
      <w:r w:rsidR="00A32491" w:rsidRPr="00A32491">
        <w:rPr>
          <w:rFonts w:asciiTheme="majorBidi" w:eastAsiaTheme="minorEastAsia" w:hAnsiTheme="majorBidi" w:cstheme="majorBidi"/>
        </w:rPr>
        <w:t>requantization</w:t>
      </w:r>
      <w:proofErr w:type="spellEnd"/>
      <w:r w:rsidR="00A32491" w:rsidRPr="00A32491">
        <w:rPr>
          <w:rFonts w:asciiTheme="majorBidi" w:eastAsiaTheme="minorEastAsia" w:hAnsiTheme="majorBidi" w:cstheme="majorBidi"/>
        </w:rPr>
        <w:t xml:space="preserve"> parameters in a single instruction presentation.</w:t>
      </w:r>
    </w:p>
    <w:p w14:paraId="37784FAA" w14:textId="77777777" w:rsidR="00260039" w:rsidRPr="00260039" w:rsidRDefault="00260039" w:rsidP="00260039">
      <w:pPr>
        <w:spacing w:line="360" w:lineRule="auto"/>
        <w:jc w:val="both"/>
        <w:rPr>
          <w:rFonts w:asciiTheme="majorBidi" w:eastAsiaTheme="minorEastAsia" w:hAnsiTheme="majorBidi" w:cstheme="majorBidi"/>
        </w:rPr>
      </w:pPr>
    </w:p>
    <w:p w14:paraId="7657DD82" w14:textId="7F682ACF" w:rsidR="005358A1" w:rsidRPr="005358A1" w:rsidRDefault="005358A1" w:rsidP="00FC798E">
      <w:pPr>
        <w:pStyle w:val="ListParagraph"/>
        <w:numPr>
          <w:ilvl w:val="0"/>
          <w:numId w:val="2"/>
        </w:numPr>
        <w:spacing w:line="360" w:lineRule="auto"/>
        <w:jc w:val="both"/>
        <w:rPr>
          <w:rFonts w:asciiTheme="majorBidi" w:eastAsiaTheme="minorEastAsia" w:hAnsiTheme="majorBidi" w:cstheme="majorBidi"/>
        </w:rPr>
      </w:pPr>
      <w:r w:rsidRPr="005358A1">
        <w:rPr>
          <w:rFonts w:asciiTheme="majorBidi" w:eastAsiaTheme="minorEastAsia" w:hAnsiTheme="majorBidi" w:cstheme="majorBidi"/>
          <w:b/>
          <w:bCs/>
        </w:rPr>
        <w:lastRenderedPageBreak/>
        <w:t xml:space="preserve">LOAD_CFG: </w:t>
      </w:r>
      <w:r w:rsidRPr="005358A1">
        <w:rPr>
          <w:rFonts w:asciiTheme="majorBidi" w:eastAsiaTheme="minorEastAsia" w:hAnsiTheme="majorBidi" w:cstheme="majorBidi"/>
        </w:rPr>
        <w:t xml:space="preserve">This instruction loads the </w:t>
      </w:r>
      <w:r w:rsidR="00E306E8">
        <w:rPr>
          <w:rFonts w:asciiTheme="majorBidi" w:eastAsiaTheme="minorEastAsia" w:hAnsiTheme="majorBidi" w:cstheme="majorBidi"/>
        </w:rPr>
        <w:t>4</w:t>
      </w:r>
      <w:r w:rsidRPr="005358A1">
        <w:rPr>
          <w:rFonts w:asciiTheme="majorBidi" w:eastAsiaTheme="minorEastAsia" w:hAnsiTheme="majorBidi" w:cstheme="majorBidi"/>
        </w:rPr>
        <w:t xml:space="preserve">-bit PE configuration register from </w:t>
      </w:r>
      <w:proofErr w:type="spellStart"/>
      <w:r w:rsidRPr="005358A1">
        <w:rPr>
          <w:rFonts w:asciiTheme="majorBidi" w:eastAsiaTheme="minorEastAsia" w:hAnsiTheme="majorBidi" w:cstheme="majorBidi"/>
        </w:rPr>
        <w:t>operand_A</w:t>
      </w:r>
      <w:proofErr w:type="spellEnd"/>
      <w:r w:rsidRPr="005358A1">
        <w:rPr>
          <w:rFonts w:asciiTheme="majorBidi" w:eastAsiaTheme="minorEastAsia" w:hAnsiTheme="majorBidi" w:cstheme="majorBidi"/>
        </w:rPr>
        <w:t>[</w:t>
      </w:r>
      <w:r w:rsidR="00C31DE0">
        <w:rPr>
          <w:rFonts w:asciiTheme="majorBidi" w:eastAsiaTheme="minorEastAsia" w:hAnsiTheme="majorBidi" w:cstheme="majorBidi"/>
        </w:rPr>
        <w:t>3</w:t>
      </w:r>
      <w:r w:rsidRPr="005358A1">
        <w:rPr>
          <w:rFonts w:asciiTheme="majorBidi" w:eastAsiaTheme="minorEastAsia" w:hAnsiTheme="majorBidi" w:cstheme="majorBidi"/>
        </w:rPr>
        <w:t xml:space="preserve">:0] in a single clock cycle. </w:t>
      </w:r>
      <w:r w:rsidR="005D55C6">
        <w:rPr>
          <w:rFonts w:asciiTheme="majorBidi" w:eastAsiaTheme="minorEastAsia" w:hAnsiTheme="majorBidi" w:cstheme="majorBidi"/>
        </w:rPr>
        <w:t>Eight</w:t>
      </w:r>
      <w:r w:rsidRPr="005358A1">
        <w:rPr>
          <w:rFonts w:asciiTheme="majorBidi" w:eastAsiaTheme="minorEastAsia" w:hAnsiTheme="majorBidi" w:cstheme="majorBidi"/>
        </w:rPr>
        <w:t xml:space="preserve"> encodings select the activation function (Identity, </w:t>
      </w:r>
      <w:proofErr w:type="spellStart"/>
      <w:r w:rsidRPr="005358A1">
        <w:rPr>
          <w:rFonts w:asciiTheme="majorBidi" w:eastAsiaTheme="minorEastAsia" w:hAnsiTheme="majorBidi" w:cstheme="majorBidi"/>
        </w:rPr>
        <w:t>ReLU</w:t>
      </w:r>
      <w:proofErr w:type="spellEnd"/>
      <w:r w:rsidRPr="005358A1">
        <w:rPr>
          <w:rFonts w:asciiTheme="majorBidi" w:eastAsiaTheme="minorEastAsia" w:hAnsiTheme="majorBidi" w:cstheme="majorBidi"/>
        </w:rPr>
        <w:t>,</w:t>
      </w:r>
      <w:r w:rsidR="005D55C6">
        <w:rPr>
          <w:rFonts w:asciiTheme="majorBidi" w:eastAsiaTheme="minorEastAsia" w:hAnsiTheme="majorBidi" w:cstheme="majorBidi"/>
        </w:rPr>
        <w:t xml:space="preserve"> </w:t>
      </w:r>
      <w:r w:rsidR="00057CAE">
        <w:rPr>
          <w:rFonts w:asciiTheme="majorBidi" w:eastAsiaTheme="minorEastAsia" w:hAnsiTheme="majorBidi" w:cstheme="majorBidi"/>
        </w:rPr>
        <w:t xml:space="preserve">two </w:t>
      </w:r>
      <w:r w:rsidR="005D55C6">
        <w:rPr>
          <w:rFonts w:asciiTheme="majorBidi" w:eastAsiaTheme="minorEastAsia" w:hAnsiTheme="majorBidi" w:cstheme="majorBidi"/>
        </w:rPr>
        <w:t xml:space="preserve">Leaky </w:t>
      </w:r>
      <w:proofErr w:type="spellStart"/>
      <w:r w:rsidR="005D55C6">
        <w:rPr>
          <w:rFonts w:asciiTheme="majorBidi" w:eastAsiaTheme="minorEastAsia" w:hAnsiTheme="majorBidi" w:cstheme="majorBidi"/>
        </w:rPr>
        <w:t>ReLU</w:t>
      </w:r>
      <w:proofErr w:type="spellEnd"/>
      <w:r w:rsidR="00057CAE">
        <w:rPr>
          <w:rFonts w:asciiTheme="majorBidi" w:eastAsiaTheme="minorEastAsia" w:hAnsiTheme="majorBidi" w:cstheme="majorBidi"/>
        </w:rPr>
        <w:t xml:space="preserve"> variants</w:t>
      </w:r>
      <w:r w:rsidR="005D55C6">
        <w:rPr>
          <w:rFonts w:asciiTheme="majorBidi" w:eastAsiaTheme="minorEastAsia" w:hAnsiTheme="majorBidi" w:cstheme="majorBidi"/>
        </w:rPr>
        <w:t>,</w:t>
      </w:r>
      <w:r w:rsidRPr="005358A1">
        <w:rPr>
          <w:rFonts w:asciiTheme="majorBidi" w:eastAsiaTheme="minorEastAsia" w:hAnsiTheme="majorBidi" w:cstheme="majorBidi"/>
        </w:rPr>
        <w:t xml:space="preserve"> Tanh, Sigmoid, GELU, </w:t>
      </w:r>
      <w:proofErr w:type="spellStart"/>
      <w:r w:rsidRPr="005358A1">
        <w:rPr>
          <w:rFonts w:asciiTheme="majorBidi" w:eastAsiaTheme="minorEastAsia" w:hAnsiTheme="majorBidi" w:cstheme="majorBidi"/>
        </w:rPr>
        <w:t>SiLU</w:t>
      </w:r>
      <w:proofErr w:type="spellEnd"/>
      <w:r w:rsidRPr="005358A1">
        <w:rPr>
          <w:rFonts w:asciiTheme="majorBidi" w:eastAsiaTheme="minorEastAsia" w:hAnsiTheme="majorBidi" w:cstheme="majorBidi"/>
        </w:rPr>
        <w:t>); two encodings select the arithmetic precision mode (INT8 or INT4). This instruction must be issued before computation begins for the current layer. See the Configuration Register section for the full encoding table.</w:t>
      </w:r>
    </w:p>
    <w:p w14:paraId="7C216247" w14:textId="0F5F9604" w:rsidR="007509D9" w:rsidRDefault="00B75B8D" w:rsidP="00FC798E">
      <w:pPr>
        <w:pStyle w:val="ListParagraph"/>
        <w:numPr>
          <w:ilvl w:val="0"/>
          <w:numId w:val="2"/>
        </w:numPr>
        <w:spacing w:line="360" w:lineRule="auto"/>
        <w:jc w:val="both"/>
        <w:rPr>
          <w:rFonts w:asciiTheme="majorBidi" w:eastAsiaTheme="minorEastAsia" w:hAnsiTheme="majorBidi" w:cstheme="majorBidi"/>
        </w:rPr>
      </w:pPr>
      <w:r>
        <w:rPr>
          <w:rFonts w:asciiTheme="majorBidi" w:eastAsiaTheme="minorEastAsia" w:hAnsiTheme="majorBidi" w:cstheme="majorBidi"/>
          <w:b/>
          <w:bCs/>
        </w:rPr>
        <w:t>EXEC_PP</w:t>
      </w:r>
      <w:r w:rsidR="007509D9">
        <w:rPr>
          <w:rFonts w:asciiTheme="majorBidi" w:eastAsiaTheme="minorEastAsia" w:hAnsiTheme="majorBidi" w:cstheme="majorBidi"/>
          <w:b/>
          <w:bCs/>
        </w:rPr>
        <w:t>:</w:t>
      </w:r>
      <w:r w:rsidR="007509D9">
        <w:rPr>
          <w:rFonts w:asciiTheme="majorBidi" w:eastAsiaTheme="minorEastAsia" w:hAnsiTheme="majorBidi" w:cstheme="majorBidi"/>
        </w:rPr>
        <w:t xml:space="preserve"> </w:t>
      </w:r>
      <w:r w:rsidR="00FC798E">
        <w:rPr>
          <w:rFonts w:asciiTheme="majorBidi" w:eastAsiaTheme="minorEastAsia" w:hAnsiTheme="majorBidi" w:cstheme="majorBidi"/>
        </w:rPr>
        <w:t>T</w:t>
      </w:r>
      <w:r w:rsidR="00FC798E" w:rsidRPr="00FC798E">
        <w:rPr>
          <w:rFonts w:asciiTheme="majorBidi" w:eastAsiaTheme="minorEastAsia" w:hAnsiTheme="majorBidi" w:cstheme="majorBidi"/>
        </w:rPr>
        <w:t xml:space="preserve">his instruction triggers the </w:t>
      </w:r>
      <w:r w:rsidR="00FC798E">
        <w:rPr>
          <w:rFonts w:asciiTheme="majorBidi" w:eastAsiaTheme="minorEastAsia" w:hAnsiTheme="majorBidi" w:cstheme="majorBidi"/>
        </w:rPr>
        <w:t>PPU</w:t>
      </w:r>
      <w:r w:rsidR="00FC798E" w:rsidRPr="00FC798E">
        <w:rPr>
          <w:rFonts w:asciiTheme="majorBidi" w:eastAsiaTheme="minorEastAsia" w:hAnsiTheme="majorBidi" w:cstheme="majorBidi"/>
        </w:rPr>
        <w:t xml:space="preserve">. </w:t>
      </w:r>
      <w:r w:rsidR="00FC798E">
        <w:rPr>
          <w:rFonts w:asciiTheme="majorBidi" w:eastAsiaTheme="minorEastAsia" w:hAnsiTheme="majorBidi" w:cstheme="majorBidi"/>
        </w:rPr>
        <w:t>The unit</w:t>
      </w:r>
      <w:r w:rsidR="00FC798E" w:rsidRPr="00FC798E">
        <w:rPr>
          <w:rFonts w:asciiTheme="majorBidi" w:eastAsiaTheme="minorEastAsia" w:hAnsiTheme="majorBidi" w:cstheme="majorBidi"/>
        </w:rPr>
        <w:t xml:space="preserve"> reads the 64-bit accumulator, applies an arithmetic right-shift using the pre-loaded 6-bit shift amount</w:t>
      </w:r>
      <w:r w:rsidR="00122A2D">
        <w:rPr>
          <w:rFonts w:asciiTheme="majorBidi" w:eastAsiaTheme="minorEastAsia" w:hAnsiTheme="majorBidi" w:cstheme="majorBidi"/>
        </w:rPr>
        <w:t xml:space="preserve">, </w:t>
      </w:r>
      <w:r w:rsidR="00984C22">
        <w:rPr>
          <w:rFonts w:asciiTheme="majorBidi" w:eastAsiaTheme="minorEastAsia" w:hAnsiTheme="majorBidi" w:cstheme="majorBidi"/>
        </w:rPr>
        <w:t>round</w:t>
      </w:r>
      <w:r w:rsidR="00CA21DA">
        <w:rPr>
          <w:rFonts w:asciiTheme="majorBidi" w:eastAsiaTheme="minorEastAsia" w:hAnsiTheme="majorBidi" w:cstheme="majorBidi"/>
        </w:rPr>
        <w:t>s it</w:t>
      </w:r>
      <w:r w:rsidR="00984C22">
        <w:rPr>
          <w:rFonts w:asciiTheme="majorBidi" w:eastAsiaTheme="minorEastAsia" w:hAnsiTheme="majorBidi" w:cstheme="majorBidi"/>
        </w:rPr>
        <w:t xml:space="preserve"> to the nearest integer</w:t>
      </w:r>
      <w:r w:rsidR="00122A2D">
        <w:rPr>
          <w:rFonts w:asciiTheme="majorBidi" w:eastAsiaTheme="minorEastAsia" w:hAnsiTheme="majorBidi" w:cstheme="majorBidi"/>
        </w:rPr>
        <w:t xml:space="preserve">, </w:t>
      </w:r>
      <w:r w:rsidR="00FC798E" w:rsidRPr="00FC798E">
        <w:rPr>
          <w:rFonts w:asciiTheme="majorBidi" w:eastAsiaTheme="minorEastAsia" w:hAnsiTheme="majorBidi" w:cstheme="majorBidi"/>
        </w:rPr>
        <w:t xml:space="preserve">clamps the result to the signed </w:t>
      </w:r>
      <w:r w:rsidR="00FC798E">
        <w:rPr>
          <w:rFonts w:asciiTheme="majorBidi" w:eastAsiaTheme="minorEastAsia" w:hAnsiTheme="majorBidi" w:cstheme="majorBidi"/>
        </w:rPr>
        <w:t>4/</w:t>
      </w:r>
      <w:r w:rsidR="00FC798E" w:rsidRPr="00FC798E">
        <w:rPr>
          <w:rFonts w:asciiTheme="majorBidi" w:eastAsiaTheme="minorEastAsia" w:hAnsiTheme="majorBidi" w:cstheme="majorBidi"/>
        </w:rPr>
        <w:t xml:space="preserve">8-bit range, and passes it through the selected activation function. The final </w:t>
      </w:r>
      <w:r w:rsidR="00FC798E">
        <w:rPr>
          <w:rFonts w:asciiTheme="majorBidi" w:eastAsiaTheme="minorEastAsia" w:hAnsiTheme="majorBidi" w:cstheme="majorBidi"/>
        </w:rPr>
        <w:t>4/</w:t>
      </w:r>
      <w:r w:rsidR="00FC798E" w:rsidRPr="00FC798E">
        <w:rPr>
          <w:rFonts w:asciiTheme="majorBidi" w:eastAsiaTheme="minorEastAsia" w:hAnsiTheme="majorBidi" w:cstheme="majorBidi"/>
        </w:rPr>
        <w:t xml:space="preserve">8-bit result is </w:t>
      </w:r>
      <w:r w:rsidR="002E36C0">
        <w:rPr>
          <w:rFonts w:asciiTheme="majorBidi" w:eastAsiaTheme="minorEastAsia" w:hAnsiTheme="majorBidi" w:cstheme="majorBidi"/>
        </w:rPr>
        <w:t>routed to the</w:t>
      </w:r>
      <w:r w:rsidR="00FC798E" w:rsidRPr="00FC798E">
        <w:rPr>
          <w:rFonts w:asciiTheme="majorBidi" w:eastAsiaTheme="minorEastAsia" w:hAnsiTheme="majorBidi" w:cstheme="majorBidi"/>
        </w:rPr>
        <w:t xml:space="preserve"> output register.</w:t>
      </w:r>
    </w:p>
    <w:p w14:paraId="5BC7465B" w14:textId="434DDF07" w:rsidR="00B03D14" w:rsidRPr="00B03D14" w:rsidRDefault="003D2DBE" w:rsidP="003B1354">
      <w:pPr>
        <w:pStyle w:val="ListParagraph"/>
        <w:numPr>
          <w:ilvl w:val="0"/>
          <w:numId w:val="2"/>
        </w:numPr>
        <w:spacing w:line="360" w:lineRule="auto"/>
        <w:jc w:val="both"/>
        <w:rPr>
          <w:rFonts w:asciiTheme="majorBidi" w:eastAsiaTheme="minorEastAsia" w:hAnsiTheme="majorBidi" w:cstheme="majorBidi"/>
        </w:rPr>
      </w:pPr>
      <w:r w:rsidRPr="00B03D14">
        <w:rPr>
          <w:rFonts w:asciiTheme="majorBidi" w:eastAsiaTheme="minorEastAsia" w:hAnsiTheme="majorBidi" w:cstheme="majorBidi"/>
          <w:b/>
          <w:bCs/>
        </w:rPr>
        <w:t>READ_ACC_BYTE:</w:t>
      </w:r>
      <w:r w:rsidR="00782477" w:rsidRPr="00B03D14">
        <w:rPr>
          <w:rFonts w:asciiTheme="majorBidi" w:eastAsiaTheme="minorEastAsia" w:hAnsiTheme="majorBidi" w:cstheme="majorBidi"/>
        </w:rPr>
        <w:t xml:space="preserve"> </w:t>
      </w:r>
      <w:r w:rsidR="003B1354" w:rsidRPr="003B1354">
        <w:rPr>
          <w:rFonts w:asciiTheme="majorBidi" w:eastAsiaTheme="minorEastAsia" w:hAnsiTheme="majorBidi" w:cstheme="majorBidi"/>
        </w:rPr>
        <w:t xml:space="preserve">This instruction exists for testing and debug purposes. It routes a single byte of the 64-bit accumulator to </w:t>
      </w:r>
      <w:proofErr w:type="spellStart"/>
      <w:r w:rsidR="003B1354" w:rsidRPr="003B1354">
        <w:rPr>
          <w:rFonts w:asciiTheme="majorBidi" w:eastAsiaTheme="minorEastAsia" w:hAnsiTheme="majorBidi" w:cstheme="majorBidi"/>
        </w:rPr>
        <w:t>data_out</w:t>
      </w:r>
      <w:proofErr w:type="spellEnd"/>
      <w:r w:rsidR="003B1354" w:rsidRPr="003B1354">
        <w:rPr>
          <w:rFonts w:asciiTheme="majorBidi" w:eastAsiaTheme="minorEastAsia" w:hAnsiTheme="majorBidi" w:cstheme="majorBidi"/>
        </w:rPr>
        <w:t xml:space="preserve"> and pulses </w:t>
      </w:r>
      <w:proofErr w:type="spellStart"/>
      <w:r w:rsidR="003B1354" w:rsidRPr="003B1354">
        <w:rPr>
          <w:rFonts w:asciiTheme="majorBidi" w:eastAsiaTheme="minorEastAsia" w:hAnsiTheme="majorBidi" w:cstheme="majorBidi"/>
        </w:rPr>
        <w:t>output_valid</w:t>
      </w:r>
      <w:proofErr w:type="spellEnd"/>
      <w:r w:rsidR="003B1354" w:rsidRPr="003B1354">
        <w:rPr>
          <w:rFonts w:asciiTheme="majorBidi" w:eastAsiaTheme="minorEastAsia" w:hAnsiTheme="majorBidi" w:cstheme="majorBidi"/>
        </w:rPr>
        <w:t xml:space="preserve"> for one clock cycle. The byte is selected by </w:t>
      </w:r>
      <w:proofErr w:type="spellStart"/>
      <w:r w:rsidR="003B1354" w:rsidRPr="003B1354">
        <w:rPr>
          <w:rFonts w:asciiTheme="majorBidi" w:eastAsiaTheme="minorEastAsia" w:hAnsiTheme="majorBidi" w:cstheme="majorBidi"/>
        </w:rPr>
        <w:t>operand_A</w:t>
      </w:r>
      <w:proofErr w:type="spellEnd"/>
      <w:r w:rsidR="003B1354" w:rsidRPr="003B1354">
        <w:rPr>
          <w:rFonts w:asciiTheme="majorBidi" w:eastAsiaTheme="minorEastAsia" w:hAnsiTheme="majorBidi" w:cstheme="majorBidi"/>
        </w:rPr>
        <w:t>[2:0] driving an 8:1 multiplexer: encoding 0 selects acc[7:0], encoding 1 selects acc[15:8], and so on up to encoding 7 which selects acc[63:56].</w:t>
      </w:r>
    </w:p>
    <w:p w14:paraId="251DD851" w14:textId="58052829" w:rsidR="00DA4E60" w:rsidRPr="00B03D14" w:rsidRDefault="00DA4E60" w:rsidP="009C72FD">
      <w:pPr>
        <w:pStyle w:val="ListParagraph"/>
        <w:numPr>
          <w:ilvl w:val="0"/>
          <w:numId w:val="2"/>
        </w:numPr>
        <w:spacing w:line="360" w:lineRule="auto"/>
        <w:jc w:val="both"/>
        <w:rPr>
          <w:rFonts w:asciiTheme="majorBidi" w:eastAsiaTheme="minorEastAsia" w:hAnsiTheme="majorBidi" w:cstheme="majorBidi"/>
        </w:rPr>
      </w:pPr>
      <w:r w:rsidRPr="00B03D14">
        <w:rPr>
          <w:rFonts w:asciiTheme="majorBidi" w:eastAsiaTheme="minorEastAsia" w:hAnsiTheme="majorBidi" w:cstheme="majorBidi"/>
          <w:b/>
          <w:bCs/>
        </w:rPr>
        <w:t>READ_CFG:</w:t>
      </w:r>
      <w:r w:rsidRPr="00B03D14">
        <w:rPr>
          <w:rFonts w:asciiTheme="majorBidi" w:eastAsiaTheme="minorEastAsia" w:hAnsiTheme="majorBidi" w:cstheme="majorBidi"/>
        </w:rPr>
        <w:t xml:space="preserve"> </w:t>
      </w:r>
      <w:r w:rsidR="009C72FD" w:rsidRPr="009C72FD">
        <w:rPr>
          <w:rFonts w:asciiTheme="majorBidi" w:eastAsiaTheme="minorEastAsia" w:hAnsiTheme="majorBidi" w:cstheme="majorBidi"/>
        </w:rPr>
        <w:t xml:space="preserve">This instruction exists for testing and debug purposes. It routes the 4-bit configuration register to </w:t>
      </w:r>
      <w:proofErr w:type="spellStart"/>
      <w:r w:rsidR="009C72FD" w:rsidRPr="009C72FD">
        <w:rPr>
          <w:rFonts w:asciiTheme="majorBidi" w:eastAsiaTheme="minorEastAsia" w:hAnsiTheme="majorBidi" w:cstheme="majorBidi"/>
        </w:rPr>
        <w:t>data_out</w:t>
      </w:r>
      <w:proofErr w:type="spellEnd"/>
      <w:r w:rsidR="009C72FD" w:rsidRPr="009C72FD">
        <w:rPr>
          <w:rFonts w:asciiTheme="majorBidi" w:eastAsiaTheme="minorEastAsia" w:hAnsiTheme="majorBidi" w:cstheme="majorBidi"/>
        </w:rPr>
        <w:t>, zero-padded to 8 bits</w:t>
      </w:r>
      <w:r w:rsidR="009C72FD">
        <w:rPr>
          <w:rFonts w:asciiTheme="majorBidi" w:eastAsiaTheme="minorEastAsia" w:hAnsiTheme="majorBidi" w:cstheme="majorBidi"/>
        </w:rPr>
        <w:t xml:space="preserve">, </w:t>
      </w:r>
      <w:r w:rsidR="009C72FD" w:rsidRPr="009C72FD">
        <w:rPr>
          <w:rFonts w:asciiTheme="majorBidi" w:eastAsiaTheme="minorEastAsia" w:hAnsiTheme="majorBidi" w:cstheme="majorBidi"/>
        </w:rPr>
        <w:t xml:space="preserve">and pulses </w:t>
      </w:r>
      <w:proofErr w:type="spellStart"/>
      <w:r w:rsidR="009C72FD" w:rsidRPr="009C72FD">
        <w:rPr>
          <w:rFonts w:asciiTheme="majorBidi" w:eastAsiaTheme="minorEastAsia" w:hAnsiTheme="majorBidi" w:cstheme="majorBidi"/>
        </w:rPr>
        <w:t>output_valid</w:t>
      </w:r>
      <w:proofErr w:type="spellEnd"/>
      <w:r w:rsidR="009C72FD" w:rsidRPr="009C72FD">
        <w:rPr>
          <w:rFonts w:asciiTheme="majorBidi" w:eastAsiaTheme="minorEastAsia" w:hAnsiTheme="majorBidi" w:cstheme="majorBidi"/>
        </w:rPr>
        <w:t xml:space="preserve"> for one clock cycle.</w:t>
      </w:r>
    </w:p>
    <w:p w14:paraId="2A4A8F57" w14:textId="77777777" w:rsidR="003A1669" w:rsidRDefault="003A1669" w:rsidP="003D2DBE">
      <w:pPr>
        <w:spacing w:line="360" w:lineRule="auto"/>
        <w:jc w:val="both"/>
        <w:rPr>
          <w:rFonts w:asciiTheme="majorBidi" w:eastAsiaTheme="minorEastAsia" w:hAnsiTheme="majorBidi" w:cstheme="majorBidi"/>
        </w:rPr>
      </w:pPr>
    </w:p>
    <w:p w14:paraId="156B43B3" w14:textId="77777777" w:rsidR="00343055" w:rsidRDefault="00343055" w:rsidP="003D2DBE">
      <w:pPr>
        <w:spacing w:line="360" w:lineRule="auto"/>
        <w:jc w:val="both"/>
        <w:rPr>
          <w:rFonts w:asciiTheme="majorBidi" w:eastAsiaTheme="minorEastAsia" w:hAnsiTheme="majorBidi" w:cstheme="majorBidi"/>
        </w:rPr>
      </w:pPr>
    </w:p>
    <w:p w14:paraId="62D37B8A" w14:textId="77777777" w:rsidR="00F465B2" w:rsidRDefault="00F465B2" w:rsidP="003D2DBE">
      <w:pPr>
        <w:spacing w:line="360" w:lineRule="auto"/>
        <w:jc w:val="both"/>
        <w:rPr>
          <w:rFonts w:asciiTheme="majorBidi" w:eastAsiaTheme="minorEastAsia" w:hAnsiTheme="majorBidi" w:cstheme="majorBidi"/>
        </w:rPr>
      </w:pPr>
    </w:p>
    <w:p w14:paraId="70899183" w14:textId="77777777" w:rsidR="00F465B2" w:rsidRDefault="00F465B2" w:rsidP="003D2DBE">
      <w:pPr>
        <w:spacing w:line="360" w:lineRule="auto"/>
        <w:jc w:val="both"/>
        <w:rPr>
          <w:rFonts w:asciiTheme="majorBidi" w:eastAsiaTheme="minorEastAsia" w:hAnsiTheme="majorBidi" w:cstheme="majorBidi"/>
        </w:rPr>
      </w:pPr>
    </w:p>
    <w:p w14:paraId="681E3D86" w14:textId="77777777" w:rsidR="00F465B2" w:rsidRDefault="00F465B2" w:rsidP="003D2DBE">
      <w:pPr>
        <w:spacing w:line="360" w:lineRule="auto"/>
        <w:jc w:val="both"/>
        <w:rPr>
          <w:rFonts w:asciiTheme="majorBidi" w:eastAsiaTheme="minorEastAsia" w:hAnsiTheme="majorBidi" w:cstheme="majorBidi"/>
        </w:rPr>
      </w:pPr>
    </w:p>
    <w:p w14:paraId="72C711BB" w14:textId="77777777" w:rsidR="00F465B2" w:rsidRDefault="00F465B2" w:rsidP="003D2DBE">
      <w:pPr>
        <w:spacing w:line="360" w:lineRule="auto"/>
        <w:jc w:val="both"/>
        <w:rPr>
          <w:rFonts w:asciiTheme="majorBidi" w:eastAsiaTheme="minorEastAsia" w:hAnsiTheme="majorBidi" w:cstheme="majorBidi"/>
        </w:rPr>
      </w:pPr>
    </w:p>
    <w:p w14:paraId="531E69D3" w14:textId="77777777" w:rsidR="00F465B2" w:rsidRDefault="00F465B2" w:rsidP="003D2DBE">
      <w:pPr>
        <w:spacing w:line="360" w:lineRule="auto"/>
        <w:jc w:val="both"/>
        <w:rPr>
          <w:rFonts w:asciiTheme="majorBidi" w:eastAsiaTheme="minorEastAsia" w:hAnsiTheme="majorBidi" w:cstheme="majorBidi"/>
        </w:rPr>
      </w:pPr>
    </w:p>
    <w:p w14:paraId="23EC8062" w14:textId="77777777" w:rsidR="00F465B2" w:rsidRDefault="00F465B2" w:rsidP="003D2DBE">
      <w:pPr>
        <w:spacing w:line="360" w:lineRule="auto"/>
        <w:jc w:val="both"/>
        <w:rPr>
          <w:rFonts w:asciiTheme="majorBidi" w:eastAsiaTheme="minorEastAsia" w:hAnsiTheme="majorBidi" w:cstheme="majorBidi"/>
        </w:rPr>
      </w:pPr>
    </w:p>
    <w:p w14:paraId="57CABB0F" w14:textId="77777777" w:rsidR="00F465B2" w:rsidRDefault="00F465B2" w:rsidP="003D2DBE">
      <w:pPr>
        <w:spacing w:line="360" w:lineRule="auto"/>
        <w:jc w:val="both"/>
        <w:rPr>
          <w:rFonts w:asciiTheme="majorBidi" w:eastAsiaTheme="minorEastAsia" w:hAnsiTheme="majorBidi" w:cstheme="majorBidi"/>
        </w:rPr>
      </w:pPr>
    </w:p>
    <w:p w14:paraId="3B33C1C6" w14:textId="77777777" w:rsidR="00F465B2" w:rsidRDefault="00F465B2" w:rsidP="003D2DBE">
      <w:pPr>
        <w:spacing w:line="360" w:lineRule="auto"/>
        <w:jc w:val="both"/>
        <w:rPr>
          <w:rFonts w:asciiTheme="majorBidi" w:eastAsiaTheme="minorEastAsia" w:hAnsiTheme="majorBidi" w:cstheme="majorBidi"/>
        </w:rPr>
      </w:pPr>
    </w:p>
    <w:p w14:paraId="08D5A3C1" w14:textId="77777777" w:rsidR="009C72FD" w:rsidRDefault="009C72FD" w:rsidP="003D2DBE">
      <w:pPr>
        <w:spacing w:line="360" w:lineRule="auto"/>
        <w:jc w:val="both"/>
        <w:rPr>
          <w:rFonts w:asciiTheme="majorBidi" w:eastAsiaTheme="minorEastAsia" w:hAnsiTheme="majorBidi" w:cstheme="majorBidi"/>
        </w:rPr>
      </w:pPr>
    </w:p>
    <w:p w14:paraId="6A862C55" w14:textId="77777777" w:rsidR="009C72FD" w:rsidRDefault="009C72FD" w:rsidP="003D2DBE">
      <w:pPr>
        <w:spacing w:line="360" w:lineRule="auto"/>
        <w:jc w:val="both"/>
        <w:rPr>
          <w:rFonts w:asciiTheme="majorBidi" w:eastAsiaTheme="minorEastAsia" w:hAnsiTheme="majorBidi" w:cstheme="majorBidi"/>
        </w:rPr>
      </w:pPr>
    </w:p>
    <w:p w14:paraId="4A1FE60D" w14:textId="77777777" w:rsidR="00B93E1E" w:rsidRDefault="00B93E1E" w:rsidP="004E05EB">
      <w:pPr>
        <w:spacing w:line="360" w:lineRule="auto"/>
        <w:rPr>
          <w:rFonts w:asciiTheme="majorBidi" w:eastAsiaTheme="minorEastAsia" w:hAnsiTheme="majorBidi" w:cstheme="majorBidi"/>
          <w:b/>
          <w:bCs/>
          <w:noProof/>
          <w:sz w:val="28"/>
          <w:szCs w:val="28"/>
          <w:lang w:val="ang-Latn"/>
        </w:rPr>
      </w:pPr>
    </w:p>
    <w:p w14:paraId="3A0E8BE2" w14:textId="3EAEA9D2" w:rsidR="00536CA4" w:rsidRDefault="00854508" w:rsidP="00536CA4">
      <w:pPr>
        <w:spacing w:line="360" w:lineRule="auto"/>
        <w:jc w:val="center"/>
        <w:rPr>
          <w:rFonts w:asciiTheme="majorBidi" w:eastAsiaTheme="minorEastAsia" w:hAnsiTheme="majorBidi" w:cstheme="majorBidi"/>
          <w:b/>
          <w:bCs/>
          <w:sz w:val="28"/>
          <w:szCs w:val="28"/>
          <w:lang w:val="ang-Latn"/>
        </w:rPr>
      </w:pPr>
      <w:r w:rsidRPr="00031A32">
        <w:rPr>
          <w:rFonts w:asciiTheme="majorBidi" w:eastAsiaTheme="minorEastAsia" w:hAnsiTheme="majorBidi" w:cstheme="majorBidi"/>
          <w:b/>
          <w:bCs/>
          <w:sz w:val="28"/>
          <w:szCs w:val="28"/>
          <w:lang w:val="ang-Latn"/>
        </w:rPr>
        <w:lastRenderedPageBreak/>
        <w:t>I/O</w:t>
      </w:r>
      <w:r w:rsidR="00DB15EB" w:rsidRPr="00031A32">
        <w:rPr>
          <w:rFonts w:asciiTheme="majorBidi" w:eastAsiaTheme="minorEastAsia" w:hAnsiTheme="majorBidi" w:cstheme="majorBidi"/>
          <w:b/>
          <w:bCs/>
          <w:sz w:val="28"/>
          <w:szCs w:val="28"/>
          <w:lang w:val="ang-Latn"/>
        </w:rPr>
        <w:t xml:space="preserve"> Interface</w:t>
      </w:r>
    </w:p>
    <w:p w14:paraId="599629B8" w14:textId="77777777" w:rsidR="000559EB" w:rsidRPr="00536CA4" w:rsidRDefault="000559EB" w:rsidP="00536CA4">
      <w:pPr>
        <w:spacing w:line="360" w:lineRule="auto"/>
        <w:jc w:val="center"/>
        <w:rPr>
          <w:rFonts w:asciiTheme="majorBidi" w:eastAsiaTheme="minorEastAsia" w:hAnsiTheme="majorBidi" w:cstheme="majorBidi"/>
          <w:b/>
          <w:bCs/>
          <w:sz w:val="28"/>
          <w:szCs w:val="28"/>
          <w:lang w:val="ang-Latn"/>
        </w:rPr>
      </w:pPr>
    </w:p>
    <w:p w14:paraId="50FFAA7C" w14:textId="2E870C92" w:rsidR="00D05F12" w:rsidRDefault="00D05F12" w:rsidP="00D05F12">
      <w:pPr>
        <w:spacing w:line="360" w:lineRule="auto"/>
        <w:jc w:val="center"/>
        <w:rPr>
          <w:rFonts w:asciiTheme="majorBidi" w:hAnsiTheme="majorBidi" w:cstheme="majorBidi"/>
          <w:b/>
          <w:bCs/>
          <w:sz w:val="22"/>
          <w:szCs w:val="22"/>
        </w:rPr>
      </w:pPr>
      <w:r w:rsidRPr="00D05F12">
        <w:rPr>
          <w:rFonts w:asciiTheme="majorBidi" w:hAnsiTheme="majorBidi" w:cstheme="majorBidi"/>
          <w:b/>
          <w:bCs/>
          <w:sz w:val="22"/>
          <w:szCs w:val="22"/>
        </w:rPr>
        <w:drawing>
          <wp:inline distT="0" distB="0" distL="0" distR="0" wp14:anchorId="4B9E841E" wp14:editId="0DFA0C17">
            <wp:extent cx="5943600" cy="4302125"/>
            <wp:effectExtent l="0" t="0" r="0" b="3175"/>
            <wp:docPr id="448466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02125"/>
                    </a:xfrm>
                    <a:prstGeom prst="rect">
                      <a:avLst/>
                    </a:prstGeom>
                    <a:noFill/>
                    <a:ln>
                      <a:noFill/>
                    </a:ln>
                  </pic:spPr>
                </pic:pic>
              </a:graphicData>
            </a:graphic>
          </wp:inline>
        </w:drawing>
      </w:r>
    </w:p>
    <w:p w14:paraId="12670F80" w14:textId="4DB5C2D1" w:rsidR="00527600" w:rsidRPr="00031A32" w:rsidRDefault="00527600" w:rsidP="006E16B2">
      <w:pPr>
        <w:spacing w:line="360" w:lineRule="auto"/>
        <w:jc w:val="center"/>
        <w:rPr>
          <w:rFonts w:asciiTheme="majorBidi" w:hAnsiTheme="majorBidi" w:cstheme="majorBidi"/>
          <w:sz w:val="22"/>
          <w:szCs w:val="22"/>
        </w:rPr>
      </w:pPr>
      <w:r w:rsidRPr="00031A32">
        <w:rPr>
          <w:rFonts w:asciiTheme="majorBidi" w:hAnsiTheme="majorBidi" w:cstheme="majorBidi"/>
          <w:b/>
          <w:bCs/>
          <w:sz w:val="22"/>
          <w:szCs w:val="22"/>
        </w:rPr>
        <w:t>Figure 1</w:t>
      </w:r>
      <w:r w:rsidR="00031A32" w:rsidRPr="00031A32">
        <w:rPr>
          <w:rFonts w:asciiTheme="majorBidi" w:hAnsiTheme="majorBidi" w:cstheme="majorBidi"/>
          <w:b/>
          <w:bCs/>
          <w:sz w:val="22"/>
          <w:szCs w:val="22"/>
        </w:rPr>
        <w:t>.</w:t>
      </w:r>
      <w:r w:rsidR="00031A32">
        <w:rPr>
          <w:rFonts w:asciiTheme="majorBidi" w:hAnsiTheme="majorBidi" w:cstheme="majorBidi"/>
          <w:sz w:val="22"/>
          <w:szCs w:val="22"/>
        </w:rPr>
        <w:t xml:space="preserve"> </w:t>
      </w:r>
      <w:r w:rsidRPr="00031A32">
        <w:rPr>
          <w:rFonts w:asciiTheme="majorBidi" w:hAnsiTheme="majorBidi" w:cstheme="majorBidi"/>
          <w:sz w:val="22"/>
          <w:szCs w:val="22"/>
        </w:rPr>
        <w:t xml:space="preserve">PE </w:t>
      </w:r>
      <w:r w:rsidR="009D14C6">
        <w:rPr>
          <w:rFonts w:asciiTheme="majorBidi" w:hAnsiTheme="majorBidi" w:cstheme="majorBidi"/>
          <w:sz w:val="22"/>
          <w:szCs w:val="22"/>
        </w:rPr>
        <w:t>i</w:t>
      </w:r>
      <w:r w:rsidR="0044794F">
        <w:rPr>
          <w:rFonts w:asciiTheme="majorBidi" w:hAnsiTheme="majorBidi" w:cstheme="majorBidi"/>
          <w:sz w:val="22"/>
          <w:szCs w:val="22"/>
        </w:rPr>
        <w:t>nterface</w:t>
      </w:r>
      <w:r w:rsidR="00C41AA4">
        <w:rPr>
          <w:rFonts w:asciiTheme="majorBidi" w:hAnsiTheme="majorBidi" w:cstheme="majorBidi"/>
          <w:sz w:val="22"/>
          <w:szCs w:val="22"/>
        </w:rPr>
        <w:t>.</w:t>
      </w:r>
    </w:p>
    <w:p w14:paraId="3354E82C" w14:textId="77777777" w:rsidR="00612862" w:rsidRPr="0028037C" w:rsidRDefault="00612862" w:rsidP="00A540AD">
      <w:pPr>
        <w:spacing w:line="360" w:lineRule="auto"/>
        <w:jc w:val="both"/>
        <w:rPr>
          <w:rFonts w:asciiTheme="majorBidi" w:eastAsiaTheme="minorEastAsia" w:hAnsiTheme="majorBidi" w:cstheme="majorBidi"/>
          <w:sz w:val="28"/>
          <w:szCs w:val="28"/>
        </w:rPr>
      </w:pPr>
    </w:p>
    <w:p w14:paraId="28C074AF" w14:textId="4EDB6E1F" w:rsidR="00C97A49" w:rsidRDefault="00C97A49" w:rsidP="00FB0532">
      <w:pPr>
        <w:spacing w:line="360" w:lineRule="auto"/>
        <w:jc w:val="both"/>
        <w:rPr>
          <w:rFonts w:asciiTheme="majorBidi" w:eastAsiaTheme="minorEastAsia" w:hAnsiTheme="majorBidi" w:cstheme="majorBidi"/>
        </w:rPr>
      </w:pPr>
      <w:r w:rsidRPr="00C97A49">
        <w:rPr>
          <w:rFonts w:asciiTheme="majorBidi" w:eastAsiaTheme="minorEastAsia" w:hAnsiTheme="majorBidi" w:cstheme="majorBidi"/>
        </w:rPr>
        <w:t>The following table defines the input and output ports of the Processing Element. All signals are sampled on the rising edge of the main system clock.</w:t>
      </w:r>
    </w:p>
    <w:p w14:paraId="6128F5C2" w14:textId="77777777" w:rsidR="006E16B2" w:rsidRDefault="006E16B2" w:rsidP="00FB0532">
      <w:pPr>
        <w:spacing w:line="360" w:lineRule="auto"/>
        <w:jc w:val="both"/>
        <w:rPr>
          <w:rFonts w:asciiTheme="majorBidi" w:eastAsiaTheme="minorEastAsia" w:hAnsiTheme="majorBidi" w:cstheme="majorBidi"/>
        </w:rPr>
      </w:pPr>
    </w:p>
    <w:p w14:paraId="07618031" w14:textId="77777777" w:rsidR="006E16B2" w:rsidRDefault="006E16B2" w:rsidP="006E16B2">
      <w:pPr>
        <w:spacing w:line="360" w:lineRule="auto"/>
        <w:jc w:val="both"/>
        <w:rPr>
          <w:rFonts w:asciiTheme="majorBidi" w:eastAsiaTheme="minorEastAsia" w:hAnsiTheme="majorBidi" w:cstheme="majorBidi"/>
        </w:rPr>
      </w:pPr>
    </w:p>
    <w:p w14:paraId="313A3E09" w14:textId="77777777" w:rsidR="006E16B2" w:rsidRDefault="006E16B2" w:rsidP="006E16B2">
      <w:pPr>
        <w:spacing w:line="360" w:lineRule="auto"/>
        <w:jc w:val="both"/>
        <w:rPr>
          <w:rFonts w:asciiTheme="majorBidi" w:eastAsiaTheme="minorEastAsia" w:hAnsiTheme="majorBidi" w:cstheme="majorBidi"/>
        </w:rPr>
      </w:pPr>
    </w:p>
    <w:p w14:paraId="72F03CFB" w14:textId="77777777" w:rsidR="006E16B2" w:rsidRDefault="006E16B2" w:rsidP="006E16B2">
      <w:pPr>
        <w:spacing w:line="360" w:lineRule="auto"/>
        <w:jc w:val="both"/>
        <w:rPr>
          <w:rFonts w:asciiTheme="majorBidi" w:eastAsiaTheme="minorEastAsia" w:hAnsiTheme="majorBidi" w:cstheme="majorBidi"/>
        </w:rPr>
      </w:pPr>
    </w:p>
    <w:p w14:paraId="5B6AB2BB" w14:textId="77777777" w:rsidR="006E16B2" w:rsidRDefault="006E16B2" w:rsidP="006E16B2">
      <w:pPr>
        <w:spacing w:line="360" w:lineRule="auto"/>
        <w:jc w:val="both"/>
        <w:rPr>
          <w:rFonts w:asciiTheme="majorBidi" w:eastAsiaTheme="minorEastAsia" w:hAnsiTheme="majorBidi" w:cstheme="majorBidi"/>
        </w:rPr>
      </w:pPr>
    </w:p>
    <w:p w14:paraId="689FF0CF" w14:textId="77777777" w:rsidR="006E16B2" w:rsidRDefault="006E16B2" w:rsidP="006E16B2">
      <w:pPr>
        <w:spacing w:line="360" w:lineRule="auto"/>
        <w:jc w:val="both"/>
        <w:rPr>
          <w:rFonts w:asciiTheme="majorBidi" w:eastAsiaTheme="minorEastAsia" w:hAnsiTheme="majorBidi" w:cstheme="majorBidi"/>
        </w:rPr>
      </w:pPr>
    </w:p>
    <w:p w14:paraId="4A7C3A88" w14:textId="77777777" w:rsidR="006E16B2" w:rsidRDefault="006E16B2" w:rsidP="006E16B2">
      <w:pPr>
        <w:spacing w:line="360" w:lineRule="auto"/>
        <w:jc w:val="both"/>
        <w:rPr>
          <w:rFonts w:asciiTheme="majorBidi" w:eastAsiaTheme="minorEastAsia" w:hAnsiTheme="majorBidi" w:cstheme="majorBidi"/>
        </w:rPr>
      </w:pPr>
    </w:p>
    <w:p w14:paraId="67135F6C" w14:textId="77777777" w:rsidR="00091381" w:rsidRPr="00C97A49" w:rsidRDefault="00091381" w:rsidP="006E16B2">
      <w:pPr>
        <w:spacing w:line="360" w:lineRule="auto"/>
        <w:jc w:val="both"/>
        <w:rPr>
          <w:rFonts w:asciiTheme="majorBidi" w:eastAsiaTheme="minorEastAsia" w:hAnsiTheme="majorBidi" w:cstheme="majorBidi"/>
        </w:rPr>
      </w:pPr>
    </w:p>
    <w:p w14:paraId="715826CC" w14:textId="77777777" w:rsidR="00F817C6" w:rsidRPr="0028037C" w:rsidRDefault="00F817C6" w:rsidP="00A540AD">
      <w:pPr>
        <w:spacing w:line="360" w:lineRule="auto"/>
        <w:ind w:left="60"/>
        <w:jc w:val="both"/>
        <w:rPr>
          <w:rFonts w:asciiTheme="majorBidi" w:eastAsiaTheme="minorEastAsia" w:hAnsiTheme="majorBidi" w:cstheme="majorBidi"/>
          <w:u w:val="single"/>
        </w:rPr>
      </w:pPr>
    </w:p>
    <w:tbl>
      <w:tblPr>
        <w:tblStyle w:val="TableGrid"/>
        <w:tblW w:w="11700" w:type="dxa"/>
        <w:tblInd w:w="-1085" w:type="dxa"/>
        <w:tblLook w:val="04A0" w:firstRow="1" w:lastRow="0" w:firstColumn="1" w:lastColumn="0" w:noHBand="0" w:noVBand="1"/>
      </w:tblPr>
      <w:tblGrid>
        <w:gridCol w:w="1509"/>
        <w:gridCol w:w="1175"/>
        <w:gridCol w:w="1253"/>
        <w:gridCol w:w="1172"/>
        <w:gridCol w:w="1791"/>
        <w:gridCol w:w="4800"/>
      </w:tblGrid>
      <w:tr w:rsidR="0031423C" w:rsidRPr="0028037C" w14:paraId="1D5B4175" w14:textId="77777777" w:rsidTr="00940147">
        <w:trPr>
          <w:trHeight w:val="937"/>
        </w:trPr>
        <w:tc>
          <w:tcPr>
            <w:tcW w:w="1509" w:type="dxa"/>
          </w:tcPr>
          <w:p w14:paraId="5DD565EE"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Signal Name</w:t>
            </w:r>
          </w:p>
        </w:tc>
        <w:tc>
          <w:tcPr>
            <w:tcW w:w="1175" w:type="dxa"/>
          </w:tcPr>
          <w:p w14:paraId="5EB4452F"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Signal Type</w:t>
            </w:r>
          </w:p>
        </w:tc>
        <w:tc>
          <w:tcPr>
            <w:tcW w:w="1253" w:type="dxa"/>
          </w:tcPr>
          <w:p w14:paraId="44CF013A" w14:textId="4A24C943"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Width</w:t>
            </w:r>
          </w:p>
        </w:tc>
        <w:tc>
          <w:tcPr>
            <w:tcW w:w="1172" w:type="dxa"/>
          </w:tcPr>
          <w:p w14:paraId="546EF027"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Direction</w:t>
            </w:r>
          </w:p>
        </w:tc>
        <w:tc>
          <w:tcPr>
            <w:tcW w:w="1791" w:type="dxa"/>
          </w:tcPr>
          <w:p w14:paraId="3EFFD917"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Function</w:t>
            </w:r>
          </w:p>
        </w:tc>
        <w:tc>
          <w:tcPr>
            <w:tcW w:w="4800" w:type="dxa"/>
          </w:tcPr>
          <w:p w14:paraId="783827C9" w14:textId="77777777" w:rsidR="00F817C6" w:rsidRPr="006E16B2" w:rsidRDefault="00F817C6" w:rsidP="006E16B2">
            <w:pPr>
              <w:spacing w:line="360" w:lineRule="auto"/>
              <w:jc w:val="center"/>
              <w:rPr>
                <w:rFonts w:asciiTheme="majorBidi" w:hAnsiTheme="majorBidi" w:cstheme="majorBidi"/>
                <w:b/>
                <w:bCs/>
              </w:rPr>
            </w:pPr>
            <w:r w:rsidRPr="006E16B2">
              <w:rPr>
                <w:rFonts w:asciiTheme="majorBidi" w:hAnsiTheme="majorBidi" w:cstheme="majorBidi"/>
                <w:b/>
                <w:bCs/>
              </w:rPr>
              <w:t>User Note</w:t>
            </w:r>
          </w:p>
        </w:tc>
      </w:tr>
      <w:tr w:rsidR="0031423C" w:rsidRPr="0028037C" w14:paraId="53D45389" w14:textId="77777777" w:rsidTr="00940147">
        <w:trPr>
          <w:trHeight w:val="376"/>
        </w:trPr>
        <w:tc>
          <w:tcPr>
            <w:tcW w:w="1509" w:type="dxa"/>
          </w:tcPr>
          <w:p w14:paraId="50EAEDA9" w14:textId="5FF69A7F" w:rsidR="00F817C6" w:rsidRPr="006E16B2" w:rsidRDefault="00C97A49" w:rsidP="006E16B2">
            <w:pPr>
              <w:spacing w:line="360" w:lineRule="auto"/>
              <w:jc w:val="center"/>
              <w:rPr>
                <w:rFonts w:asciiTheme="majorBidi" w:hAnsiTheme="majorBidi" w:cstheme="majorBidi"/>
              </w:rPr>
            </w:pPr>
            <w:proofErr w:type="spellStart"/>
            <w:r w:rsidRPr="006E16B2">
              <w:rPr>
                <w:rFonts w:asciiTheme="majorBidi" w:hAnsiTheme="majorBidi" w:cstheme="majorBidi"/>
              </w:rPr>
              <w:t>clk</w:t>
            </w:r>
            <w:proofErr w:type="spellEnd"/>
          </w:p>
        </w:tc>
        <w:tc>
          <w:tcPr>
            <w:tcW w:w="1175" w:type="dxa"/>
          </w:tcPr>
          <w:p w14:paraId="5FAC4329" w14:textId="5B69CF1A" w:rsidR="00F817C6" w:rsidRPr="006E16B2" w:rsidRDefault="00C97A49" w:rsidP="006E16B2">
            <w:pPr>
              <w:spacing w:line="360" w:lineRule="auto"/>
              <w:jc w:val="center"/>
              <w:rPr>
                <w:rFonts w:asciiTheme="majorBidi" w:hAnsiTheme="majorBidi" w:cstheme="majorBidi"/>
              </w:rPr>
            </w:pPr>
            <w:r w:rsidRPr="006E16B2">
              <w:rPr>
                <w:rFonts w:asciiTheme="majorBidi" w:hAnsiTheme="majorBidi" w:cstheme="majorBidi"/>
              </w:rPr>
              <w:t>Global</w:t>
            </w:r>
          </w:p>
        </w:tc>
        <w:tc>
          <w:tcPr>
            <w:tcW w:w="1253" w:type="dxa"/>
          </w:tcPr>
          <w:p w14:paraId="6E9962C5" w14:textId="69A8131B" w:rsidR="00F817C6"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0D6F0878" w14:textId="77777777" w:rsidR="00F817C6" w:rsidRPr="006E16B2" w:rsidRDefault="00F817C6" w:rsidP="006E16B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77A4A275" w14:textId="678DAB78" w:rsidR="00F817C6"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System Clock</w:t>
            </w:r>
          </w:p>
        </w:tc>
        <w:tc>
          <w:tcPr>
            <w:tcW w:w="4800" w:type="dxa"/>
          </w:tcPr>
          <w:p w14:paraId="01F94B8F" w14:textId="3DC0D971" w:rsidR="00F817C6"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Main system clock.</w:t>
            </w:r>
          </w:p>
        </w:tc>
      </w:tr>
      <w:tr w:rsidR="006A0E41" w:rsidRPr="0028037C" w14:paraId="57041721" w14:textId="77777777" w:rsidTr="00940147">
        <w:trPr>
          <w:trHeight w:val="782"/>
        </w:trPr>
        <w:tc>
          <w:tcPr>
            <w:tcW w:w="1509" w:type="dxa"/>
          </w:tcPr>
          <w:p w14:paraId="13959D85" w14:textId="122CD501" w:rsidR="006A0E41" w:rsidRPr="006E16B2" w:rsidRDefault="006A0E41" w:rsidP="006E16B2">
            <w:pPr>
              <w:spacing w:line="360" w:lineRule="auto"/>
              <w:jc w:val="center"/>
              <w:rPr>
                <w:rFonts w:asciiTheme="majorBidi" w:hAnsiTheme="majorBidi" w:cstheme="majorBidi"/>
              </w:rPr>
            </w:pPr>
            <w:proofErr w:type="spellStart"/>
            <w:r w:rsidRPr="006E16B2">
              <w:rPr>
                <w:rFonts w:asciiTheme="majorBidi" w:hAnsiTheme="majorBidi" w:cstheme="majorBidi"/>
              </w:rPr>
              <w:t>rst</w:t>
            </w:r>
            <w:proofErr w:type="spellEnd"/>
          </w:p>
        </w:tc>
        <w:tc>
          <w:tcPr>
            <w:tcW w:w="1175" w:type="dxa"/>
          </w:tcPr>
          <w:p w14:paraId="6DC8AD43" w14:textId="2000FBCB"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Global</w:t>
            </w:r>
          </w:p>
        </w:tc>
        <w:tc>
          <w:tcPr>
            <w:tcW w:w="1253" w:type="dxa"/>
          </w:tcPr>
          <w:p w14:paraId="46ABDB26" w14:textId="17A2D3D4"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4A032BBA" w14:textId="77777777"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76B16020" w14:textId="3C36AD70"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System Reset</w:t>
            </w:r>
          </w:p>
        </w:tc>
        <w:tc>
          <w:tcPr>
            <w:tcW w:w="4800" w:type="dxa"/>
          </w:tcPr>
          <w:p w14:paraId="0DC19880" w14:textId="22F4A89B"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 xml:space="preserve">Active-low asynchronous reset. Clears all internal registers </w:t>
            </w:r>
            <w:r w:rsidR="003D5949">
              <w:rPr>
                <w:rFonts w:asciiTheme="majorBidi" w:hAnsiTheme="majorBidi" w:cstheme="majorBidi"/>
              </w:rPr>
              <w:t xml:space="preserve">to a </w:t>
            </w:r>
            <w:r w:rsidR="005274DB">
              <w:rPr>
                <w:rFonts w:asciiTheme="majorBidi" w:hAnsiTheme="majorBidi" w:cstheme="majorBidi"/>
              </w:rPr>
              <w:t>defined state.</w:t>
            </w:r>
          </w:p>
        </w:tc>
      </w:tr>
      <w:tr w:rsidR="006A0E41" w:rsidRPr="0028037C" w14:paraId="1506AD23" w14:textId="77777777" w:rsidTr="00940147">
        <w:trPr>
          <w:trHeight w:val="1232"/>
        </w:trPr>
        <w:tc>
          <w:tcPr>
            <w:tcW w:w="1509" w:type="dxa"/>
          </w:tcPr>
          <w:p w14:paraId="342632B0" w14:textId="40341D16" w:rsidR="006A0E41" w:rsidRPr="006E16B2" w:rsidRDefault="006A0E41" w:rsidP="006E16B2">
            <w:pPr>
              <w:spacing w:line="360" w:lineRule="auto"/>
              <w:jc w:val="center"/>
              <w:rPr>
                <w:rFonts w:asciiTheme="majorBidi" w:hAnsiTheme="majorBidi" w:cstheme="majorBidi"/>
              </w:rPr>
            </w:pPr>
            <w:proofErr w:type="spellStart"/>
            <w:r w:rsidRPr="006E16B2">
              <w:rPr>
                <w:rFonts w:asciiTheme="majorBidi" w:hAnsiTheme="majorBidi" w:cstheme="majorBidi"/>
              </w:rPr>
              <w:t>chp_slct</w:t>
            </w:r>
            <w:proofErr w:type="spellEnd"/>
          </w:p>
        </w:tc>
        <w:tc>
          <w:tcPr>
            <w:tcW w:w="1175" w:type="dxa"/>
          </w:tcPr>
          <w:p w14:paraId="387354A4" w14:textId="53998533"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3B82F517" w14:textId="7549E42F"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2A014135" w14:textId="32EA4C0D"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0D2F5D88" w14:textId="4BDB3319" w:rsidR="006A0E41" w:rsidRPr="006E16B2" w:rsidRDefault="006A0E41" w:rsidP="006E16B2">
            <w:pPr>
              <w:spacing w:line="360" w:lineRule="auto"/>
              <w:jc w:val="center"/>
              <w:rPr>
                <w:rFonts w:asciiTheme="majorBidi" w:hAnsiTheme="majorBidi" w:cstheme="majorBidi"/>
              </w:rPr>
            </w:pPr>
            <w:r w:rsidRPr="006E16B2">
              <w:rPr>
                <w:rFonts w:asciiTheme="majorBidi" w:hAnsiTheme="majorBidi" w:cstheme="majorBidi"/>
              </w:rPr>
              <w:t>Chip Select</w:t>
            </w:r>
          </w:p>
        </w:tc>
        <w:tc>
          <w:tcPr>
            <w:tcW w:w="4800" w:type="dxa"/>
          </w:tcPr>
          <w:p w14:paraId="6D23E4A0" w14:textId="7F16EDC8" w:rsidR="00293D4D" w:rsidRPr="006E16B2" w:rsidRDefault="001B74E5" w:rsidP="001B74E5">
            <w:pPr>
              <w:spacing w:line="360" w:lineRule="auto"/>
              <w:jc w:val="center"/>
              <w:rPr>
                <w:rFonts w:asciiTheme="majorBidi" w:hAnsiTheme="majorBidi" w:cstheme="majorBidi"/>
              </w:rPr>
            </w:pPr>
            <w:r w:rsidRPr="001B74E5">
              <w:rPr>
                <w:rFonts w:asciiTheme="majorBidi" w:hAnsiTheme="majorBidi" w:cstheme="majorBidi"/>
              </w:rPr>
              <w:t>When inactive, new instructions and operands are not sampled. Instructions already captured into the internal opcode register continue to completion, as described in the Operand Sampling section.</w:t>
            </w:r>
          </w:p>
        </w:tc>
      </w:tr>
      <w:tr w:rsidR="00DB3722" w:rsidRPr="0028037C" w14:paraId="26330445" w14:textId="77777777" w:rsidTr="00940147">
        <w:trPr>
          <w:trHeight w:val="737"/>
        </w:trPr>
        <w:tc>
          <w:tcPr>
            <w:tcW w:w="1509" w:type="dxa"/>
          </w:tcPr>
          <w:p w14:paraId="38F0A8FB" w14:textId="1B7BB13C" w:rsidR="00DB3722" w:rsidRPr="006E16B2" w:rsidRDefault="00DB3722" w:rsidP="00DB3722">
            <w:pPr>
              <w:spacing w:line="360" w:lineRule="auto"/>
              <w:jc w:val="center"/>
              <w:rPr>
                <w:rFonts w:asciiTheme="majorBidi" w:hAnsiTheme="majorBidi" w:cstheme="majorBidi"/>
              </w:rPr>
            </w:pPr>
            <w:proofErr w:type="spellStart"/>
            <w:r w:rsidRPr="00DB3722">
              <w:rPr>
                <w:rFonts w:asciiTheme="majorBidi" w:hAnsiTheme="majorBidi" w:cstheme="majorBidi"/>
              </w:rPr>
              <w:t>valid_A</w:t>
            </w:r>
            <w:proofErr w:type="spellEnd"/>
          </w:p>
        </w:tc>
        <w:tc>
          <w:tcPr>
            <w:tcW w:w="1175" w:type="dxa"/>
          </w:tcPr>
          <w:p w14:paraId="038F7A75" w14:textId="0F61F42F"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325982BE" w14:textId="3579D30B"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2EF97B41" w14:textId="4FB416B9"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33FA4A5A" w14:textId="4618240C" w:rsidR="00DB3722" w:rsidRPr="006E16B2" w:rsidRDefault="00DB3722" w:rsidP="00DB3722">
            <w:pPr>
              <w:spacing w:line="360" w:lineRule="auto"/>
              <w:jc w:val="center"/>
              <w:rPr>
                <w:rFonts w:asciiTheme="majorBidi" w:hAnsiTheme="majorBidi" w:cstheme="majorBidi"/>
              </w:rPr>
            </w:pPr>
            <w:r>
              <w:rPr>
                <w:rFonts w:asciiTheme="majorBidi" w:hAnsiTheme="majorBidi" w:cstheme="majorBidi"/>
              </w:rPr>
              <w:t>Operand A Validity</w:t>
            </w:r>
          </w:p>
        </w:tc>
        <w:tc>
          <w:tcPr>
            <w:tcW w:w="4800" w:type="dxa"/>
          </w:tcPr>
          <w:p w14:paraId="24031B17" w14:textId="15D3A987" w:rsidR="00DB3722" w:rsidRPr="006E16B2" w:rsidRDefault="00D550C0" w:rsidP="00D550C0">
            <w:pPr>
              <w:spacing w:line="360" w:lineRule="auto"/>
              <w:jc w:val="center"/>
              <w:rPr>
                <w:rFonts w:asciiTheme="majorBidi" w:hAnsiTheme="majorBidi" w:cstheme="majorBidi"/>
              </w:rPr>
            </w:pPr>
            <w:r w:rsidRPr="00D550C0">
              <w:rPr>
                <w:rFonts w:asciiTheme="majorBidi" w:hAnsiTheme="majorBidi" w:cstheme="majorBidi"/>
              </w:rPr>
              <w:t xml:space="preserve">When high, the </w:t>
            </w:r>
            <w:proofErr w:type="spellStart"/>
            <w:r w:rsidRPr="00D550C0">
              <w:rPr>
                <w:rFonts w:asciiTheme="majorBidi" w:hAnsiTheme="majorBidi" w:cstheme="majorBidi"/>
              </w:rPr>
              <w:t>operand_A</w:t>
            </w:r>
            <w:proofErr w:type="spellEnd"/>
            <w:r w:rsidRPr="00D550C0">
              <w:rPr>
                <w:rFonts w:asciiTheme="majorBidi" w:hAnsiTheme="majorBidi" w:cstheme="majorBidi"/>
              </w:rPr>
              <w:t xml:space="preserve"> register captures the data on the </w:t>
            </w:r>
            <w:proofErr w:type="spellStart"/>
            <w:r w:rsidRPr="00D550C0">
              <w:rPr>
                <w:rFonts w:asciiTheme="majorBidi" w:hAnsiTheme="majorBidi" w:cstheme="majorBidi"/>
              </w:rPr>
              <w:t>operand_A</w:t>
            </w:r>
            <w:proofErr w:type="spellEnd"/>
            <w:r w:rsidRPr="00D550C0">
              <w:rPr>
                <w:rFonts w:asciiTheme="majorBidi" w:hAnsiTheme="majorBidi" w:cstheme="majorBidi"/>
              </w:rPr>
              <w:t xml:space="preserve"> bus. Independent of the opcode and </w:t>
            </w:r>
            <w:proofErr w:type="spellStart"/>
            <w:r w:rsidRPr="00D550C0">
              <w:rPr>
                <w:rFonts w:asciiTheme="majorBidi" w:hAnsiTheme="majorBidi" w:cstheme="majorBidi"/>
              </w:rPr>
              <w:t>operand_B</w:t>
            </w:r>
            <w:proofErr w:type="spellEnd"/>
            <w:r w:rsidRPr="00D550C0">
              <w:rPr>
                <w:rFonts w:asciiTheme="majorBidi" w:hAnsiTheme="majorBidi" w:cstheme="majorBidi"/>
              </w:rPr>
              <w:t xml:space="preserve"> validity signals.</w:t>
            </w:r>
          </w:p>
        </w:tc>
      </w:tr>
      <w:tr w:rsidR="00DB3722" w:rsidRPr="0028037C" w14:paraId="73B79E8F" w14:textId="77777777" w:rsidTr="00940147">
        <w:trPr>
          <w:trHeight w:val="737"/>
        </w:trPr>
        <w:tc>
          <w:tcPr>
            <w:tcW w:w="1509" w:type="dxa"/>
          </w:tcPr>
          <w:p w14:paraId="325D25C8" w14:textId="63B72BE3" w:rsidR="00DB3722" w:rsidRPr="00DB3722" w:rsidRDefault="00DB3722" w:rsidP="00DB3722">
            <w:pPr>
              <w:spacing w:line="360" w:lineRule="auto"/>
              <w:jc w:val="center"/>
              <w:rPr>
                <w:rFonts w:asciiTheme="majorBidi" w:hAnsiTheme="majorBidi" w:cstheme="majorBidi"/>
              </w:rPr>
            </w:pPr>
            <w:proofErr w:type="spellStart"/>
            <w:r>
              <w:rPr>
                <w:rFonts w:asciiTheme="majorBidi" w:hAnsiTheme="majorBidi" w:cstheme="majorBidi"/>
              </w:rPr>
              <w:t>valid_B</w:t>
            </w:r>
            <w:proofErr w:type="spellEnd"/>
          </w:p>
        </w:tc>
        <w:tc>
          <w:tcPr>
            <w:tcW w:w="1175" w:type="dxa"/>
          </w:tcPr>
          <w:p w14:paraId="3A7F3C4E" w14:textId="1A182034"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3E393D39" w14:textId="2A98232A"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34EE9916" w14:textId="2989C58C" w:rsidR="00DB3722" w:rsidRPr="006E16B2" w:rsidRDefault="00DB3722" w:rsidP="00DB3722">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4073B19E" w14:textId="689D7CEC" w:rsidR="00DB3722" w:rsidRPr="006E16B2" w:rsidRDefault="00DB3722" w:rsidP="00DB3722">
            <w:pPr>
              <w:spacing w:line="360" w:lineRule="auto"/>
              <w:jc w:val="center"/>
              <w:rPr>
                <w:rFonts w:asciiTheme="majorBidi" w:hAnsiTheme="majorBidi" w:cstheme="majorBidi"/>
              </w:rPr>
            </w:pPr>
            <w:r>
              <w:rPr>
                <w:rFonts w:asciiTheme="majorBidi" w:hAnsiTheme="majorBidi" w:cstheme="majorBidi"/>
              </w:rPr>
              <w:t>Operand B Validity</w:t>
            </w:r>
          </w:p>
        </w:tc>
        <w:tc>
          <w:tcPr>
            <w:tcW w:w="4800" w:type="dxa"/>
          </w:tcPr>
          <w:p w14:paraId="3171BEF6" w14:textId="22B8CD23" w:rsidR="00DB3722" w:rsidRPr="006E16B2" w:rsidRDefault="00D550C0" w:rsidP="00D550C0">
            <w:pPr>
              <w:spacing w:line="360" w:lineRule="auto"/>
              <w:jc w:val="center"/>
              <w:rPr>
                <w:rFonts w:asciiTheme="majorBidi" w:hAnsiTheme="majorBidi" w:cstheme="majorBidi"/>
              </w:rPr>
            </w:pPr>
            <w:r w:rsidRPr="00D550C0">
              <w:rPr>
                <w:rFonts w:asciiTheme="majorBidi" w:hAnsiTheme="majorBidi" w:cstheme="majorBidi"/>
              </w:rPr>
              <w:t xml:space="preserve">When high, the </w:t>
            </w:r>
            <w:proofErr w:type="spellStart"/>
            <w:r w:rsidRPr="00D550C0">
              <w:rPr>
                <w:rFonts w:asciiTheme="majorBidi" w:hAnsiTheme="majorBidi" w:cstheme="majorBidi"/>
              </w:rPr>
              <w:t>operand_B</w:t>
            </w:r>
            <w:proofErr w:type="spellEnd"/>
            <w:r w:rsidRPr="00D550C0">
              <w:rPr>
                <w:rFonts w:asciiTheme="majorBidi" w:hAnsiTheme="majorBidi" w:cstheme="majorBidi"/>
              </w:rPr>
              <w:t xml:space="preserve"> register captures the data on the </w:t>
            </w:r>
            <w:proofErr w:type="spellStart"/>
            <w:r w:rsidRPr="00D550C0">
              <w:rPr>
                <w:rFonts w:asciiTheme="majorBidi" w:hAnsiTheme="majorBidi" w:cstheme="majorBidi"/>
              </w:rPr>
              <w:t>operand_B</w:t>
            </w:r>
            <w:proofErr w:type="spellEnd"/>
            <w:r w:rsidRPr="00D550C0">
              <w:rPr>
                <w:rFonts w:asciiTheme="majorBidi" w:hAnsiTheme="majorBidi" w:cstheme="majorBidi"/>
              </w:rPr>
              <w:t xml:space="preserve"> bus. Independent of the opcode and </w:t>
            </w:r>
            <w:proofErr w:type="spellStart"/>
            <w:r w:rsidRPr="00D550C0">
              <w:rPr>
                <w:rFonts w:asciiTheme="majorBidi" w:hAnsiTheme="majorBidi" w:cstheme="majorBidi"/>
              </w:rPr>
              <w:t>operand_A</w:t>
            </w:r>
            <w:proofErr w:type="spellEnd"/>
            <w:r w:rsidRPr="00D550C0">
              <w:rPr>
                <w:rFonts w:asciiTheme="majorBidi" w:hAnsiTheme="majorBidi" w:cstheme="majorBidi"/>
              </w:rPr>
              <w:t xml:space="preserve"> validity signals.</w:t>
            </w:r>
          </w:p>
        </w:tc>
      </w:tr>
      <w:tr w:rsidR="00F25BD0" w:rsidRPr="0028037C" w14:paraId="0C1D862E" w14:textId="77777777" w:rsidTr="00940147">
        <w:trPr>
          <w:trHeight w:val="737"/>
        </w:trPr>
        <w:tc>
          <w:tcPr>
            <w:tcW w:w="1509" w:type="dxa"/>
          </w:tcPr>
          <w:p w14:paraId="1D17E798" w14:textId="39F6F64D" w:rsidR="00F25BD0" w:rsidRDefault="00F25BD0" w:rsidP="00F25BD0">
            <w:pPr>
              <w:spacing w:line="360" w:lineRule="auto"/>
              <w:jc w:val="center"/>
              <w:rPr>
                <w:rFonts w:asciiTheme="majorBidi" w:hAnsiTheme="majorBidi" w:cstheme="majorBidi"/>
              </w:rPr>
            </w:pPr>
            <w:proofErr w:type="spellStart"/>
            <w:r>
              <w:rPr>
                <w:rFonts w:asciiTheme="majorBidi" w:hAnsiTheme="majorBidi" w:cstheme="majorBidi"/>
              </w:rPr>
              <w:t>opcode_valid</w:t>
            </w:r>
            <w:proofErr w:type="spellEnd"/>
          </w:p>
        </w:tc>
        <w:tc>
          <w:tcPr>
            <w:tcW w:w="1175" w:type="dxa"/>
          </w:tcPr>
          <w:p w14:paraId="391C816B" w14:textId="0814D73C" w:rsidR="00F25BD0" w:rsidRPr="006E16B2" w:rsidRDefault="00F25BD0" w:rsidP="00F25BD0">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159DBF7D" w14:textId="2291D14C" w:rsidR="00F25BD0" w:rsidRPr="006E16B2" w:rsidRDefault="00F25BD0" w:rsidP="00F25BD0">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5FC7DB2D" w14:textId="4F170270" w:rsidR="00F25BD0" w:rsidRPr="006E16B2" w:rsidRDefault="00F25BD0" w:rsidP="00F25BD0">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1130331A" w14:textId="73BB9B25" w:rsidR="00F25BD0" w:rsidRDefault="00F25BD0" w:rsidP="00F25BD0">
            <w:pPr>
              <w:spacing w:line="360" w:lineRule="auto"/>
              <w:jc w:val="center"/>
              <w:rPr>
                <w:rFonts w:asciiTheme="majorBidi" w:hAnsiTheme="majorBidi" w:cstheme="majorBidi"/>
              </w:rPr>
            </w:pPr>
            <w:r>
              <w:rPr>
                <w:rFonts w:asciiTheme="majorBidi" w:hAnsiTheme="majorBidi" w:cstheme="majorBidi"/>
              </w:rPr>
              <w:t>Operational Code Validity</w:t>
            </w:r>
          </w:p>
        </w:tc>
        <w:tc>
          <w:tcPr>
            <w:tcW w:w="4800" w:type="dxa"/>
          </w:tcPr>
          <w:p w14:paraId="0125398D" w14:textId="2A1B8ECD" w:rsidR="00F25BD0" w:rsidRPr="00940147" w:rsidRDefault="003A12A3" w:rsidP="003A12A3">
            <w:pPr>
              <w:spacing w:line="360" w:lineRule="auto"/>
              <w:jc w:val="center"/>
              <w:rPr>
                <w:rFonts w:asciiTheme="majorBidi" w:hAnsiTheme="majorBidi" w:cstheme="majorBidi"/>
              </w:rPr>
            </w:pPr>
            <w:r w:rsidRPr="003A12A3">
              <w:rPr>
                <w:rFonts w:asciiTheme="majorBidi" w:hAnsiTheme="majorBidi" w:cstheme="majorBidi"/>
              </w:rPr>
              <w:t xml:space="preserve">When high, the opcode register captures the instruction on the </w:t>
            </w:r>
            <w:proofErr w:type="spellStart"/>
            <w:r w:rsidRPr="003A12A3">
              <w:rPr>
                <w:rFonts w:asciiTheme="majorBidi" w:hAnsiTheme="majorBidi" w:cstheme="majorBidi"/>
              </w:rPr>
              <w:t>pe_opcode</w:t>
            </w:r>
            <w:proofErr w:type="spellEnd"/>
            <w:r w:rsidRPr="003A12A3">
              <w:rPr>
                <w:rFonts w:asciiTheme="majorBidi" w:hAnsiTheme="majorBidi" w:cstheme="majorBidi"/>
              </w:rPr>
              <w:t xml:space="preserve"> bus. Independent of the operand validity signals.</w:t>
            </w:r>
          </w:p>
        </w:tc>
      </w:tr>
      <w:tr w:rsidR="00940147" w:rsidRPr="0028037C" w14:paraId="7C9E7BC0" w14:textId="77777777" w:rsidTr="00940147">
        <w:trPr>
          <w:trHeight w:val="621"/>
        </w:trPr>
        <w:tc>
          <w:tcPr>
            <w:tcW w:w="1509" w:type="dxa"/>
          </w:tcPr>
          <w:p w14:paraId="4F61BA9F" w14:textId="59673838"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operand_A</w:t>
            </w:r>
            <w:proofErr w:type="spellEnd"/>
          </w:p>
        </w:tc>
        <w:tc>
          <w:tcPr>
            <w:tcW w:w="1175" w:type="dxa"/>
          </w:tcPr>
          <w:p w14:paraId="734142D2" w14:textId="07CCDCF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Data</w:t>
            </w:r>
          </w:p>
        </w:tc>
        <w:tc>
          <w:tcPr>
            <w:tcW w:w="1253" w:type="dxa"/>
          </w:tcPr>
          <w:p w14:paraId="29AD630F" w14:textId="75C5B975"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32-bit bus</w:t>
            </w:r>
          </w:p>
        </w:tc>
        <w:tc>
          <w:tcPr>
            <w:tcW w:w="1172" w:type="dxa"/>
          </w:tcPr>
          <w:p w14:paraId="7BBDF828" w14:textId="7777777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41E62233" w14:textId="180FEFFC" w:rsidR="00940147" w:rsidRPr="006E16B2" w:rsidRDefault="00246DCF" w:rsidP="00246DCF">
            <w:pPr>
              <w:spacing w:line="360" w:lineRule="auto"/>
              <w:jc w:val="center"/>
              <w:rPr>
                <w:rFonts w:asciiTheme="majorBidi" w:hAnsiTheme="majorBidi" w:cstheme="majorBidi"/>
              </w:rPr>
            </w:pPr>
            <w:r w:rsidRPr="00246DCF">
              <w:rPr>
                <w:rFonts w:asciiTheme="majorBidi" w:hAnsiTheme="majorBidi" w:cstheme="majorBidi"/>
              </w:rPr>
              <w:t>NN Inputs / Weights / Configuration</w:t>
            </w:r>
          </w:p>
        </w:tc>
        <w:tc>
          <w:tcPr>
            <w:tcW w:w="4800" w:type="dxa"/>
          </w:tcPr>
          <w:p w14:paraId="34BAC82F" w14:textId="5302DD70" w:rsidR="00940147" w:rsidRPr="006E16B2" w:rsidRDefault="006C7B9B" w:rsidP="006C7B9B">
            <w:pPr>
              <w:spacing w:line="360" w:lineRule="auto"/>
              <w:jc w:val="center"/>
              <w:rPr>
                <w:rFonts w:asciiTheme="majorBidi" w:hAnsiTheme="majorBidi" w:cstheme="majorBidi"/>
              </w:rPr>
            </w:pPr>
            <w:r w:rsidRPr="006C7B9B">
              <w:rPr>
                <w:rFonts w:asciiTheme="majorBidi" w:hAnsiTheme="majorBidi" w:cstheme="majorBidi"/>
              </w:rPr>
              <w:t>Packed integer data bus. Contains four signed INT8s or eight signed INT4s during MAC, a 6-bit shift amount on bits [5:0] during SCALE, a 4-bit configuration value on bits [3:0] during LOAD_CFG, or a 3-bit byte index on bits [2:0] during READ_ACC_BYTE.</w:t>
            </w:r>
          </w:p>
        </w:tc>
      </w:tr>
      <w:tr w:rsidR="00940147" w:rsidRPr="0028037C" w14:paraId="12CE861F" w14:textId="77777777" w:rsidTr="00940147">
        <w:trPr>
          <w:trHeight w:val="621"/>
        </w:trPr>
        <w:tc>
          <w:tcPr>
            <w:tcW w:w="1509" w:type="dxa"/>
          </w:tcPr>
          <w:p w14:paraId="66FE7C4B" w14:textId="19C810AA"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operand_B</w:t>
            </w:r>
            <w:proofErr w:type="spellEnd"/>
          </w:p>
        </w:tc>
        <w:tc>
          <w:tcPr>
            <w:tcW w:w="1175" w:type="dxa"/>
          </w:tcPr>
          <w:p w14:paraId="4BF339B7" w14:textId="1EE3D85F"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Data</w:t>
            </w:r>
          </w:p>
        </w:tc>
        <w:tc>
          <w:tcPr>
            <w:tcW w:w="1253" w:type="dxa"/>
          </w:tcPr>
          <w:p w14:paraId="4CF9ED9B" w14:textId="15A0C64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32-bit bus</w:t>
            </w:r>
          </w:p>
        </w:tc>
        <w:tc>
          <w:tcPr>
            <w:tcW w:w="1172" w:type="dxa"/>
          </w:tcPr>
          <w:p w14:paraId="2B1D4221" w14:textId="2F2A3E3C"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1C7EB845" w14:textId="2FBBEF7C"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NN Inputs / Weights / Bias / Scaling Factor</w:t>
            </w:r>
          </w:p>
        </w:tc>
        <w:tc>
          <w:tcPr>
            <w:tcW w:w="4800" w:type="dxa"/>
          </w:tcPr>
          <w:p w14:paraId="446FDF18" w14:textId="0AC64FC9" w:rsidR="00940147" w:rsidRPr="006E16B2" w:rsidRDefault="00D550C0" w:rsidP="00D550C0">
            <w:pPr>
              <w:spacing w:line="360" w:lineRule="auto"/>
              <w:jc w:val="center"/>
              <w:rPr>
                <w:rFonts w:asciiTheme="majorBidi" w:hAnsiTheme="majorBidi" w:cstheme="majorBidi"/>
              </w:rPr>
            </w:pPr>
            <w:r w:rsidRPr="00D550C0">
              <w:rPr>
                <w:rFonts w:asciiTheme="majorBidi" w:hAnsiTheme="majorBidi" w:cstheme="majorBidi"/>
              </w:rPr>
              <w:t xml:space="preserve">Packed integer data bus. Contains four signed INT8s or eight signed INT4s during MAC, a 32-bit unsigned scaling factor during SCALE, </w:t>
            </w:r>
            <w:r w:rsidR="00D3291B">
              <w:rPr>
                <w:rFonts w:asciiTheme="majorBidi" w:hAnsiTheme="majorBidi" w:cstheme="majorBidi"/>
              </w:rPr>
              <w:t xml:space="preserve">or </w:t>
            </w:r>
            <w:r w:rsidRPr="00D550C0">
              <w:rPr>
                <w:rFonts w:asciiTheme="majorBidi" w:hAnsiTheme="majorBidi" w:cstheme="majorBidi"/>
              </w:rPr>
              <w:t>a 32-bit signed bias during ADD_BIAS</w:t>
            </w:r>
            <w:r w:rsidR="00D3291B">
              <w:rPr>
                <w:rFonts w:asciiTheme="majorBidi" w:hAnsiTheme="majorBidi" w:cstheme="majorBidi"/>
              </w:rPr>
              <w:t>.</w:t>
            </w:r>
          </w:p>
        </w:tc>
      </w:tr>
      <w:tr w:rsidR="00D92B93" w:rsidRPr="0028037C" w14:paraId="01A45514" w14:textId="77777777" w:rsidTr="00940147">
        <w:trPr>
          <w:trHeight w:val="621"/>
        </w:trPr>
        <w:tc>
          <w:tcPr>
            <w:tcW w:w="1509" w:type="dxa"/>
          </w:tcPr>
          <w:p w14:paraId="7BB3CAAC" w14:textId="2C9849E7" w:rsidR="00D92B93" w:rsidRPr="006E16B2" w:rsidRDefault="00D92B93" w:rsidP="00D92B93">
            <w:pPr>
              <w:spacing w:line="360" w:lineRule="auto"/>
              <w:jc w:val="center"/>
              <w:rPr>
                <w:rFonts w:asciiTheme="majorBidi" w:hAnsiTheme="majorBidi" w:cstheme="majorBidi"/>
              </w:rPr>
            </w:pPr>
            <w:proofErr w:type="spellStart"/>
            <w:r w:rsidRPr="006E16B2">
              <w:rPr>
                <w:rFonts w:asciiTheme="majorBidi" w:hAnsiTheme="majorBidi" w:cstheme="majorBidi"/>
              </w:rPr>
              <w:lastRenderedPageBreak/>
              <w:t>pe_opcode</w:t>
            </w:r>
            <w:proofErr w:type="spellEnd"/>
          </w:p>
        </w:tc>
        <w:tc>
          <w:tcPr>
            <w:tcW w:w="1175" w:type="dxa"/>
          </w:tcPr>
          <w:p w14:paraId="3B7315A8" w14:textId="6957EF7E"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49129A88" w14:textId="6D8BB28A"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5-bit bus</w:t>
            </w:r>
          </w:p>
        </w:tc>
        <w:tc>
          <w:tcPr>
            <w:tcW w:w="1172" w:type="dxa"/>
          </w:tcPr>
          <w:p w14:paraId="69BF3EB4" w14:textId="234D40BC"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Input</w:t>
            </w:r>
          </w:p>
        </w:tc>
        <w:tc>
          <w:tcPr>
            <w:tcW w:w="1791" w:type="dxa"/>
          </w:tcPr>
          <w:p w14:paraId="68D55D6C" w14:textId="65B935A6"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Operational Code</w:t>
            </w:r>
          </w:p>
        </w:tc>
        <w:tc>
          <w:tcPr>
            <w:tcW w:w="4800" w:type="dxa"/>
          </w:tcPr>
          <w:p w14:paraId="5C6DF6DD" w14:textId="0D4C1AD7" w:rsidR="00D92B93" w:rsidRPr="006E16B2" w:rsidRDefault="00D92B93" w:rsidP="00D92B93">
            <w:pPr>
              <w:spacing w:line="360" w:lineRule="auto"/>
              <w:jc w:val="center"/>
              <w:rPr>
                <w:rFonts w:asciiTheme="majorBidi" w:hAnsiTheme="majorBidi" w:cstheme="majorBidi"/>
              </w:rPr>
            </w:pPr>
            <w:r w:rsidRPr="006E16B2">
              <w:rPr>
                <w:rFonts w:asciiTheme="majorBidi" w:hAnsiTheme="majorBidi" w:cstheme="majorBidi"/>
              </w:rPr>
              <w:t xml:space="preserve">The instruction </w:t>
            </w:r>
            <w:r>
              <w:rPr>
                <w:rFonts w:asciiTheme="majorBidi" w:hAnsiTheme="majorBidi" w:cstheme="majorBidi"/>
              </w:rPr>
              <w:t>that needs to be executed.</w:t>
            </w:r>
          </w:p>
        </w:tc>
      </w:tr>
      <w:tr w:rsidR="00940147" w:rsidRPr="0028037C" w14:paraId="162F3B25" w14:textId="77777777" w:rsidTr="00940147">
        <w:trPr>
          <w:trHeight w:val="647"/>
        </w:trPr>
        <w:tc>
          <w:tcPr>
            <w:tcW w:w="1509" w:type="dxa"/>
          </w:tcPr>
          <w:p w14:paraId="17FC040B" w14:textId="1B2FEA8B"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data_out</w:t>
            </w:r>
            <w:proofErr w:type="spellEnd"/>
          </w:p>
        </w:tc>
        <w:tc>
          <w:tcPr>
            <w:tcW w:w="1175" w:type="dxa"/>
          </w:tcPr>
          <w:p w14:paraId="3A33D6FD" w14:textId="066A5EB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Data</w:t>
            </w:r>
          </w:p>
        </w:tc>
        <w:tc>
          <w:tcPr>
            <w:tcW w:w="1253" w:type="dxa"/>
          </w:tcPr>
          <w:p w14:paraId="71CB7C34" w14:textId="7BED62D8"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8-bit bus</w:t>
            </w:r>
          </w:p>
        </w:tc>
        <w:tc>
          <w:tcPr>
            <w:tcW w:w="1172" w:type="dxa"/>
          </w:tcPr>
          <w:p w14:paraId="2668BDFE" w14:textId="6BCA6C2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1B4D90B8" w14:textId="05BD221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NN Output</w:t>
            </w:r>
          </w:p>
        </w:tc>
        <w:tc>
          <w:tcPr>
            <w:tcW w:w="4800" w:type="dxa"/>
          </w:tcPr>
          <w:p w14:paraId="09B59559" w14:textId="73836902" w:rsidR="00940147" w:rsidRPr="006E16B2" w:rsidRDefault="00426918" w:rsidP="00426918">
            <w:pPr>
              <w:spacing w:line="360" w:lineRule="auto"/>
              <w:jc w:val="center"/>
              <w:rPr>
                <w:rFonts w:asciiTheme="majorBidi" w:hAnsiTheme="majorBidi" w:cstheme="majorBidi"/>
              </w:rPr>
            </w:pPr>
            <w:r w:rsidRPr="00426918">
              <w:rPr>
                <w:rFonts w:asciiTheme="majorBidi" w:hAnsiTheme="majorBidi" w:cstheme="majorBidi"/>
              </w:rPr>
              <w:t>The final 4/8-bit quantized inference result following EXEC_PP, a single accumulator byte during READ_ACC_BYTE, or the zero-padded configuration register value during READ_CFG.</w:t>
            </w:r>
          </w:p>
        </w:tc>
      </w:tr>
      <w:tr w:rsidR="00940147" w:rsidRPr="0028037C" w14:paraId="3A767307" w14:textId="77777777" w:rsidTr="00940147">
        <w:trPr>
          <w:trHeight w:val="1142"/>
        </w:trPr>
        <w:tc>
          <w:tcPr>
            <w:tcW w:w="1509" w:type="dxa"/>
          </w:tcPr>
          <w:p w14:paraId="2CFCBCAE" w14:textId="22287AEE"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output_valid</w:t>
            </w:r>
            <w:proofErr w:type="spellEnd"/>
          </w:p>
        </w:tc>
        <w:tc>
          <w:tcPr>
            <w:tcW w:w="1175" w:type="dxa"/>
          </w:tcPr>
          <w:p w14:paraId="76DF2890" w14:textId="56E96604" w:rsidR="00940147" w:rsidRPr="006E16B2" w:rsidRDefault="00AD00E2" w:rsidP="00940147">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6A2415D8" w14:textId="3F3579DC"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0566F14A" w14:textId="73EF0905"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594353FC" w14:textId="6F44E481"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 Validity</w:t>
            </w:r>
          </w:p>
        </w:tc>
        <w:tc>
          <w:tcPr>
            <w:tcW w:w="4800" w:type="dxa"/>
          </w:tcPr>
          <w:p w14:paraId="06F9DBEB" w14:textId="1360760E" w:rsidR="00940147" w:rsidRPr="006E16B2" w:rsidRDefault="00426918" w:rsidP="00426918">
            <w:pPr>
              <w:spacing w:line="360" w:lineRule="auto"/>
              <w:jc w:val="center"/>
              <w:rPr>
                <w:rFonts w:asciiTheme="majorBidi" w:hAnsiTheme="majorBidi" w:cstheme="majorBidi"/>
              </w:rPr>
            </w:pPr>
            <w:r w:rsidRPr="00426918">
              <w:rPr>
                <w:rFonts w:asciiTheme="majorBidi" w:hAnsiTheme="majorBidi" w:cstheme="majorBidi"/>
              </w:rPr>
              <w:t xml:space="preserve">Pulsed high for one clock cycle following an EXEC_PP, READ_ACC_BYTE, or READ_CFG instruction, indicating that the data on </w:t>
            </w:r>
            <w:proofErr w:type="spellStart"/>
            <w:r w:rsidRPr="00426918">
              <w:rPr>
                <w:rFonts w:asciiTheme="majorBidi" w:hAnsiTheme="majorBidi" w:cstheme="majorBidi"/>
              </w:rPr>
              <w:t>data_out</w:t>
            </w:r>
            <w:proofErr w:type="spellEnd"/>
            <w:r w:rsidRPr="00426918">
              <w:rPr>
                <w:rFonts w:asciiTheme="majorBidi" w:hAnsiTheme="majorBidi" w:cstheme="majorBidi"/>
              </w:rPr>
              <w:t xml:space="preserve"> is a valid result.</w:t>
            </w:r>
          </w:p>
        </w:tc>
      </w:tr>
      <w:tr w:rsidR="00940147" w:rsidRPr="0028037C" w14:paraId="1DFE2DBA" w14:textId="77777777" w:rsidTr="00940147">
        <w:trPr>
          <w:trHeight w:val="316"/>
        </w:trPr>
        <w:tc>
          <w:tcPr>
            <w:tcW w:w="1509" w:type="dxa"/>
          </w:tcPr>
          <w:p w14:paraId="6D27B745" w14:textId="7E91B22C" w:rsidR="00940147" w:rsidRPr="006E16B2" w:rsidRDefault="00940147" w:rsidP="00940147">
            <w:pPr>
              <w:spacing w:line="360" w:lineRule="auto"/>
              <w:jc w:val="center"/>
              <w:rPr>
                <w:rFonts w:asciiTheme="majorBidi" w:hAnsiTheme="majorBidi" w:cstheme="majorBidi"/>
              </w:rPr>
            </w:pPr>
            <w:proofErr w:type="spellStart"/>
            <w:r w:rsidRPr="006E16B2">
              <w:rPr>
                <w:rFonts w:asciiTheme="majorBidi" w:hAnsiTheme="majorBidi" w:cstheme="majorBidi"/>
              </w:rPr>
              <w:t>pe_ready</w:t>
            </w:r>
            <w:proofErr w:type="spellEnd"/>
          </w:p>
        </w:tc>
        <w:tc>
          <w:tcPr>
            <w:tcW w:w="1175" w:type="dxa"/>
          </w:tcPr>
          <w:p w14:paraId="27AEC934" w14:textId="26C63A4C"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Control</w:t>
            </w:r>
          </w:p>
        </w:tc>
        <w:tc>
          <w:tcPr>
            <w:tcW w:w="1253" w:type="dxa"/>
          </w:tcPr>
          <w:p w14:paraId="7769A289" w14:textId="2D470B5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2A8D4906" w14:textId="77777777"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09372A59" w14:textId="2FA6BF0A" w:rsidR="00940147" w:rsidRPr="006E16B2" w:rsidRDefault="00940147" w:rsidP="00940147">
            <w:pPr>
              <w:spacing w:line="360" w:lineRule="auto"/>
              <w:jc w:val="center"/>
              <w:rPr>
                <w:rFonts w:asciiTheme="majorBidi" w:hAnsiTheme="majorBidi" w:cstheme="majorBidi"/>
              </w:rPr>
            </w:pPr>
            <w:r w:rsidRPr="006E16B2">
              <w:rPr>
                <w:rFonts w:asciiTheme="majorBidi" w:hAnsiTheme="majorBidi" w:cstheme="majorBidi"/>
              </w:rPr>
              <w:t>Ready Flag</w:t>
            </w:r>
          </w:p>
        </w:tc>
        <w:tc>
          <w:tcPr>
            <w:tcW w:w="4800" w:type="dxa"/>
          </w:tcPr>
          <w:p w14:paraId="24605088" w14:textId="22A4F909" w:rsidR="00940147" w:rsidRPr="006E16B2" w:rsidRDefault="00426918" w:rsidP="00426918">
            <w:pPr>
              <w:spacing w:line="360" w:lineRule="auto"/>
              <w:jc w:val="center"/>
              <w:rPr>
                <w:rFonts w:asciiTheme="majorBidi" w:hAnsiTheme="majorBidi" w:cstheme="majorBidi"/>
              </w:rPr>
            </w:pPr>
            <w:r w:rsidRPr="00426918">
              <w:rPr>
                <w:rFonts w:asciiTheme="majorBidi" w:hAnsiTheme="majorBidi" w:cstheme="majorBidi"/>
              </w:rPr>
              <w:t>Flow-control flag. When high, the PE is ready to accept new instructions. Driven low during multi-cycle operations (SCALE).</w:t>
            </w:r>
          </w:p>
        </w:tc>
      </w:tr>
      <w:tr w:rsidR="00FC42A4" w:rsidRPr="0028037C" w14:paraId="0471708E" w14:textId="77777777" w:rsidTr="00940147">
        <w:trPr>
          <w:trHeight w:val="316"/>
        </w:trPr>
        <w:tc>
          <w:tcPr>
            <w:tcW w:w="1509" w:type="dxa"/>
          </w:tcPr>
          <w:p w14:paraId="1DA357B3" w14:textId="7DD39F18" w:rsidR="00FC42A4" w:rsidRPr="006E16B2" w:rsidRDefault="00FC42A4" w:rsidP="00FC42A4">
            <w:pPr>
              <w:spacing w:line="360" w:lineRule="auto"/>
              <w:jc w:val="center"/>
              <w:rPr>
                <w:rFonts w:asciiTheme="majorBidi" w:hAnsiTheme="majorBidi" w:cstheme="majorBidi"/>
              </w:rPr>
            </w:pPr>
            <w:proofErr w:type="spellStart"/>
            <w:r w:rsidRPr="00FC42A4">
              <w:rPr>
                <w:rFonts w:asciiTheme="majorBidi" w:hAnsiTheme="majorBidi" w:cstheme="majorBidi"/>
              </w:rPr>
              <w:t>scale_done</w:t>
            </w:r>
            <w:proofErr w:type="spellEnd"/>
          </w:p>
        </w:tc>
        <w:tc>
          <w:tcPr>
            <w:tcW w:w="1175" w:type="dxa"/>
          </w:tcPr>
          <w:p w14:paraId="1E682627" w14:textId="3B5204CB" w:rsidR="00FC42A4" w:rsidRPr="006E16B2" w:rsidRDefault="00FC42A4" w:rsidP="00FC42A4">
            <w:pPr>
              <w:spacing w:line="360" w:lineRule="auto"/>
              <w:jc w:val="center"/>
              <w:rPr>
                <w:rFonts w:asciiTheme="majorBidi" w:hAnsiTheme="majorBidi" w:cstheme="majorBidi"/>
              </w:rPr>
            </w:pPr>
            <w:r w:rsidRPr="00FC42A4">
              <w:rPr>
                <w:rFonts w:asciiTheme="majorBidi" w:hAnsiTheme="majorBidi" w:cstheme="majorBidi"/>
              </w:rPr>
              <w:t>Control</w:t>
            </w:r>
          </w:p>
        </w:tc>
        <w:tc>
          <w:tcPr>
            <w:tcW w:w="1253" w:type="dxa"/>
          </w:tcPr>
          <w:p w14:paraId="1C8C69E8" w14:textId="0739EC71" w:rsidR="00FC42A4" w:rsidRPr="006E16B2" w:rsidRDefault="00FC42A4" w:rsidP="00FC42A4">
            <w:pPr>
              <w:spacing w:line="360" w:lineRule="auto"/>
              <w:jc w:val="center"/>
              <w:rPr>
                <w:rFonts w:asciiTheme="majorBidi" w:hAnsiTheme="majorBidi" w:cstheme="majorBidi"/>
              </w:rPr>
            </w:pPr>
            <w:r w:rsidRPr="006E16B2">
              <w:rPr>
                <w:rFonts w:asciiTheme="majorBidi" w:hAnsiTheme="majorBidi" w:cstheme="majorBidi"/>
              </w:rPr>
              <w:t>1 bit</w:t>
            </w:r>
          </w:p>
        </w:tc>
        <w:tc>
          <w:tcPr>
            <w:tcW w:w="1172" w:type="dxa"/>
          </w:tcPr>
          <w:p w14:paraId="51C7A48C" w14:textId="54305828" w:rsidR="00FC42A4" w:rsidRPr="006E16B2" w:rsidRDefault="00FC42A4" w:rsidP="00FC42A4">
            <w:pPr>
              <w:spacing w:line="360" w:lineRule="auto"/>
              <w:jc w:val="center"/>
              <w:rPr>
                <w:rFonts w:asciiTheme="majorBidi" w:hAnsiTheme="majorBidi" w:cstheme="majorBidi"/>
              </w:rPr>
            </w:pPr>
            <w:r w:rsidRPr="006E16B2">
              <w:rPr>
                <w:rFonts w:asciiTheme="majorBidi" w:hAnsiTheme="majorBidi" w:cstheme="majorBidi"/>
              </w:rPr>
              <w:t>Output</w:t>
            </w:r>
          </w:p>
        </w:tc>
        <w:tc>
          <w:tcPr>
            <w:tcW w:w="1791" w:type="dxa"/>
          </w:tcPr>
          <w:p w14:paraId="730082B2" w14:textId="08CC3045" w:rsidR="00FC42A4" w:rsidRPr="006E16B2" w:rsidRDefault="00296C1F" w:rsidP="00296C1F">
            <w:pPr>
              <w:spacing w:line="360" w:lineRule="auto"/>
              <w:jc w:val="center"/>
              <w:rPr>
                <w:rFonts w:asciiTheme="majorBidi" w:hAnsiTheme="majorBidi" w:cstheme="majorBidi"/>
              </w:rPr>
            </w:pPr>
            <w:r w:rsidRPr="00296C1F">
              <w:rPr>
                <w:rFonts w:asciiTheme="majorBidi" w:hAnsiTheme="majorBidi" w:cstheme="majorBidi"/>
              </w:rPr>
              <w:t>Scale Completion Flag</w:t>
            </w:r>
          </w:p>
        </w:tc>
        <w:tc>
          <w:tcPr>
            <w:tcW w:w="4800" w:type="dxa"/>
          </w:tcPr>
          <w:p w14:paraId="75A2DFD2" w14:textId="4B8E2004" w:rsidR="00FC42A4" w:rsidRPr="00426918" w:rsidRDefault="00296C1F" w:rsidP="00296C1F">
            <w:pPr>
              <w:spacing w:line="360" w:lineRule="auto"/>
              <w:jc w:val="center"/>
              <w:rPr>
                <w:rFonts w:asciiTheme="majorBidi" w:hAnsiTheme="majorBidi" w:cstheme="majorBidi"/>
              </w:rPr>
            </w:pPr>
            <w:r w:rsidRPr="00296C1F">
              <w:rPr>
                <w:rFonts w:asciiTheme="majorBidi" w:hAnsiTheme="majorBidi" w:cstheme="majorBidi"/>
              </w:rPr>
              <w:t>Pulsed high for one clock cycle when the FSM returns to its IDLE state after completing a multi-cycle SCALE operation, signaling the host that it can assert the next instruction.</w:t>
            </w:r>
          </w:p>
        </w:tc>
      </w:tr>
    </w:tbl>
    <w:p w14:paraId="3CDED53F" w14:textId="7DC96868" w:rsidR="00B07368" w:rsidRDefault="00B13C9E" w:rsidP="00EB577F">
      <w:pPr>
        <w:spacing w:line="360" w:lineRule="auto"/>
        <w:jc w:val="center"/>
        <w:rPr>
          <w:rFonts w:asciiTheme="majorBidi" w:hAnsiTheme="majorBidi" w:cstheme="majorBidi"/>
          <w:sz w:val="22"/>
          <w:szCs w:val="22"/>
          <w:lang w:val="ang-Latn"/>
        </w:rPr>
      </w:pPr>
      <w:r w:rsidRPr="00CB2C05">
        <w:rPr>
          <w:rFonts w:asciiTheme="majorBidi" w:hAnsiTheme="majorBidi" w:cstheme="majorBidi"/>
          <w:b/>
          <w:bCs/>
          <w:sz w:val="22"/>
          <w:szCs w:val="22"/>
        </w:rPr>
        <w:t xml:space="preserve">Table </w:t>
      </w:r>
      <w:r w:rsidR="00132F63">
        <w:rPr>
          <w:rFonts w:asciiTheme="majorBidi" w:hAnsiTheme="majorBidi" w:cstheme="majorBidi"/>
          <w:b/>
          <w:bCs/>
          <w:sz w:val="22"/>
          <w:szCs w:val="22"/>
        </w:rPr>
        <w:t>2</w:t>
      </w:r>
      <w:r w:rsidR="00CB2C05" w:rsidRPr="00CB2C05">
        <w:rPr>
          <w:rFonts w:asciiTheme="majorBidi" w:hAnsiTheme="majorBidi" w:cstheme="majorBidi"/>
          <w:b/>
          <w:bCs/>
          <w:sz w:val="22"/>
          <w:szCs w:val="22"/>
        </w:rPr>
        <w:t>.</w:t>
      </w:r>
      <w:r w:rsidRPr="00CB2C05">
        <w:rPr>
          <w:rFonts w:asciiTheme="majorBidi" w:hAnsiTheme="majorBidi" w:cstheme="majorBidi"/>
          <w:sz w:val="22"/>
          <w:szCs w:val="22"/>
        </w:rPr>
        <w:t xml:space="preserve"> I/O</w:t>
      </w:r>
      <w:r w:rsidR="00B003D1">
        <w:rPr>
          <w:rFonts w:asciiTheme="majorBidi" w:hAnsiTheme="majorBidi" w:cstheme="majorBidi"/>
          <w:sz w:val="22"/>
          <w:szCs w:val="22"/>
        </w:rPr>
        <w:t>.</w:t>
      </w:r>
    </w:p>
    <w:p w14:paraId="33A490CF" w14:textId="77777777" w:rsidR="00E20716" w:rsidRDefault="00E20716" w:rsidP="00EB577F">
      <w:pPr>
        <w:spacing w:line="360" w:lineRule="auto"/>
        <w:jc w:val="center"/>
        <w:rPr>
          <w:rFonts w:asciiTheme="majorBidi" w:hAnsiTheme="majorBidi" w:cstheme="majorBidi"/>
          <w:sz w:val="22"/>
          <w:szCs w:val="22"/>
          <w:lang w:val="ang-Latn"/>
        </w:rPr>
      </w:pPr>
    </w:p>
    <w:p w14:paraId="238EFD06" w14:textId="77777777" w:rsidR="00404D5E" w:rsidRDefault="00404D5E" w:rsidP="00E20716">
      <w:pPr>
        <w:spacing w:line="360" w:lineRule="auto"/>
        <w:jc w:val="center"/>
        <w:rPr>
          <w:rFonts w:asciiTheme="majorBidi" w:hAnsiTheme="majorBidi" w:cstheme="majorBidi"/>
          <w:b/>
          <w:bCs/>
          <w:sz w:val="28"/>
          <w:szCs w:val="28"/>
        </w:rPr>
      </w:pPr>
    </w:p>
    <w:p w14:paraId="35B457DB" w14:textId="77777777" w:rsidR="00404D5E" w:rsidRDefault="00404D5E" w:rsidP="00E20716">
      <w:pPr>
        <w:spacing w:line="360" w:lineRule="auto"/>
        <w:jc w:val="center"/>
        <w:rPr>
          <w:rFonts w:asciiTheme="majorBidi" w:hAnsiTheme="majorBidi" w:cstheme="majorBidi"/>
          <w:b/>
          <w:bCs/>
          <w:sz w:val="28"/>
          <w:szCs w:val="28"/>
        </w:rPr>
      </w:pPr>
    </w:p>
    <w:p w14:paraId="78339C62" w14:textId="77777777" w:rsidR="00404D5E" w:rsidRDefault="00404D5E" w:rsidP="00E20716">
      <w:pPr>
        <w:spacing w:line="360" w:lineRule="auto"/>
        <w:jc w:val="center"/>
        <w:rPr>
          <w:rFonts w:asciiTheme="majorBidi" w:hAnsiTheme="majorBidi" w:cstheme="majorBidi"/>
          <w:b/>
          <w:bCs/>
          <w:sz w:val="28"/>
          <w:szCs w:val="28"/>
        </w:rPr>
      </w:pPr>
    </w:p>
    <w:p w14:paraId="6AF7ACD8" w14:textId="77777777" w:rsidR="00404D5E" w:rsidRDefault="00404D5E" w:rsidP="00E20716">
      <w:pPr>
        <w:spacing w:line="360" w:lineRule="auto"/>
        <w:jc w:val="center"/>
        <w:rPr>
          <w:rFonts w:asciiTheme="majorBidi" w:hAnsiTheme="majorBidi" w:cstheme="majorBidi"/>
          <w:b/>
          <w:bCs/>
          <w:sz w:val="28"/>
          <w:szCs w:val="28"/>
        </w:rPr>
      </w:pPr>
    </w:p>
    <w:p w14:paraId="5FB4997D" w14:textId="77777777" w:rsidR="00404D5E" w:rsidRDefault="00404D5E" w:rsidP="00E20716">
      <w:pPr>
        <w:spacing w:line="360" w:lineRule="auto"/>
        <w:jc w:val="center"/>
        <w:rPr>
          <w:rFonts w:asciiTheme="majorBidi" w:hAnsiTheme="majorBidi" w:cstheme="majorBidi"/>
          <w:b/>
          <w:bCs/>
          <w:sz w:val="28"/>
          <w:szCs w:val="28"/>
        </w:rPr>
      </w:pPr>
    </w:p>
    <w:p w14:paraId="4B4B52EC" w14:textId="77777777" w:rsidR="00404D5E" w:rsidRDefault="00404D5E" w:rsidP="00E20716">
      <w:pPr>
        <w:spacing w:line="360" w:lineRule="auto"/>
        <w:jc w:val="center"/>
        <w:rPr>
          <w:rFonts w:asciiTheme="majorBidi" w:hAnsiTheme="majorBidi" w:cstheme="majorBidi"/>
          <w:b/>
          <w:bCs/>
          <w:sz w:val="28"/>
          <w:szCs w:val="28"/>
        </w:rPr>
      </w:pPr>
    </w:p>
    <w:p w14:paraId="0E38B6A7" w14:textId="77777777" w:rsidR="00404D5E" w:rsidRDefault="00404D5E" w:rsidP="00E20716">
      <w:pPr>
        <w:spacing w:line="360" w:lineRule="auto"/>
        <w:jc w:val="center"/>
        <w:rPr>
          <w:rFonts w:asciiTheme="majorBidi" w:hAnsiTheme="majorBidi" w:cstheme="majorBidi"/>
          <w:b/>
          <w:bCs/>
          <w:sz w:val="28"/>
          <w:szCs w:val="28"/>
        </w:rPr>
      </w:pPr>
    </w:p>
    <w:p w14:paraId="76CF6ACF" w14:textId="77777777" w:rsidR="00404D5E" w:rsidRDefault="00404D5E" w:rsidP="00E75152">
      <w:pPr>
        <w:spacing w:line="360" w:lineRule="auto"/>
        <w:rPr>
          <w:rFonts w:asciiTheme="majorBidi" w:hAnsiTheme="majorBidi" w:cstheme="majorBidi"/>
          <w:b/>
          <w:bCs/>
          <w:sz w:val="28"/>
          <w:szCs w:val="28"/>
        </w:rPr>
      </w:pPr>
    </w:p>
    <w:p w14:paraId="7B2218C0" w14:textId="77777777" w:rsidR="00016382" w:rsidRDefault="00016382" w:rsidP="00E75152">
      <w:pPr>
        <w:spacing w:line="360" w:lineRule="auto"/>
        <w:rPr>
          <w:rFonts w:asciiTheme="majorBidi" w:hAnsiTheme="majorBidi" w:cstheme="majorBidi"/>
          <w:b/>
          <w:bCs/>
          <w:sz w:val="28"/>
          <w:szCs w:val="28"/>
        </w:rPr>
      </w:pPr>
    </w:p>
    <w:p w14:paraId="6EB40467" w14:textId="77777777" w:rsidR="00016382" w:rsidRDefault="00016382" w:rsidP="00E75152">
      <w:pPr>
        <w:spacing w:line="360" w:lineRule="auto"/>
        <w:rPr>
          <w:rFonts w:asciiTheme="majorBidi" w:hAnsiTheme="majorBidi" w:cstheme="majorBidi"/>
          <w:b/>
          <w:bCs/>
          <w:sz w:val="28"/>
          <w:szCs w:val="28"/>
        </w:rPr>
      </w:pPr>
    </w:p>
    <w:p w14:paraId="47DEC06C" w14:textId="7F65430E" w:rsidR="00E20716" w:rsidRDefault="00E20716" w:rsidP="00E20716">
      <w:pPr>
        <w:spacing w:line="360" w:lineRule="auto"/>
        <w:jc w:val="center"/>
        <w:rPr>
          <w:rFonts w:asciiTheme="majorBidi" w:hAnsiTheme="majorBidi" w:cstheme="majorBidi"/>
          <w:b/>
          <w:bCs/>
          <w:sz w:val="28"/>
          <w:szCs w:val="28"/>
        </w:rPr>
      </w:pPr>
      <w:r w:rsidRPr="00E20716">
        <w:rPr>
          <w:rFonts w:asciiTheme="majorBidi" w:hAnsiTheme="majorBidi" w:cstheme="majorBidi"/>
          <w:b/>
          <w:bCs/>
          <w:sz w:val="28"/>
          <w:szCs w:val="28"/>
        </w:rPr>
        <w:lastRenderedPageBreak/>
        <w:t>Operand Sampling</w:t>
      </w:r>
      <w:r w:rsidR="005A4754">
        <w:rPr>
          <w:rFonts w:asciiTheme="majorBidi" w:hAnsiTheme="majorBidi" w:cstheme="majorBidi"/>
          <w:b/>
          <w:bCs/>
          <w:sz w:val="28"/>
          <w:szCs w:val="28"/>
        </w:rPr>
        <w:t xml:space="preserve"> and Data Routing</w:t>
      </w:r>
    </w:p>
    <w:p w14:paraId="3C262458" w14:textId="77777777" w:rsidR="00EB70AA" w:rsidRDefault="00EB70AA" w:rsidP="00E20716">
      <w:pPr>
        <w:spacing w:line="360" w:lineRule="auto"/>
        <w:jc w:val="center"/>
        <w:rPr>
          <w:rFonts w:asciiTheme="majorBidi" w:hAnsiTheme="majorBidi" w:cstheme="majorBidi"/>
          <w:b/>
          <w:bCs/>
          <w:sz w:val="28"/>
          <w:szCs w:val="28"/>
        </w:rPr>
      </w:pPr>
    </w:p>
    <w:p w14:paraId="0EE98739" w14:textId="77777777" w:rsidR="0069595D" w:rsidRDefault="0069595D" w:rsidP="0069595D">
      <w:pPr>
        <w:spacing w:line="360" w:lineRule="auto"/>
        <w:jc w:val="both"/>
        <w:rPr>
          <w:rFonts w:asciiTheme="majorBidi" w:hAnsiTheme="majorBidi" w:cstheme="majorBidi"/>
        </w:rPr>
      </w:pPr>
      <w:r w:rsidRPr="0069595D">
        <w:rPr>
          <w:rFonts w:asciiTheme="majorBidi" w:hAnsiTheme="majorBidi" w:cstheme="majorBidi"/>
        </w:rPr>
        <w:t>The PE contains two 32-bit operand registers at the top level (</w:t>
      </w:r>
      <w:proofErr w:type="spellStart"/>
      <w:r w:rsidRPr="0069595D">
        <w:rPr>
          <w:rFonts w:asciiTheme="majorBidi" w:hAnsiTheme="majorBidi" w:cstheme="majorBidi"/>
        </w:rPr>
        <w:t>operand_A_reg</w:t>
      </w:r>
      <w:proofErr w:type="spellEnd"/>
      <w:r w:rsidRPr="0069595D">
        <w:rPr>
          <w:rFonts w:asciiTheme="majorBidi" w:hAnsiTheme="majorBidi" w:cstheme="majorBidi"/>
        </w:rPr>
        <w:t xml:space="preserve">, </w:t>
      </w:r>
      <w:proofErr w:type="spellStart"/>
      <w:r w:rsidRPr="0069595D">
        <w:rPr>
          <w:rFonts w:asciiTheme="majorBidi" w:hAnsiTheme="majorBidi" w:cstheme="majorBidi"/>
        </w:rPr>
        <w:t>operand_B_reg</w:t>
      </w:r>
      <w:proofErr w:type="spellEnd"/>
      <w:r w:rsidRPr="0069595D">
        <w:rPr>
          <w:rFonts w:asciiTheme="majorBidi" w:hAnsiTheme="majorBidi" w:cstheme="majorBidi"/>
        </w:rPr>
        <w:t xml:space="preserve">) and several internal state registers inside the Controller and </w:t>
      </w:r>
      <w:proofErr w:type="spellStart"/>
      <w:r w:rsidRPr="0069595D">
        <w:rPr>
          <w:rFonts w:asciiTheme="majorBidi" w:hAnsiTheme="majorBidi" w:cstheme="majorBidi"/>
        </w:rPr>
        <w:t>Requantizer</w:t>
      </w:r>
      <w:proofErr w:type="spellEnd"/>
      <w:r w:rsidRPr="0069595D">
        <w:rPr>
          <w:rFonts w:asciiTheme="majorBidi" w:hAnsiTheme="majorBidi" w:cstheme="majorBidi"/>
        </w:rPr>
        <w:t>. Data capture across these registers is decoupled into two independent mechanisms.</w:t>
      </w:r>
    </w:p>
    <w:p w14:paraId="66F0204F" w14:textId="77777777" w:rsidR="0069595D" w:rsidRPr="0069595D" w:rsidRDefault="0069595D" w:rsidP="0069595D">
      <w:pPr>
        <w:spacing w:line="360" w:lineRule="auto"/>
        <w:jc w:val="both"/>
        <w:rPr>
          <w:rFonts w:asciiTheme="majorBidi" w:hAnsiTheme="majorBidi" w:cstheme="majorBidi"/>
        </w:rPr>
      </w:pPr>
    </w:p>
    <w:p w14:paraId="2FF55A91" w14:textId="7CBF2132" w:rsidR="0069595D" w:rsidRDefault="0069595D" w:rsidP="0069595D">
      <w:pPr>
        <w:spacing w:line="360" w:lineRule="auto"/>
        <w:jc w:val="both"/>
        <w:rPr>
          <w:rFonts w:asciiTheme="majorBidi" w:hAnsiTheme="majorBidi" w:cstheme="majorBidi"/>
        </w:rPr>
      </w:pPr>
      <w:r w:rsidRPr="0069595D">
        <w:rPr>
          <w:rFonts w:asciiTheme="majorBidi" w:hAnsiTheme="majorBidi" w:cstheme="majorBidi"/>
        </w:rPr>
        <w:t>The two operand registers update on the rising clock edge when their respective validity signal (</w:t>
      </w:r>
      <w:proofErr w:type="spellStart"/>
      <w:r w:rsidRPr="0069595D">
        <w:rPr>
          <w:rFonts w:asciiTheme="majorBidi" w:hAnsiTheme="majorBidi" w:cstheme="majorBidi"/>
        </w:rPr>
        <w:t>valid_A</w:t>
      </w:r>
      <w:proofErr w:type="spellEnd"/>
      <w:r w:rsidRPr="0069595D">
        <w:rPr>
          <w:rFonts w:asciiTheme="majorBidi" w:hAnsiTheme="majorBidi" w:cstheme="majorBidi"/>
        </w:rPr>
        <w:t xml:space="preserve"> or </w:t>
      </w:r>
      <w:proofErr w:type="spellStart"/>
      <w:r w:rsidRPr="0069595D">
        <w:rPr>
          <w:rFonts w:asciiTheme="majorBidi" w:hAnsiTheme="majorBidi" w:cstheme="majorBidi"/>
        </w:rPr>
        <w:t>valid_B</w:t>
      </w:r>
      <w:proofErr w:type="spellEnd"/>
      <w:r w:rsidRPr="0069595D">
        <w:rPr>
          <w:rFonts w:asciiTheme="majorBidi" w:hAnsiTheme="majorBidi" w:cstheme="majorBidi"/>
        </w:rPr>
        <w:t xml:space="preserve">) is high, qualified by </w:t>
      </w:r>
      <w:proofErr w:type="spellStart"/>
      <w:r w:rsidRPr="0069595D">
        <w:rPr>
          <w:rFonts w:asciiTheme="majorBidi" w:hAnsiTheme="majorBidi" w:cstheme="majorBidi"/>
        </w:rPr>
        <w:t>pe_ready</w:t>
      </w:r>
      <w:proofErr w:type="spellEnd"/>
      <w:r w:rsidRPr="0069595D">
        <w:rPr>
          <w:rFonts w:asciiTheme="majorBidi" w:hAnsiTheme="majorBidi" w:cstheme="majorBidi"/>
        </w:rPr>
        <w:t xml:space="preserve"> and </w:t>
      </w:r>
      <w:proofErr w:type="spellStart"/>
      <w:r w:rsidRPr="0069595D">
        <w:rPr>
          <w:rFonts w:asciiTheme="majorBidi" w:hAnsiTheme="majorBidi" w:cstheme="majorBidi"/>
        </w:rPr>
        <w:t>chp_slct</w:t>
      </w:r>
      <w:proofErr w:type="spellEnd"/>
      <w:r w:rsidRPr="0069595D">
        <w:rPr>
          <w:rFonts w:asciiTheme="majorBidi" w:hAnsiTheme="majorBidi" w:cstheme="majorBidi"/>
        </w:rPr>
        <w:t xml:space="preserve">. These registers feed the MAC &amp; SCALE </w:t>
      </w:r>
      <w:proofErr w:type="spellStart"/>
      <w:r w:rsidRPr="0069595D">
        <w:rPr>
          <w:rFonts w:asciiTheme="majorBidi" w:hAnsiTheme="majorBidi" w:cstheme="majorBidi"/>
        </w:rPr>
        <w:t>datapath</w:t>
      </w:r>
      <w:proofErr w:type="spellEnd"/>
      <w:r w:rsidRPr="0069595D">
        <w:rPr>
          <w:rFonts w:asciiTheme="majorBidi" w:hAnsiTheme="majorBidi" w:cstheme="majorBidi"/>
        </w:rPr>
        <w:t xml:space="preserve"> and are the primary </w:t>
      </w:r>
      <w:proofErr w:type="spellStart"/>
      <w:r w:rsidRPr="0069595D">
        <w:rPr>
          <w:rFonts w:asciiTheme="majorBidi" w:hAnsiTheme="majorBidi" w:cstheme="majorBidi"/>
        </w:rPr>
        <w:t>datapath</w:t>
      </w:r>
      <w:proofErr w:type="spellEnd"/>
      <w:r w:rsidRPr="0069595D">
        <w:rPr>
          <w:rFonts w:asciiTheme="majorBidi" w:hAnsiTheme="majorBidi" w:cstheme="majorBidi"/>
        </w:rPr>
        <w:t xml:space="preserve"> for computation instructions.</w:t>
      </w:r>
    </w:p>
    <w:p w14:paraId="61285180" w14:textId="77777777" w:rsidR="00436DC4" w:rsidRPr="0069595D" w:rsidRDefault="00436DC4" w:rsidP="0069595D">
      <w:pPr>
        <w:spacing w:line="360" w:lineRule="auto"/>
        <w:jc w:val="both"/>
        <w:rPr>
          <w:rFonts w:asciiTheme="majorBidi" w:hAnsiTheme="majorBidi" w:cstheme="majorBidi"/>
        </w:rPr>
      </w:pPr>
    </w:p>
    <w:p w14:paraId="72A043BD" w14:textId="18E27CAC" w:rsidR="0069595D" w:rsidRDefault="0069595D" w:rsidP="0069595D">
      <w:pPr>
        <w:spacing w:line="360" w:lineRule="auto"/>
        <w:jc w:val="both"/>
        <w:rPr>
          <w:rFonts w:asciiTheme="majorBidi" w:hAnsiTheme="majorBidi" w:cstheme="majorBidi"/>
        </w:rPr>
      </w:pPr>
      <w:r w:rsidRPr="0069595D">
        <w:rPr>
          <w:rFonts w:asciiTheme="majorBidi" w:hAnsiTheme="majorBidi" w:cstheme="majorBidi"/>
        </w:rPr>
        <w:t xml:space="preserve">The internal state registers </w:t>
      </w:r>
      <w:r w:rsidR="00357B93">
        <w:rPr>
          <w:rFonts w:asciiTheme="majorBidi" w:hAnsiTheme="majorBidi" w:cstheme="majorBidi"/>
        </w:rPr>
        <w:t>-</w:t>
      </w:r>
      <w:r w:rsidRPr="0069595D">
        <w:rPr>
          <w:rFonts w:asciiTheme="majorBidi" w:hAnsiTheme="majorBidi" w:cstheme="majorBidi"/>
        </w:rPr>
        <w:t xml:space="preserve"> the configuration register, the shift-amount register, and the byte-select path </w:t>
      </w:r>
      <w:r w:rsidR="00357B93">
        <w:rPr>
          <w:rFonts w:asciiTheme="majorBidi" w:hAnsiTheme="majorBidi" w:cstheme="majorBidi"/>
        </w:rPr>
        <w:t>-</w:t>
      </w:r>
      <w:r w:rsidRPr="0069595D">
        <w:rPr>
          <w:rFonts w:asciiTheme="majorBidi" w:hAnsiTheme="majorBidi" w:cstheme="majorBidi"/>
        </w:rPr>
        <w:t xml:space="preserve"> are sourced from sub-fields of </w:t>
      </w:r>
      <w:proofErr w:type="spellStart"/>
      <w:r w:rsidRPr="0069595D">
        <w:rPr>
          <w:rFonts w:asciiTheme="majorBidi" w:hAnsiTheme="majorBidi" w:cstheme="majorBidi"/>
        </w:rPr>
        <w:t>operand_A_reg</w:t>
      </w:r>
      <w:proofErr w:type="spellEnd"/>
      <w:r w:rsidR="00436DC4">
        <w:rPr>
          <w:rFonts w:asciiTheme="majorBidi" w:hAnsiTheme="majorBidi" w:cstheme="majorBidi"/>
        </w:rPr>
        <w:t xml:space="preserve">. </w:t>
      </w:r>
      <w:r w:rsidRPr="0069595D">
        <w:rPr>
          <w:rFonts w:asciiTheme="majorBidi" w:hAnsiTheme="majorBidi" w:cstheme="majorBidi"/>
        </w:rPr>
        <w:t xml:space="preserve">They capture when the Controller decodes their associated opcode (LOAD_CFG, SCALE, or READ_ACC_BYTE respectively). Because these registers read from </w:t>
      </w:r>
      <w:proofErr w:type="spellStart"/>
      <w:r w:rsidRPr="0069595D">
        <w:rPr>
          <w:rFonts w:asciiTheme="majorBidi" w:hAnsiTheme="majorBidi" w:cstheme="majorBidi"/>
        </w:rPr>
        <w:t>operand_A_reg</w:t>
      </w:r>
      <w:proofErr w:type="spellEnd"/>
      <w:r w:rsidRPr="0069595D">
        <w:rPr>
          <w:rFonts w:asciiTheme="majorBidi" w:hAnsiTheme="majorBidi" w:cstheme="majorBidi"/>
        </w:rPr>
        <w:t xml:space="preserve">, the user must co-assert </w:t>
      </w:r>
      <w:proofErr w:type="spellStart"/>
      <w:r w:rsidRPr="0069595D">
        <w:rPr>
          <w:rFonts w:asciiTheme="majorBidi" w:hAnsiTheme="majorBidi" w:cstheme="majorBidi"/>
        </w:rPr>
        <w:t>valid_A</w:t>
      </w:r>
      <w:proofErr w:type="spellEnd"/>
      <w:r w:rsidRPr="0069595D">
        <w:rPr>
          <w:rFonts w:asciiTheme="majorBidi" w:hAnsiTheme="majorBidi" w:cstheme="majorBidi"/>
        </w:rPr>
        <w:t xml:space="preserve"> alongside the instruction so that </w:t>
      </w:r>
      <w:proofErr w:type="spellStart"/>
      <w:r w:rsidRPr="0069595D">
        <w:rPr>
          <w:rFonts w:asciiTheme="majorBidi" w:hAnsiTheme="majorBidi" w:cstheme="majorBidi"/>
        </w:rPr>
        <w:t>operand_A_reg</w:t>
      </w:r>
      <w:proofErr w:type="spellEnd"/>
      <w:r w:rsidRPr="0069595D">
        <w:rPr>
          <w:rFonts w:asciiTheme="majorBidi" w:hAnsiTheme="majorBidi" w:cstheme="majorBidi"/>
        </w:rPr>
        <w:t xml:space="preserve"> holds the intended value when the downstream capture occurs.</w:t>
      </w:r>
    </w:p>
    <w:p w14:paraId="1B995DCD" w14:textId="77777777" w:rsidR="009E6097" w:rsidRPr="0069595D" w:rsidRDefault="009E6097" w:rsidP="0069595D">
      <w:pPr>
        <w:spacing w:line="360" w:lineRule="auto"/>
        <w:jc w:val="both"/>
        <w:rPr>
          <w:rFonts w:asciiTheme="majorBidi" w:hAnsiTheme="majorBidi" w:cstheme="majorBidi"/>
        </w:rPr>
      </w:pPr>
    </w:p>
    <w:p w14:paraId="0953AC6A" w14:textId="41B796DB" w:rsidR="0069595D" w:rsidRPr="0069595D" w:rsidRDefault="0069595D" w:rsidP="0069595D">
      <w:pPr>
        <w:spacing w:line="360" w:lineRule="auto"/>
        <w:jc w:val="both"/>
        <w:rPr>
          <w:rFonts w:asciiTheme="majorBidi" w:hAnsiTheme="majorBidi" w:cstheme="majorBidi"/>
        </w:rPr>
      </w:pPr>
      <w:r w:rsidRPr="0069595D">
        <w:rPr>
          <w:rFonts w:asciiTheme="majorBidi" w:hAnsiTheme="majorBidi" w:cstheme="majorBidi"/>
        </w:rPr>
        <w:t xml:space="preserve">The </w:t>
      </w:r>
      <w:proofErr w:type="spellStart"/>
      <w:r w:rsidRPr="0069595D">
        <w:rPr>
          <w:rFonts w:asciiTheme="majorBidi" w:hAnsiTheme="majorBidi" w:cstheme="majorBidi"/>
        </w:rPr>
        <w:t>chp_slct</w:t>
      </w:r>
      <w:proofErr w:type="spellEnd"/>
      <w:r w:rsidRPr="0069595D">
        <w:rPr>
          <w:rFonts w:asciiTheme="majorBidi" w:hAnsiTheme="majorBidi" w:cstheme="majorBidi"/>
        </w:rPr>
        <w:t xml:space="preserve"> signal participates only in the capture gates of the opcode register and the two operand registers. Once an instruction is captured into the opcode register, all downstream decode and control-signal generation is derived entirely from registered internal state </w:t>
      </w:r>
      <w:r w:rsidR="00AA3EBE">
        <w:rPr>
          <w:rFonts w:asciiTheme="majorBidi" w:hAnsiTheme="majorBidi" w:cstheme="majorBidi"/>
        </w:rPr>
        <w:t>-</w:t>
      </w:r>
      <w:r w:rsidRPr="0069595D">
        <w:rPr>
          <w:rFonts w:asciiTheme="majorBidi" w:hAnsiTheme="majorBidi" w:cstheme="majorBidi"/>
        </w:rPr>
        <w:t xml:space="preserve"> the opcode register, the FSM state, and the configuration register </w:t>
      </w:r>
      <w:r w:rsidR="00AA3EBE">
        <w:rPr>
          <w:rFonts w:asciiTheme="majorBidi" w:hAnsiTheme="majorBidi" w:cstheme="majorBidi"/>
        </w:rPr>
        <w:t>-</w:t>
      </w:r>
      <w:r w:rsidRPr="0069595D">
        <w:rPr>
          <w:rFonts w:asciiTheme="majorBidi" w:hAnsiTheme="majorBidi" w:cstheme="majorBidi"/>
        </w:rPr>
        <w:t xml:space="preserve"> none of which depend on </w:t>
      </w:r>
      <w:proofErr w:type="spellStart"/>
      <w:r w:rsidRPr="0069595D">
        <w:rPr>
          <w:rFonts w:asciiTheme="majorBidi" w:hAnsiTheme="majorBidi" w:cstheme="majorBidi"/>
        </w:rPr>
        <w:t>chp_slct</w:t>
      </w:r>
      <w:proofErr w:type="spellEnd"/>
      <w:r w:rsidRPr="0069595D">
        <w:rPr>
          <w:rFonts w:asciiTheme="majorBidi" w:hAnsiTheme="majorBidi" w:cstheme="majorBidi"/>
        </w:rPr>
        <w:t xml:space="preserve">. If </w:t>
      </w:r>
      <w:proofErr w:type="spellStart"/>
      <w:r w:rsidRPr="0069595D">
        <w:rPr>
          <w:rFonts w:asciiTheme="majorBidi" w:hAnsiTheme="majorBidi" w:cstheme="majorBidi"/>
        </w:rPr>
        <w:t>chp_slct</w:t>
      </w:r>
      <w:proofErr w:type="spellEnd"/>
      <w:r w:rsidRPr="0069595D">
        <w:rPr>
          <w:rFonts w:asciiTheme="majorBidi" w:hAnsiTheme="majorBidi" w:cstheme="majorBidi"/>
        </w:rPr>
        <w:t xml:space="preserve"> </w:t>
      </w:r>
      <w:proofErr w:type="spellStart"/>
      <w:r w:rsidRPr="0069595D">
        <w:rPr>
          <w:rFonts w:asciiTheme="majorBidi" w:hAnsiTheme="majorBidi" w:cstheme="majorBidi"/>
        </w:rPr>
        <w:t>deasserts</w:t>
      </w:r>
      <w:proofErr w:type="spellEnd"/>
      <w:r w:rsidRPr="0069595D">
        <w:rPr>
          <w:rFonts w:asciiTheme="majorBidi" w:hAnsiTheme="majorBidi" w:cstheme="majorBidi"/>
        </w:rPr>
        <w:t xml:space="preserve"> after an instruction has been captured, the capture gate forces NOP into the opcode register on the next edge, preventing any new instruction from entering, but the already-captured instruction completes normally. For single-cycle instructions, the effect is realized on the first rising edge after capture, before any new opcode could overwrite the register. For the multi-cycle SCALE, the FSM transitions unconditionally through its internal states regardless of </w:t>
      </w:r>
      <w:proofErr w:type="spellStart"/>
      <w:r w:rsidRPr="0069595D">
        <w:rPr>
          <w:rFonts w:asciiTheme="majorBidi" w:hAnsiTheme="majorBidi" w:cstheme="majorBidi"/>
        </w:rPr>
        <w:t>chp_slct</w:t>
      </w:r>
      <w:proofErr w:type="spellEnd"/>
      <w:r w:rsidRPr="0069595D">
        <w:rPr>
          <w:rFonts w:asciiTheme="majorBidi" w:hAnsiTheme="majorBidi" w:cstheme="majorBidi"/>
        </w:rPr>
        <w:t xml:space="preserve">, and </w:t>
      </w:r>
      <w:proofErr w:type="spellStart"/>
      <w:r w:rsidRPr="0069595D">
        <w:rPr>
          <w:rFonts w:asciiTheme="majorBidi" w:hAnsiTheme="majorBidi" w:cstheme="majorBidi"/>
        </w:rPr>
        <w:t>pe_ready</w:t>
      </w:r>
      <w:proofErr w:type="spellEnd"/>
      <w:r w:rsidRPr="0069595D">
        <w:rPr>
          <w:rFonts w:asciiTheme="majorBidi" w:hAnsiTheme="majorBidi" w:cstheme="majorBidi"/>
        </w:rPr>
        <w:t xml:space="preserve"> being low throughout additionally blocks all register captures. The result is that any instruction, once accepted, runs to completion with stable operands even if the PE is deselected mid-operation.</w:t>
      </w:r>
    </w:p>
    <w:p w14:paraId="2B38D7CA" w14:textId="77777777" w:rsidR="006108C8" w:rsidRDefault="006108C8" w:rsidP="006108C8">
      <w:pPr>
        <w:spacing w:line="360" w:lineRule="auto"/>
        <w:jc w:val="both"/>
        <w:rPr>
          <w:rFonts w:asciiTheme="majorBidi" w:hAnsiTheme="majorBidi" w:cstheme="majorBidi"/>
        </w:rPr>
      </w:pPr>
    </w:p>
    <w:p w14:paraId="661E85EE" w14:textId="77777777" w:rsidR="00C15F24" w:rsidRDefault="00C15F24" w:rsidP="006108C8">
      <w:pPr>
        <w:spacing w:line="360" w:lineRule="auto"/>
        <w:jc w:val="both"/>
        <w:rPr>
          <w:rFonts w:asciiTheme="majorBidi" w:hAnsiTheme="majorBidi" w:cstheme="majorBidi"/>
        </w:rPr>
      </w:pPr>
    </w:p>
    <w:p w14:paraId="246B8F20" w14:textId="77777777" w:rsidR="00C15F24" w:rsidRDefault="00C15F24" w:rsidP="006108C8">
      <w:pPr>
        <w:spacing w:line="360" w:lineRule="auto"/>
        <w:jc w:val="both"/>
        <w:rPr>
          <w:rFonts w:asciiTheme="majorBidi" w:hAnsiTheme="majorBidi" w:cstheme="majorBidi"/>
        </w:rPr>
      </w:pPr>
    </w:p>
    <w:p w14:paraId="69BD8365" w14:textId="77777777" w:rsidR="003633ED" w:rsidRDefault="003633ED" w:rsidP="006108C8">
      <w:pPr>
        <w:spacing w:line="360" w:lineRule="auto"/>
        <w:jc w:val="both"/>
        <w:rPr>
          <w:rFonts w:asciiTheme="majorBidi" w:hAnsiTheme="majorBidi" w:cstheme="majorBidi"/>
        </w:rPr>
      </w:pPr>
    </w:p>
    <w:p w14:paraId="0AC9622A" w14:textId="5C51CAB3" w:rsidR="003633ED" w:rsidRDefault="003633ED" w:rsidP="00C070FB">
      <w:pPr>
        <w:spacing w:line="360" w:lineRule="auto"/>
        <w:jc w:val="both"/>
        <w:rPr>
          <w:rFonts w:asciiTheme="majorBidi" w:hAnsiTheme="majorBidi" w:cstheme="majorBidi"/>
        </w:rPr>
      </w:pPr>
      <w:r w:rsidRPr="003633ED">
        <w:rPr>
          <w:rFonts w:asciiTheme="majorBidi" w:hAnsiTheme="majorBidi" w:cstheme="majorBidi"/>
        </w:rPr>
        <w:lastRenderedPageBreak/>
        <w:t xml:space="preserve">The table below lists the validity signals and data routing for each instruction. </w:t>
      </w:r>
      <w:proofErr w:type="spellStart"/>
      <w:r w:rsidRPr="003633ED">
        <w:rPr>
          <w:rFonts w:asciiTheme="majorBidi" w:hAnsiTheme="majorBidi" w:cstheme="majorBidi"/>
        </w:rPr>
        <w:t>opcode_valid</w:t>
      </w:r>
      <w:proofErr w:type="spellEnd"/>
      <w:r w:rsidRPr="003633ED">
        <w:rPr>
          <w:rFonts w:asciiTheme="majorBidi" w:hAnsiTheme="majorBidi" w:cstheme="majorBidi"/>
        </w:rPr>
        <w:t xml:space="preserve"> is required for every instruction and is omitted for brevity.</w:t>
      </w:r>
    </w:p>
    <w:tbl>
      <w:tblPr>
        <w:tblStyle w:val="TableGrid"/>
        <w:tblpPr w:leftFromText="180" w:rightFromText="180" w:vertAnchor="text" w:horzAnchor="margin" w:tblpXSpec="center" w:tblpY="333"/>
        <w:tblW w:w="9090" w:type="dxa"/>
        <w:tblLayout w:type="fixed"/>
        <w:tblLook w:val="04A0" w:firstRow="1" w:lastRow="0" w:firstColumn="1" w:lastColumn="0" w:noHBand="0" w:noVBand="1"/>
      </w:tblPr>
      <w:tblGrid>
        <w:gridCol w:w="2350"/>
        <w:gridCol w:w="6740"/>
      </w:tblGrid>
      <w:tr w:rsidR="003633ED" w:rsidRPr="009660D5" w14:paraId="17FE88D9" w14:textId="77777777" w:rsidTr="00281DD7">
        <w:tc>
          <w:tcPr>
            <w:tcW w:w="2350" w:type="dxa"/>
          </w:tcPr>
          <w:p w14:paraId="12255039" w14:textId="77777777" w:rsidR="003633ED" w:rsidRPr="000A6F16" w:rsidRDefault="003633ED" w:rsidP="003633ED">
            <w:pPr>
              <w:spacing w:line="360" w:lineRule="auto"/>
              <w:jc w:val="center"/>
              <w:rPr>
                <w:rFonts w:asciiTheme="majorBidi" w:hAnsiTheme="majorBidi" w:cstheme="majorBidi"/>
                <w:b/>
                <w:bCs/>
              </w:rPr>
            </w:pPr>
            <w:r w:rsidRPr="000A6F16">
              <w:rPr>
                <w:rFonts w:asciiTheme="majorBidi" w:hAnsiTheme="majorBidi" w:cstheme="majorBidi"/>
                <w:b/>
                <w:bCs/>
              </w:rPr>
              <w:t>Instruction</w:t>
            </w:r>
          </w:p>
        </w:tc>
        <w:tc>
          <w:tcPr>
            <w:tcW w:w="6740" w:type="dxa"/>
          </w:tcPr>
          <w:p w14:paraId="3C836676" w14:textId="77777777" w:rsidR="003633ED" w:rsidRPr="000A6F16" w:rsidRDefault="003633ED" w:rsidP="003633ED">
            <w:pPr>
              <w:spacing w:line="360" w:lineRule="auto"/>
              <w:jc w:val="center"/>
              <w:rPr>
                <w:rFonts w:asciiTheme="majorBidi" w:hAnsiTheme="majorBidi" w:cstheme="majorBidi"/>
                <w:b/>
                <w:bCs/>
              </w:rPr>
            </w:pPr>
            <w:r w:rsidRPr="000A6F16">
              <w:rPr>
                <w:rFonts w:asciiTheme="majorBidi" w:hAnsiTheme="majorBidi" w:cstheme="majorBidi"/>
                <w:b/>
                <w:bCs/>
              </w:rPr>
              <w:t>Notes</w:t>
            </w:r>
          </w:p>
        </w:tc>
      </w:tr>
      <w:tr w:rsidR="003633ED" w:rsidRPr="009660D5" w14:paraId="04EC9FA1" w14:textId="77777777" w:rsidTr="00281DD7">
        <w:tc>
          <w:tcPr>
            <w:tcW w:w="2350" w:type="dxa"/>
          </w:tcPr>
          <w:p w14:paraId="1AD4A75B"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NOP</w:t>
            </w:r>
          </w:p>
        </w:tc>
        <w:tc>
          <w:tcPr>
            <w:tcW w:w="6740" w:type="dxa"/>
          </w:tcPr>
          <w:p w14:paraId="6B24FC36" w14:textId="3E29284B" w:rsidR="003633ED" w:rsidRPr="000A6F16" w:rsidRDefault="003B0972" w:rsidP="003B0972">
            <w:pPr>
              <w:spacing w:line="360" w:lineRule="auto"/>
              <w:jc w:val="center"/>
              <w:rPr>
                <w:rFonts w:asciiTheme="majorBidi" w:hAnsiTheme="majorBidi" w:cstheme="majorBidi"/>
              </w:rPr>
            </w:pPr>
            <w:r w:rsidRPr="003B0972">
              <w:rPr>
                <w:rFonts w:asciiTheme="majorBidi" w:hAnsiTheme="majorBidi" w:cstheme="majorBidi"/>
              </w:rPr>
              <w:t>No validity signals or operand data required.</w:t>
            </w:r>
          </w:p>
        </w:tc>
      </w:tr>
      <w:tr w:rsidR="003633ED" w:rsidRPr="009660D5" w14:paraId="62735D3C" w14:textId="77777777" w:rsidTr="00281DD7">
        <w:tc>
          <w:tcPr>
            <w:tcW w:w="2350" w:type="dxa"/>
          </w:tcPr>
          <w:p w14:paraId="04B48848"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RST_ACC</w:t>
            </w:r>
          </w:p>
        </w:tc>
        <w:tc>
          <w:tcPr>
            <w:tcW w:w="6740" w:type="dxa"/>
          </w:tcPr>
          <w:p w14:paraId="1CDCECC1" w14:textId="21AD8F25" w:rsidR="003633ED" w:rsidRPr="000A6F16" w:rsidRDefault="003B0972" w:rsidP="003B0972">
            <w:pPr>
              <w:spacing w:line="360" w:lineRule="auto"/>
              <w:jc w:val="center"/>
              <w:rPr>
                <w:rFonts w:asciiTheme="majorBidi" w:hAnsiTheme="majorBidi" w:cstheme="majorBidi"/>
              </w:rPr>
            </w:pPr>
            <w:r w:rsidRPr="003B0972">
              <w:rPr>
                <w:rFonts w:asciiTheme="majorBidi" w:hAnsiTheme="majorBidi" w:cstheme="majorBidi"/>
              </w:rPr>
              <w:t>No validity signals or operand data required.</w:t>
            </w:r>
          </w:p>
        </w:tc>
      </w:tr>
      <w:tr w:rsidR="003633ED" w:rsidRPr="009660D5" w14:paraId="3BFFE216" w14:textId="77777777" w:rsidTr="00281DD7">
        <w:tc>
          <w:tcPr>
            <w:tcW w:w="2350" w:type="dxa"/>
          </w:tcPr>
          <w:p w14:paraId="7ECCBEAE"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MAC</w:t>
            </w:r>
          </w:p>
        </w:tc>
        <w:tc>
          <w:tcPr>
            <w:tcW w:w="6740" w:type="dxa"/>
          </w:tcPr>
          <w:p w14:paraId="0FBC0B08" w14:textId="44251DF9" w:rsidR="003633ED" w:rsidRPr="000A6F16" w:rsidRDefault="003B0972" w:rsidP="003B0972">
            <w:pPr>
              <w:spacing w:line="360" w:lineRule="auto"/>
              <w:jc w:val="center"/>
              <w:rPr>
                <w:rFonts w:asciiTheme="majorBidi" w:hAnsiTheme="majorBidi" w:cstheme="majorBidi"/>
              </w:rPr>
            </w:pPr>
            <w:proofErr w:type="spellStart"/>
            <w:r w:rsidRPr="003B0972">
              <w:rPr>
                <w:rFonts w:asciiTheme="majorBidi" w:hAnsiTheme="majorBidi" w:cstheme="majorBidi"/>
              </w:rPr>
              <w:t>valid_A</w:t>
            </w:r>
            <w:proofErr w:type="spellEnd"/>
            <w:r w:rsidRPr="003B0972">
              <w:rPr>
                <w:rFonts w:asciiTheme="majorBidi" w:hAnsiTheme="majorBidi" w:cstheme="majorBidi"/>
              </w:rPr>
              <w:t xml:space="preserve"> and </w:t>
            </w:r>
            <w:proofErr w:type="spellStart"/>
            <w:r w:rsidRPr="003B0972">
              <w:rPr>
                <w:rFonts w:asciiTheme="majorBidi" w:hAnsiTheme="majorBidi" w:cstheme="majorBidi"/>
              </w:rPr>
              <w:t>valid_B</w:t>
            </w:r>
            <w:proofErr w:type="spellEnd"/>
            <w:r w:rsidRPr="003B0972">
              <w:rPr>
                <w:rFonts w:asciiTheme="majorBidi" w:hAnsiTheme="majorBidi" w:cstheme="majorBidi"/>
              </w:rPr>
              <w:t xml:space="preserve"> required. Both operand registers load packed integer data from their respective buses.</w:t>
            </w:r>
          </w:p>
        </w:tc>
      </w:tr>
      <w:tr w:rsidR="003633ED" w:rsidRPr="009660D5" w14:paraId="04097D99" w14:textId="77777777" w:rsidTr="00281DD7">
        <w:tc>
          <w:tcPr>
            <w:tcW w:w="2350" w:type="dxa"/>
          </w:tcPr>
          <w:p w14:paraId="629137F6"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ADD_BIAS</w:t>
            </w:r>
          </w:p>
        </w:tc>
        <w:tc>
          <w:tcPr>
            <w:tcW w:w="6740" w:type="dxa"/>
          </w:tcPr>
          <w:p w14:paraId="781CCDA0" w14:textId="75D0F621" w:rsidR="003633ED" w:rsidRPr="000A6F16" w:rsidRDefault="003B0972" w:rsidP="003B0972">
            <w:pPr>
              <w:spacing w:line="360" w:lineRule="auto"/>
              <w:jc w:val="center"/>
              <w:rPr>
                <w:rFonts w:asciiTheme="majorBidi" w:hAnsiTheme="majorBidi" w:cstheme="majorBidi"/>
              </w:rPr>
            </w:pPr>
            <w:proofErr w:type="spellStart"/>
            <w:r w:rsidRPr="003B0972">
              <w:rPr>
                <w:rFonts w:asciiTheme="majorBidi" w:hAnsiTheme="majorBidi" w:cstheme="majorBidi"/>
              </w:rPr>
              <w:t>valid_B</w:t>
            </w:r>
            <w:proofErr w:type="spellEnd"/>
            <w:r w:rsidRPr="003B0972">
              <w:rPr>
                <w:rFonts w:asciiTheme="majorBidi" w:hAnsiTheme="majorBidi" w:cstheme="majorBidi"/>
              </w:rPr>
              <w:t xml:space="preserve"> required. </w:t>
            </w:r>
            <w:proofErr w:type="spellStart"/>
            <w:r w:rsidRPr="003B0972">
              <w:rPr>
                <w:rFonts w:asciiTheme="majorBidi" w:hAnsiTheme="majorBidi" w:cstheme="majorBidi"/>
              </w:rPr>
              <w:t>operand_B_reg</w:t>
            </w:r>
            <w:proofErr w:type="spellEnd"/>
            <w:r w:rsidRPr="003B0972">
              <w:rPr>
                <w:rFonts w:asciiTheme="majorBidi" w:hAnsiTheme="majorBidi" w:cstheme="majorBidi"/>
              </w:rPr>
              <w:t xml:space="preserve"> loads the 32-bit signed bias.</w:t>
            </w:r>
          </w:p>
        </w:tc>
      </w:tr>
      <w:tr w:rsidR="003633ED" w:rsidRPr="009660D5" w14:paraId="0E89082C" w14:textId="77777777" w:rsidTr="00281DD7">
        <w:tc>
          <w:tcPr>
            <w:tcW w:w="2350" w:type="dxa"/>
          </w:tcPr>
          <w:p w14:paraId="7B23FD77"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SCALE</w:t>
            </w:r>
          </w:p>
        </w:tc>
        <w:tc>
          <w:tcPr>
            <w:tcW w:w="6740" w:type="dxa"/>
          </w:tcPr>
          <w:p w14:paraId="2EBFC8D9" w14:textId="2B14C4BA" w:rsidR="003633ED" w:rsidRPr="000A6F16" w:rsidRDefault="00165371" w:rsidP="00165371">
            <w:pPr>
              <w:spacing w:line="360" w:lineRule="auto"/>
              <w:jc w:val="center"/>
              <w:rPr>
                <w:rFonts w:asciiTheme="majorBidi" w:hAnsiTheme="majorBidi" w:cstheme="majorBidi"/>
              </w:rPr>
            </w:pPr>
            <w:proofErr w:type="spellStart"/>
            <w:r w:rsidRPr="00165371">
              <w:rPr>
                <w:rFonts w:asciiTheme="majorBidi" w:hAnsiTheme="majorBidi" w:cstheme="majorBidi"/>
              </w:rPr>
              <w:t>valid_A</w:t>
            </w:r>
            <w:proofErr w:type="spellEnd"/>
            <w:r w:rsidRPr="00165371">
              <w:rPr>
                <w:rFonts w:asciiTheme="majorBidi" w:hAnsiTheme="majorBidi" w:cstheme="majorBidi"/>
              </w:rPr>
              <w:t xml:space="preserve"> and </w:t>
            </w:r>
            <w:proofErr w:type="spellStart"/>
            <w:r w:rsidRPr="00165371">
              <w:rPr>
                <w:rFonts w:asciiTheme="majorBidi" w:hAnsiTheme="majorBidi" w:cstheme="majorBidi"/>
              </w:rPr>
              <w:t>valid_B</w:t>
            </w:r>
            <w:proofErr w:type="spellEnd"/>
            <w:r w:rsidRPr="00165371">
              <w:rPr>
                <w:rFonts w:asciiTheme="majorBidi" w:hAnsiTheme="majorBidi" w:cstheme="majorBidi"/>
              </w:rPr>
              <w:t xml:space="preserve"> required. </w:t>
            </w:r>
            <w:proofErr w:type="spellStart"/>
            <w:r w:rsidRPr="00165371">
              <w:rPr>
                <w:rFonts w:asciiTheme="majorBidi" w:hAnsiTheme="majorBidi" w:cstheme="majorBidi"/>
              </w:rPr>
              <w:t>operand_A_reg</w:t>
            </w:r>
            <w:proofErr w:type="spellEnd"/>
            <w:r w:rsidRPr="00165371">
              <w:rPr>
                <w:rFonts w:asciiTheme="majorBidi" w:hAnsiTheme="majorBidi" w:cstheme="majorBidi"/>
              </w:rPr>
              <w:t xml:space="preserve">[5:0] is captured into the shift-amount register. </w:t>
            </w:r>
            <w:proofErr w:type="spellStart"/>
            <w:r w:rsidRPr="00165371">
              <w:rPr>
                <w:rFonts w:asciiTheme="majorBidi" w:hAnsiTheme="majorBidi" w:cstheme="majorBidi"/>
              </w:rPr>
              <w:t>operand_B_reg</w:t>
            </w:r>
            <w:proofErr w:type="spellEnd"/>
            <w:r w:rsidRPr="00165371">
              <w:rPr>
                <w:rFonts w:asciiTheme="majorBidi" w:hAnsiTheme="majorBidi" w:cstheme="majorBidi"/>
              </w:rPr>
              <w:t xml:space="preserve"> loads the unsigned 32-bit scaling factor.</w:t>
            </w:r>
          </w:p>
        </w:tc>
      </w:tr>
      <w:tr w:rsidR="003633ED" w:rsidRPr="009660D5" w14:paraId="7DCB0103" w14:textId="77777777" w:rsidTr="00281DD7">
        <w:tc>
          <w:tcPr>
            <w:tcW w:w="2350" w:type="dxa"/>
          </w:tcPr>
          <w:p w14:paraId="3A0B4392"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LOAD_CFG</w:t>
            </w:r>
          </w:p>
        </w:tc>
        <w:tc>
          <w:tcPr>
            <w:tcW w:w="6740" w:type="dxa"/>
          </w:tcPr>
          <w:p w14:paraId="5D2C0BBC" w14:textId="3B6E166B" w:rsidR="003633ED" w:rsidRPr="000A6F16" w:rsidRDefault="00165371" w:rsidP="00165371">
            <w:pPr>
              <w:spacing w:line="360" w:lineRule="auto"/>
              <w:jc w:val="center"/>
              <w:rPr>
                <w:rFonts w:asciiTheme="majorBidi" w:hAnsiTheme="majorBidi" w:cstheme="majorBidi"/>
              </w:rPr>
            </w:pPr>
            <w:proofErr w:type="spellStart"/>
            <w:r w:rsidRPr="00165371">
              <w:rPr>
                <w:rFonts w:asciiTheme="majorBidi" w:hAnsiTheme="majorBidi" w:cstheme="majorBidi"/>
              </w:rPr>
              <w:t>valid_A</w:t>
            </w:r>
            <w:proofErr w:type="spellEnd"/>
            <w:r w:rsidRPr="00165371">
              <w:rPr>
                <w:rFonts w:asciiTheme="majorBidi" w:hAnsiTheme="majorBidi" w:cstheme="majorBidi"/>
              </w:rPr>
              <w:t xml:space="preserve"> required. </w:t>
            </w:r>
            <w:proofErr w:type="spellStart"/>
            <w:r w:rsidRPr="00165371">
              <w:rPr>
                <w:rFonts w:asciiTheme="majorBidi" w:hAnsiTheme="majorBidi" w:cstheme="majorBidi"/>
              </w:rPr>
              <w:t>operand_A_reg</w:t>
            </w:r>
            <w:proofErr w:type="spellEnd"/>
            <w:r w:rsidRPr="00165371">
              <w:rPr>
                <w:rFonts w:asciiTheme="majorBidi" w:hAnsiTheme="majorBidi" w:cstheme="majorBidi"/>
              </w:rPr>
              <w:t>[3:0] is captured into the configuration register.</w:t>
            </w:r>
          </w:p>
        </w:tc>
      </w:tr>
      <w:tr w:rsidR="003633ED" w:rsidRPr="009660D5" w14:paraId="119E5215" w14:textId="77777777" w:rsidTr="00281DD7">
        <w:tc>
          <w:tcPr>
            <w:tcW w:w="2350" w:type="dxa"/>
          </w:tcPr>
          <w:p w14:paraId="6FF2C87F" w14:textId="77777777" w:rsidR="003633ED" w:rsidRPr="000A6F16" w:rsidRDefault="003633ED" w:rsidP="003633ED">
            <w:pPr>
              <w:spacing w:line="360" w:lineRule="auto"/>
              <w:jc w:val="center"/>
              <w:rPr>
                <w:rFonts w:asciiTheme="majorBidi" w:hAnsiTheme="majorBidi" w:cstheme="majorBidi"/>
              </w:rPr>
            </w:pPr>
            <w:r w:rsidRPr="000A6F16">
              <w:rPr>
                <w:rFonts w:asciiTheme="majorBidi" w:hAnsiTheme="majorBidi" w:cstheme="majorBidi"/>
              </w:rPr>
              <w:t>EXEC_PP</w:t>
            </w:r>
          </w:p>
        </w:tc>
        <w:tc>
          <w:tcPr>
            <w:tcW w:w="6740" w:type="dxa"/>
          </w:tcPr>
          <w:p w14:paraId="5002AC71" w14:textId="69E7C464" w:rsidR="003633ED" w:rsidRPr="000A6F16" w:rsidRDefault="00C070FB" w:rsidP="00C070FB">
            <w:pPr>
              <w:spacing w:line="360" w:lineRule="auto"/>
              <w:jc w:val="center"/>
              <w:rPr>
                <w:rFonts w:asciiTheme="majorBidi" w:hAnsiTheme="majorBidi" w:cstheme="majorBidi"/>
              </w:rPr>
            </w:pPr>
            <w:r w:rsidRPr="00C070FB">
              <w:rPr>
                <w:rFonts w:asciiTheme="majorBidi" w:hAnsiTheme="majorBidi" w:cstheme="majorBidi"/>
              </w:rPr>
              <w:t>No validity signals or operand data required.</w:t>
            </w:r>
          </w:p>
        </w:tc>
      </w:tr>
      <w:tr w:rsidR="003633ED" w:rsidRPr="009660D5" w14:paraId="1079D7BF" w14:textId="77777777" w:rsidTr="00281DD7">
        <w:tc>
          <w:tcPr>
            <w:tcW w:w="2350" w:type="dxa"/>
          </w:tcPr>
          <w:p w14:paraId="01BF99BE" w14:textId="77777777" w:rsidR="003633ED" w:rsidRPr="000A6F16" w:rsidRDefault="003633ED" w:rsidP="003633ED">
            <w:pPr>
              <w:tabs>
                <w:tab w:val="left" w:pos="1347"/>
              </w:tabs>
              <w:spacing w:line="360" w:lineRule="auto"/>
              <w:jc w:val="center"/>
              <w:rPr>
                <w:rFonts w:asciiTheme="majorBidi" w:hAnsiTheme="majorBidi" w:cstheme="majorBidi"/>
              </w:rPr>
            </w:pPr>
            <w:r w:rsidRPr="000A6F16">
              <w:rPr>
                <w:rFonts w:asciiTheme="majorBidi" w:hAnsiTheme="majorBidi" w:cstheme="majorBidi"/>
              </w:rPr>
              <w:t>READ_ACC_BYTE</w:t>
            </w:r>
          </w:p>
        </w:tc>
        <w:tc>
          <w:tcPr>
            <w:tcW w:w="6740" w:type="dxa"/>
          </w:tcPr>
          <w:p w14:paraId="2E79C4A6" w14:textId="173ABA99" w:rsidR="003633ED" w:rsidRPr="000A6F16" w:rsidRDefault="00C070FB" w:rsidP="00C070FB">
            <w:pPr>
              <w:spacing w:line="360" w:lineRule="auto"/>
              <w:jc w:val="center"/>
              <w:rPr>
                <w:rFonts w:asciiTheme="majorBidi" w:hAnsiTheme="majorBidi" w:cstheme="majorBidi"/>
              </w:rPr>
            </w:pPr>
            <w:proofErr w:type="spellStart"/>
            <w:r w:rsidRPr="00C070FB">
              <w:rPr>
                <w:rFonts w:asciiTheme="majorBidi" w:hAnsiTheme="majorBidi" w:cstheme="majorBidi"/>
              </w:rPr>
              <w:t>valid_A</w:t>
            </w:r>
            <w:proofErr w:type="spellEnd"/>
            <w:r w:rsidRPr="00C070FB">
              <w:rPr>
                <w:rFonts w:asciiTheme="majorBidi" w:hAnsiTheme="majorBidi" w:cstheme="majorBidi"/>
              </w:rPr>
              <w:t xml:space="preserve"> required. </w:t>
            </w:r>
            <w:proofErr w:type="spellStart"/>
            <w:r w:rsidRPr="00C070FB">
              <w:rPr>
                <w:rFonts w:asciiTheme="majorBidi" w:hAnsiTheme="majorBidi" w:cstheme="majorBidi"/>
              </w:rPr>
              <w:t>operand_A_reg</w:t>
            </w:r>
            <w:proofErr w:type="spellEnd"/>
            <w:r w:rsidRPr="00C070FB">
              <w:rPr>
                <w:rFonts w:asciiTheme="majorBidi" w:hAnsiTheme="majorBidi" w:cstheme="majorBidi"/>
              </w:rPr>
              <w:t xml:space="preserve">[2:0] selects the accumulator byte routed to </w:t>
            </w:r>
            <w:proofErr w:type="spellStart"/>
            <w:r w:rsidRPr="00C070FB">
              <w:rPr>
                <w:rFonts w:asciiTheme="majorBidi" w:hAnsiTheme="majorBidi" w:cstheme="majorBidi"/>
              </w:rPr>
              <w:t>data_out</w:t>
            </w:r>
            <w:proofErr w:type="spellEnd"/>
            <w:r w:rsidRPr="00C070FB">
              <w:rPr>
                <w:rFonts w:asciiTheme="majorBidi" w:hAnsiTheme="majorBidi" w:cstheme="majorBidi"/>
              </w:rPr>
              <w:t>.</w:t>
            </w:r>
          </w:p>
        </w:tc>
      </w:tr>
      <w:tr w:rsidR="003633ED" w:rsidRPr="009660D5" w14:paraId="536A1A21" w14:textId="77777777" w:rsidTr="00281DD7">
        <w:tc>
          <w:tcPr>
            <w:tcW w:w="2350" w:type="dxa"/>
          </w:tcPr>
          <w:p w14:paraId="2D5670C9" w14:textId="77777777" w:rsidR="003633ED" w:rsidRPr="000A6F16" w:rsidRDefault="003633ED" w:rsidP="003633ED">
            <w:pPr>
              <w:tabs>
                <w:tab w:val="left" w:pos="1347"/>
              </w:tabs>
              <w:spacing w:line="360" w:lineRule="auto"/>
              <w:jc w:val="center"/>
              <w:rPr>
                <w:rFonts w:asciiTheme="majorBidi" w:hAnsiTheme="majorBidi" w:cstheme="majorBidi"/>
              </w:rPr>
            </w:pPr>
            <w:r w:rsidRPr="000A6F16">
              <w:rPr>
                <w:rFonts w:asciiTheme="majorBidi" w:hAnsiTheme="majorBidi" w:cstheme="majorBidi"/>
              </w:rPr>
              <w:t>READ_CFG</w:t>
            </w:r>
          </w:p>
        </w:tc>
        <w:tc>
          <w:tcPr>
            <w:tcW w:w="6740" w:type="dxa"/>
          </w:tcPr>
          <w:p w14:paraId="6831A3E9" w14:textId="469F4E38" w:rsidR="003633ED" w:rsidRPr="000A6F16" w:rsidRDefault="00C070FB" w:rsidP="00C070FB">
            <w:pPr>
              <w:spacing w:line="360" w:lineRule="auto"/>
              <w:jc w:val="center"/>
              <w:rPr>
                <w:rFonts w:asciiTheme="majorBidi" w:hAnsiTheme="majorBidi" w:cstheme="majorBidi"/>
              </w:rPr>
            </w:pPr>
            <w:r w:rsidRPr="00C070FB">
              <w:rPr>
                <w:rFonts w:asciiTheme="majorBidi" w:hAnsiTheme="majorBidi" w:cstheme="majorBidi"/>
              </w:rPr>
              <w:t>No validity signals or operand data required.</w:t>
            </w:r>
          </w:p>
        </w:tc>
      </w:tr>
    </w:tbl>
    <w:p w14:paraId="340DB9B3" w14:textId="77777777" w:rsidR="00C070FB" w:rsidRDefault="00C070FB" w:rsidP="00C070FB">
      <w:pPr>
        <w:spacing w:line="360" w:lineRule="auto"/>
        <w:rPr>
          <w:rFonts w:asciiTheme="majorBidi" w:hAnsiTheme="majorBidi" w:cstheme="majorBidi"/>
          <w:b/>
          <w:bCs/>
          <w:sz w:val="22"/>
          <w:szCs w:val="22"/>
        </w:rPr>
      </w:pPr>
    </w:p>
    <w:p w14:paraId="1904CE6D" w14:textId="5F0D227C" w:rsidR="006108C8" w:rsidRPr="002F261E" w:rsidRDefault="006108C8" w:rsidP="00FE0E38">
      <w:pPr>
        <w:spacing w:line="360" w:lineRule="auto"/>
        <w:jc w:val="center"/>
        <w:rPr>
          <w:rFonts w:asciiTheme="majorBidi" w:hAnsiTheme="majorBidi" w:cstheme="majorBidi"/>
          <w:sz w:val="22"/>
          <w:szCs w:val="22"/>
        </w:rPr>
      </w:pPr>
      <w:r w:rsidRPr="002F261E">
        <w:rPr>
          <w:rFonts w:asciiTheme="majorBidi" w:hAnsiTheme="majorBidi" w:cstheme="majorBidi"/>
          <w:b/>
          <w:bCs/>
          <w:sz w:val="22"/>
          <w:szCs w:val="22"/>
        </w:rPr>
        <w:t xml:space="preserve">Table </w:t>
      </w:r>
      <w:r w:rsidR="00132F63">
        <w:rPr>
          <w:rFonts w:asciiTheme="majorBidi" w:hAnsiTheme="majorBidi" w:cstheme="majorBidi"/>
          <w:b/>
          <w:bCs/>
          <w:sz w:val="22"/>
          <w:szCs w:val="22"/>
        </w:rPr>
        <w:t>3</w:t>
      </w:r>
      <w:r w:rsidRPr="002F261E">
        <w:rPr>
          <w:rFonts w:asciiTheme="majorBidi" w:hAnsiTheme="majorBidi" w:cstheme="majorBidi"/>
          <w:b/>
          <w:bCs/>
          <w:sz w:val="22"/>
          <w:szCs w:val="22"/>
        </w:rPr>
        <w:t>.</w:t>
      </w:r>
      <w:r w:rsidRPr="002F261E">
        <w:rPr>
          <w:rFonts w:asciiTheme="majorBidi" w:hAnsiTheme="majorBidi" w:cstheme="majorBidi"/>
          <w:sz w:val="22"/>
          <w:szCs w:val="22"/>
        </w:rPr>
        <w:t xml:space="preserve"> Per-instruction validity requirements</w:t>
      </w:r>
      <w:r w:rsidR="00FE0E38">
        <w:rPr>
          <w:rFonts w:asciiTheme="majorBidi" w:hAnsiTheme="majorBidi" w:cstheme="majorBidi"/>
          <w:sz w:val="22"/>
          <w:szCs w:val="22"/>
        </w:rPr>
        <w:t xml:space="preserve"> </w:t>
      </w:r>
      <w:r w:rsidR="00FE0E38" w:rsidRPr="00FE0E38">
        <w:rPr>
          <w:rFonts w:asciiTheme="majorBidi" w:hAnsiTheme="majorBidi" w:cstheme="majorBidi"/>
          <w:sz w:val="22"/>
          <w:szCs w:val="22"/>
        </w:rPr>
        <w:t>and data routing</w:t>
      </w:r>
      <w:r w:rsidR="00C070FB">
        <w:rPr>
          <w:rFonts w:asciiTheme="majorBidi" w:hAnsiTheme="majorBidi" w:cstheme="majorBidi"/>
          <w:sz w:val="22"/>
          <w:szCs w:val="22"/>
        </w:rPr>
        <w:t>.</w:t>
      </w:r>
    </w:p>
    <w:p w14:paraId="0C21DB1D" w14:textId="77777777" w:rsidR="00A558A2" w:rsidRDefault="00A558A2" w:rsidP="00E20716">
      <w:pPr>
        <w:spacing w:line="360" w:lineRule="auto"/>
        <w:rPr>
          <w:rFonts w:asciiTheme="majorBidi" w:hAnsiTheme="majorBidi" w:cstheme="majorBidi"/>
          <w:b/>
          <w:bCs/>
          <w:sz w:val="28"/>
          <w:szCs w:val="28"/>
          <w:lang w:val="ang-Latn"/>
        </w:rPr>
      </w:pPr>
    </w:p>
    <w:p w14:paraId="5DCDC715" w14:textId="77777777" w:rsidR="00C070FB" w:rsidRDefault="00C070FB" w:rsidP="00E20716">
      <w:pPr>
        <w:spacing w:line="360" w:lineRule="auto"/>
        <w:rPr>
          <w:rFonts w:asciiTheme="majorBidi" w:hAnsiTheme="majorBidi" w:cstheme="majorBidi"/>
          <w:b/>
          <w:bCs/>
          <w:sz w:val="28"/>
          <w:szCs w:val="28"/>
          <w:lang w:val="ang-Latn"/>
        </w:rPr>
      </w:pPr>
    </w:p>
    <w:p w14:paraId="6018B7A7" w14:textId="77777777" w:rsidR="00C070FB" w:rsidRDefault="00C070FB" w:rsidP="00E20716">
      <w:pPr>
        <w:spacing w:line="360" w:lineRule="auto"/>
        <w:rPr>
          <w:rFonts w:asciiTheme="majorBidi" w:hAnsiTheme="majorBidi" w:cstheme="majorBidi"/>
          <w:b/>
          <w:bCs/>
          <w:sz w:val="28"/>
          <w:szCs w:val="28"/>
          <w:lang w:val="ang-Latn"/>
        </w:rPr>
      </w:pPr>
    </w:p>
    <w:p w14:paraId="573A2722" w14:textId="77777777" w:rsidR="00C070FB" w:rsidRDefault="00C070FB" w:rsidP="00E20716">
      <w:pPr>
        <w:spacing w:line="360" w:lineRule="auto"/>
        <w:rPr>
          <w:rFonts w:asciiTheme="majorBidi" w:hAnsiTheme="majorBidi" w:cstheme="majorBidi"/>
          <w:b/>
          <w:bCs/>
          <w:sz w:val="28"/>
          <w:szCs w:val="28"/>
          <w:lang w:val="ang-Latn"/>
        </w:rPr>
      </w:pPr>
    </w:p>
    <w:p w14:paraId="1FE467DF" w14:textId="77777777" w:rsidR="00C070FB" w:rsidRDefault="00C070FB" w:rsidP="00E20716">
      <w:pPr>
        <w:spacing w:line="360" w:lineRule="auto"/>
        <w:rPr>
          <w:rFonts w:asciiTheme="majorBidi" w:hAnsiTheme="majorBidi" w:cstheme="majorBidi"/>
          <w:b/>
          <w:bCs/>
          <w:sz w:val="28"/>
          <w:szCs w:val="28"/>
          <w:lang w:val="ang-Latn"/>
        </w:rPr>
      </w:pPr>
    </w:p>
    <w:p w14:paraId="57BCC62F" w14:textId="77777777" w:rsidR="00C070FB" w:rsidRDefault="00C070FB" w:rsidP="00E20716">
      <w:pPr>
        <w:spacing w:line="360" w:lineRule="auto"/>
        <w:rPr>
          <w:rFonts w:asciiTheme="majorBidi" w:hAnsiTheme="majorBidi" w:cstheme="majorBidi"/>
          <w:b/>
          <w:bCs/>
          <w:sz w:val="28"/>
          <w:szCs w:val="28"/>
          <w:lang w:val="ang-Latn"/>
        </w:rPr>
      </w:pPr>
    </w:p>
    <w:p w14:paraId="614265B2" w14:textId="77777777" w:rsidR="00C070FB" w:rsidRDefault="00C070FB" w:rsidP="00E20716">
      <w:pPr>
        <w:spacing w:line="360" w:lineRule="auto"/>
        <w:rPr>
          <w:rFonts w:asciiTheme="majorBidi" w:hAnsiTheme="majorBidi" w:cstheme="majorBidi"/>
          <w:b/>
          <w:bCs/>
          <w:sz w:val="28"/>
          <w:szCs w:val="28"/>
          <w:lang w:val="ang-Latn"/>
        </w:rPr>
      </w:pPr>
    </w:p>
    <w:p w14:paraId="142622C3" w14:textId="77777777" w:rsidR="00C070FB" w:rsidRDefault="00C070FB" w:rsidP="00E20716">
      <w:pPr>
        <w:spacing w:line="360" w:lineRule="auto"/>
        <w:rPr>
          <w:rFonts w:asciiTheme="majorBidi" w:hAnsiTheme="majorBidi" w:cstheme="majorBidi"/>
          <w:b/>
          <w:bCs/>
          <w:sz w:val="28"/>
          <w:szCs w:val="28"/>
          <w:lang w:val="ang-Latn"/>
        </w:rPr>
      </w:pPr>
    </w:p>
    <w:p w14:paraId="07DF74B1" w14:textId="77777777" w:rsidR="00C070FB" w:rsidRDefault="00C070FB" w:rsidP="00E20716">
      <w:pPr>
        <w:spacing w:line="360" w:lineRule="auto"/>
        <w:rPr>
          <w:rFonts w:asciiTheme="majorBidi" w:hAnsiTheme="majorBidi" w:cstheme="majorBidi"/>
          <w:b/>
          <w:bCs/>
          <w:sz w:val="28"/>
          <w:szCs w:val="28"/>
          <w:lang w:val="ang-Latn"/>
        </w:rPr>
      </w:pPr>
    </w:p>
    <w:p w14:paraId="7BA6479A" w14:textId="77777777" w:rsidR="00C070FB" w:rsidRDefault="00C070FB" w:rsidP="00E20716">
      <w:pPr>
        <w:spacing w:line="360" w:lineRule="auto"/>
        <w:rPr>
          <w:rFonts w:asciiTheme="majorBidi" w:hAnsiTheme="majorBidi" w:cstheme="majorBidi"/>
          <w:b/>
          <w:bCs/>
          <w:sz w:val="28"/>
          <w:szCs w:val="28"/>
          <w:lang w:val="ang-Latn"/>
        </w:rPr>
      </w:pPr>
    </w:p>
    <w:p w14:paraId="43F7A1E2" w14:textId="77777777" w:rsidR="00A558A2" w:rsidRDefault="00A558A2" w:rsidP="00A558A2">
      <w:pPr>
        <w:spacing w:line="360" w:lineRule="auto"/>
        <w:jc w:val="center"/>
        <w:rPr>
          <w:rFonts w:asciiTheme="majorBidi" w:eastAsiaTheme="minorEastAsia" w:hAnsiTheme="majorBidi" w:cstheme="majorBidi"/>
          <w:b/>
          <w:bCs/>
          <w:noProof/>
          <w:sz w:val="28"/>
          <w:szCs w:val="28"/>
        </w:rPr>
      </w:pPr>
      <w:r w:rsidRPr="00890CE6">
        <w:rPr>
          <w:rFonts w:asciiTheme="majorBidi" w:eastAsiaTheme="minorEastAsia" w:hAnsiTheme="majorBidi" w:cstheme="majorBidi"/>
          <w:b/>
          <w:bCs/>
          <w:noProof/>
          <w:sz w:val="28"/>
          <w:szCs w:val="28"/>
        </w:rPr>
        <w:lastRenderedPageBreak/>
        <w:t>Configuration Register</w:t>
      </w:r>
    </w:p>
    <w:p w14:paraId="0E0A2882" w14:textId="77777777" w:rsidR="00A558A2" w:rsidRDefault="00A558A2" w:rsidP="00A558A2">
      <w:pPr>
        <w:spacing w:line="360" w:lineRule="auto"/>
        <w:jc w:val="center"/>
        <w:rPr>
          <w:rFonts w:asciiTheme="majorBidi" w:eastAsiaTheme="minorEastAsia" w:hAnsiTheme="majorBidi" w:cstheme="majorBidi"/>
          <w:b/>
          <w:bCs/>
          <w:noProof/>
          <w:sz w:val="28"/>
          <w:szCs w:val="28"/>
        </w:rPr>
      </w:pPr>
    </w:p>
    <w:p w14:paraId="36C0A8B1" w14:textId="21D1500C" w:rsidR="00A558A2" w:rsidRPr="00343055" w:rsidRDefault="00A558A2" w:rsidP="00A558A2">
      <w:pPr>
        <w:spacing w:line="360" w:lineRule="auto"/>
        <w:jc w:val="both"/>
        <w:rPr>
          <w:rFonts w:asciiTheme="majorBidi" w:eastAsiaTheme="minorEastAsia" w:hAnsiTheme="majorBidi" w:cstheme="majorBidi"/>
          <w:noProof/>
        </w:rPr>
      </w:pPr>
      <w:r w:rsidRPr="00343055">
        <w:rPr>
          <w:rFonts w:asciiTheme="majorBidi" w:eastAsiaTheme="minorEastAsia" w:hAnsiTheme="majorBidi" w:cstheme="majorBidi"/>
          <w:noProof/>
        </w:rPr>
        <w:t xml:space="preserve">The PE contains a 4-bit configuration register inside the Controller, loaded by the LOAD_CFG instruction from operand_A[3:0]. The most significant bit selects the arithmetic precision mode; the lower three bits select the activation function. The Controller decodes these fields and routes the </w:t>
      </w:r>
      <w:r>
        <w:rPr>
          <w:rFonts w:asciiTheme="majorBidi" w:eastAsiaTheme="minorEastAsia" w:hAnsiTheme="majorBidi" w:cstheme="majorBidi"/>
          <w:noProof/>
        </w:rPr>
        <w:t>relevant</w:t>
      </w:r>
      <w:r w:rsidRPr="00343055">
        <w:rPr>
          <w:rFonts w:asciiTheme="majorBidi" w:eastAsiaTheme="minorEastAsia" w:hAnsiTheme="majorBidi" w:cstheme="majorBidi"/>
          <w:noProof/>
        </w:rPr>
        <w:t xml:space="preserve"> signals to the </w:t>
      </w:r>
      <w:r>
        <w:rPr>
          <w:rFonts w:asciiTheme="majorBidi" w:eastAsiaTheme="minorEastAsia" w:hAnsiTheme="majorBidi" w:cstheme="majorBidi"/>
          <w:noProof/>
        </w:rPr>
        <w:t>MAC &amp; SCALE</w:t>
      </w:r>
      <w:r w:rsidR="007A0715">
        <w:rPr>
          <w:rFonts w:asciiTheme="majorBidi" w:eastAsiaTheme="minorEastAsia" w:hAnsiTheme="majorBidi" w:cstheme="majorBidi"/>
          <w:noProof/>
        </w:rPr>
        <w:t xml:space="preserve"> datapath</w:t>
      </w:r>
      <w:r w:rsidRPr="00343055">
        <w:rPr>
          <w:rFonts w:asciiTheme="majorBidi" w:eastAsiaTheme="minorEastAsia" w:hAnsiTheme="majorBidi" w:cstheme="majorBidi"/>
          <w:noProof/>
        </w:rPr>
        <w:t xml:space="preserve"> and</w:t>
      </w:r>
      <w:r w:rsidR="007A0715">
        <w:rPr>
          <w:rFonts w:asciiTheme="majorBidi" w:eastAsiaTheme="minorEastAsia" w:hAnsiTheme="majorBidi" w:cstheme="majorBidi"/>
          <w:noProof/>
        </w:rPr>
        <w:t xml:space="preserve"> the</w:t>
      </w:r>
      <w:r w:rsidRPr="00343055">
        <w:rPr>
          <w:rFonts w:asciiTheme="majorBidi" w:eastAsiaTheme="minorEastAsia" w:hAnsiTheme="majorBidi" w:cstheme="majorBidi"/>
          <w:noProof/>
        </w:rPr>
        <w:t xml:space="preserve"> PPU.</w:t>
      </w:r>
    </w:p>
    <w:tbl>
      <w:tblPr>
        <w:tblStyle w:val="TableGrid"/>
        <w:tblpPr w:leftFromText="180" w:rightFromText="180" w:vertAnchor="text" w:horzAnchor="margin" w:tblpXSpec="center" w:tblpY="248"/>
        <w:tblW w:w="9900" w:type="dxa"/>
        <w:tblLook w:val="04A0" w:firstRow="1" w:lastRow="0" w:firstColumn="1" w:lastColumn="0" w:noHBand="0" w:noVBand="1"/>
      </w:tblPr>
      <w:tblGrid>
        <w:gridCol w:w="900"/>
        <w:gridCol w:w="1350"/>
        <w:gridCol w:w="810"/>
        <w:gridCol w:w="1350"/>
        <w:gridCol w:w="5490"/>
      </w:tblGrid>
      <w:tr w:rsidR="00A558A2" w14:paraId="0C72C2F2" w14:textId="77777777" w:rsidTr="000C2AE7">
        <w:tc>
          <w:tcPr>
            <w:tcW w:w="900" w:type="dxa"/>
          </w:tcPr>
          <w:p w14:paraId="18146140"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Bit(s)</w:t>
            </w:r>
          </w:p>
        </w:tc>
        <w:tc>
          <w:tcPr>
            <w:tcW w:w="1350" w:type="dxa"/>
          </w:tcPr>
          <w:p w14:paraId="60E38AA5"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Field</w:t>
            </w:r>
          </w:p>
        </w:tc>
        <w:tc>
          <w:tcPr>
            <w:tcW w:w="810" w:type="dxa"/>
          </w:tcPr>
          <w:p w14:paraId="144AD734"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Value</w:t>
            </w:r>
          </w:p>
        </w:tc>
        <w:tc>
          <w:tcPr>
            <w:tcW w:w="1350" w:type="dxa"/>
          </w:tcPr>
          <w:p w14:paraId="162E91A7"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343055">
              <w:rPr>
                <w:rFonts w:asciiTheme="majorBidi" w:eastAsiaTheme="minorEastAsia" w:hAnsiTheme="majorBidi" w:cstheme="majorBidi"/>
                <w:b/>
                <w:bCs/>
                <w:noProof/>
              </w:rPr>
              <w:t>Mnemonic</w:t>
            </w:r>
          </w:p>
        </w:tc>
        <w:tc>
          <w:tcPr>
            <w:tcW w:w="5490" w:type="dxa"/>
          </w:tcPr>
          <w:p w14:paraId="13966A25" w14:textId="77777777" w:rsidR="00A558A2" w:rsidRPr="00A55CE6" w:rsidRDefault="00A558A2" w:rsidP="009108C8">
            <w:pPr>
              <w:spacing w:line="360" w:lineRule="auto"/>
              <w:jc w:val="center"/>
              <w:rPr>
                <w:rFonts w:asciiTheme="majorBidi" w:eastAsiaTheme="minorEastAsia" w:hAnsiTheme="majorBidi" w:cstheme="majorBidi"/>
                <w:b/>
                <w:bCs/>
                <w:noProof/>
              </w:rPr>
            </w:pPr>
            <w:r w:rsidRPr="00A55CE6">
              <w:rPr>
                <w:rFonts w:asciiTheme="majorBidi" w:eastAsiaTheme="minorEastAsia" w:hAnsiTheme="majorBidi" w:cstheme="majorBidi"/>
                <w:b/>
                <w:bCs/>
                <w:noProof/>
              </w:rPr>
              <w:t>Effect</w:t>
            </w:r>
          </w:p>
        </w:tc>
      </w:tr>
      <w:tr w:rsidR="00A558A2" w14:paraId="07547D42" w14:textId="77777777" w:rsidTr="000C2AE7">
        <w:tc>
          <w:tcPr>
            <w:tcW w:w="900" w:type="dxa"/>
          </w:tcPr>
          <w:p w14:paraId="29AD658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[3]</w:t>
            </w:r>
          </w:p>
        </w:tc>
        <w:tc>
          <w:tcPr>
            <w:tcW w:w="1350" w:type="dxa"/>
          </w:tcPr>
          <w:p w14:paraId="7C1DAF6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Mode</w:t>
            </w:r>
          </w:p>
        </w:tc>
        <w:tc>
          <w:tcPr>
            <w:tcW w:w="810" w:type="dxa"/>
          </w:tcPr>
          <w:p w14:paraId="19E00DAB"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0</w:t>
            </w:r>
          </w:p>
        </w:tc>
        <w:tc>
          <w:tcPr>
            <w:tcW w:w="1350" w:type="dxa"/>
          </w:tcPr>
          <w:p w14:paraId="43791297"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INT4</w:t>
            </w:r>
          </w:p>
        </w:tc>
        <w:tc>
          <w:tcPr>
            <w:tcW w:w="5490" w:type="dxa"/>
          </w:tcPr>
          <w:p w14:paraId="16CB10E9"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Precision mode: eight 4×4 MAC operations per cycle.</w:t>
            </w:r>
          </w:p>
        </w:tc>
      </w:tr>
      <w:tr w:rsidR="00A558A2" w14:paraId="0505987A" w14:textId="77777777" w:rsidTr="000C2AE7">
        <w:tc>
          <w:tcPr>
            <w:tcW w:w="900" w:type="dxa"/>
          </w:tcPr>
          <w:p w14:paraId="4F5612CF"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[3]</w:t>
            </w:r>
          </w:p>
        </w:tc>
        <w:tc>
          <w:tcPr>
            <w:tcW w:w="1350" w:type="dxa"/>
          </w:tcPr>
          <w:p w14:paraId="341C742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Mode</w:t>
            </w:r>
          </w:p>
        </w:tc>
        <w:tc>
          <w:tcPr>
            <w:tcW w:w="810" w:type="dxa"/>
          </w:tcPr>
          <w:p w14:paraId="429FE32A"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1</w:t>
            </w:r>
          </w:p>
        </w:tc>
        <w:tc>
          <w:tcPr>
            <w:tcW w:w="1350" w:type="dxa"/>
          </w:tcPr>
          <w:p w14:paraId="0ADA9F8C"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INT8</w:t>
            </w:r>
          </w:p>
        </w:tc>
        <w:tc>
          <w:tcPr>
            <w:tcW w:w="5490" w:type="dxa"/>
          </w:tcPr>
          <w:p w14:paraId="002776CF"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Precision mode: four 8×8 MAC operations per cycle.</w:t>
            </w:r>
          </w:p>
        </w:tc>
      </w:tr>
      <w:tr w:rsidR="00A558A2" w14:paraId="2278D425" w14:textId="77777777" w:rsidTr="000C2AE7">
        <w:tc>
          <w:tcPr>
            <w:tcW w:w="900" w:type="dxa"/>
          </w:tcPr>
          <w:p w14:paraId="42B7396B"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0A228F75"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6AE63712"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000</w:t>
            </w:r>
          </w:p>
        </w:tc>
        <w:tc>
          <w:tcPr>
            <w:tcW w:w="1350" w:type="dxa"/>
          </w:tcPr>
          <w:p w14:paraId="1CDB96E4"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IDENTITY</w:t>
            </w:r>
          </w:p>
        </w:tc>
        <w:tc>
          <w:tcPr>
            <w:tcW w:w="5490" w:type="dxa"/>
          </w:tcPr>
          <w:p w14:paraId="2F386B4A"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Identity (pass-through).</w:t>
            </w:r>
          </w:p>
        </w:tc>
      </w:tr>
      <w:tr w:rsidR="00A558A2" w14:paraId="674AEA6C" w14:textId="77777777" w:rsidTr="000C2AE7">
        <w:tc>
          <w:tcPr>
            <w:tcW w:w="900" w:type="dxa"/>
          </w:tcPr>
          <w:p w14:paraId="106F5640"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1A4CA1A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08E34E2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001</w:t>
            </w:r>
          </w:p>
        </w:tc>
        <w:tc>
          <w:tcPr>
            <w:tcW w:w="1350" w:type="dxa"/>
          </w:tcPr>
          <w:p w14:paraId="133AF682"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RELU</w:t>
            </w:r>
          </w:p>
        </w:tc>
        <w:tc>
          <w:tcPr>
            <w:tcW w:w="5490" w:type="dxa"/>
          </w:tcPr>
          <w:p w14:paraId="580F8AC1"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ReLU.</w:t>
            </w:r>
          </w:p>
        </w:tc>
      </w:tr>
      <w:tr w:rsidR="00A558A2" w14:paraId="6E0AB42B" w14:textId="77777777" w:rsidTr="000C2AE7">
        <w:tc>
          <w:tcPr>
            <w:tcW w:w="900" w:type="dxa"/>
          </w:tcPr>
          <w:p w14:paraId="4010290C"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470375D8"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6ACCBA0E"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010</w:t>
            </w:r>
          </w:p>
        </w:tc>
        <w:tc>
          <w:tcPr>
            <w:tcW w:w="1350" w:type="dxa"/>
          </w:tcPr>
          <w:p w14:paraId="4B0A9C14"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LRELU1</w:t>
            </w:r>
          </w:p>
        </w:tc>
        <w:tc>
          <w:tcPr>
            <w:tcW w:w="5490" w:type="dxa"/>
          </w:tcPr>
          <w:p w14:paraId="711281CE"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Leaky ReLU (slope α₁).</w:t>
            </w:r>
          </w:p>
        </w:tc>
      </w:tr>
      <w:tr w:rsidR="00A558A2" w14:paraId="4550E61E" w14:textId="77777777" w:rsidTr="000C2AE7">
        <w:tc>
          <w:tcPr>
            <w:tcW w:w="900" w:type="dxa"/>
          </w:tcPr>
          <w:p w14:paraId="2BAECB09"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6BAFE405"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55CB8628"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011</w:t>
            </w:r>
          </w:p>
        </w:tc>
        <w:tc>
          <w:tcPr>
            <w:tcW w:w="1350" w:type="dxa"/>
          </w:tcPr>
          <w:p w14:paraId="7BE68D8F"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LRELU2</w:t>
            </w:r>
          </w:p>
        </w:tc>
        <w:tc>
          <w:tcPr>
            <w:tcW w:w="5490" w:type="dxa"/>
          </w:tcPr>
          <w:p w14:paraId="56D1AFC4" w14:textId="49063F05"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Leaky ReLU (slope α₂)</w:t>
            </w:r>
          </w:p>
        </w:tc>
      </w:tr>
      <w:tr w:rsidR="00A558A2" w14:paraId="2C6EFAF1" w14:textId="77777777" w:rsidTr="000C2AE7">
        <w:tc>
          <w:tcPr>
            <w:tcW w:w="900" w:type="dxa"/>
          </w:tcPr>
          <w:p w14:paraId="4B98E6AA"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43D5D276"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7CF7D660"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100</w:t>
            </w:r>
          </w:p>
        </w:tc>
        <w:tc>
          <w:tcPr>
            <w:tcW w:w="1350" w:type="dxa"/>
          </w:tcPr>
          <w:p w14:paraId="4AE81517"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TANH</w:t>
            </w:r>
          </w:p>
        </w:tc>
        <w:tc>
          <w:tcPr>
            <w:tcW w:w="5490" w:type="dxa"/>
          </w:tcPr>
          <w:p w14:paraId="447DE2B4"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Tanh.</w:t>
            </w:r>
          </w:p>
        </w:tc>
      </w:tr>
      <w:tr w:rsidR="00A558A2" w14:paraId="62E47F45" w14:textId="77777777" w:rsidTr="000C2AE7">
        <w:tc>
          <w:tcPr>
            <w:tcW w:w="900" w:type="dxa"/>
          </w:tcPr>
          <w:p w14:paraId="389DCA7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186C113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04DC4ADD"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101</w:t>
            </w:r>
          </w:p>
        </w:tc>
        <w:tc>
          <w:tcPr>
            <w:tcW w:w="1350" w:type="dxa"/>
          </w:tcPr>
          <w:p w14:paraId="1230AD65"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SIGMOID</w:t>
            </w:r>
          </w:p>
        </w:tc>
        <w:tc>
          <w:tcPr>
            <w:tcW w:w="5490" w:type="dxa"/>
          </w:tcPr>
          <w:p w14:paraId="7078BC80"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Sigmoid.</w:t>
            </w:r>
          </w:p>
        </w:tc>
      </w:tr>
      <w:tr w:rsidR="00A558A2" w14:paraId="039CE9EA" w14:textId="77777777" w:rsidTr="000C2AE7">
        <w:tc>
          <w:tcPr>
            <w:tcW w:w="900" w:type="dxa"/>
          </w:tcPr>
          <w:p w14:paraId="72F3752C"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00E30389"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200B5DA3"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110</w:t>
            </w:r>
          </w:p>
        </w:tc>
        <w:tc>
          <w:tcPr>
            <w:tcW w:w="1350" w:type="dxa"/>
          </w:tcPr>
          <w:p w14:paraId="6F13F8E6"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GELU</w:t>
            </w:r>
          </w:p>
        </w:tc>
        <w:tc>
          <w:tcPr>
            <w:tcW w:w="5490" w:type="dxa"/>
          </w:tcPr>
          <w:p w14:paraId="6C408E38"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GELU.</w:t>
            </w:r>
          </w:p>
        </w:tc>
      </w:tr>
      <w:tr w:rsidR="00A558A2" w14:paraId="58DCE089" w14:textId="77777777" w:rsidTr="000C2AE7">
        <w:tc>
          <w:tcPr>
            <w:tcW w:w="900" w:type="dxa"/>
          </w:tcPr>
          <w:p w14:paraId="35C67B5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[2:0]</w:t>
            </w:r>
          </w:p>
        </w:tc>
        <w:tc>
          <w:tcPr>
            <w:tcW w:w="1350" w:type="dxa"/>
          </w:tcPr>
          <w:p w14:paraId="1A75ACF1" w14:textId="77777777" w:rsidR="00A558A2" w:rsidRDefault="00A558A2" w:rsidP="009108C8">
            <w:pPr>
              <w:spacing w:line="360" w:lineRule="auto"/>
              <w:jc w:val="center"/>
              <w:rPr>
                <w:rFonts w:asciiTheme="majorBidi" w:eastAsiaTheme="minorEastAsia" w:hAnsiTheme="majorBidi" w:cstheme="majorBidi"/>
                <w:noProof/>
              </w:rPr>
            </w:pPr>
            <w:r w:rsidRPr="00151EBB">
              <w:rPr>
                <w:rFonts w:asciiTheme="majorBidi" w:eastAsiaTheme="minorEastAsia" w:hAnsiTheme="majorBidi" w:cstheme="majorBidi"/>
                <w:noProof/>
              </w:rPr>
              <w:t>Activation</w:t>
            </w:r>
          </w:p>
        </w:tc>
        <w:tc>
          <w:tcPr>
            <w:tcW w:w="810" w:type="dxa"/>
          </w:tcPr>
          <w:p w14:paraId="2F785D36" w14:textId="77777777" w:rsidR="00A558A2" w:rsidRDefault="00A558A2" w:rsidP="009108C8">
            <w:pPr>
              <w:spacing w:line="360" w:lineRule="auto"/>
              <w:jc w:val="center"/>
              <w:rPr>
                <w:rFonts w:asciiTheme="majorBidi" w:eastAsiaTheme="minorEastAsia" w:hAnsiTheme="majorBidi" w:cstheme="majorBidi"/>
                <w:noProof/>
              </w:rPr>
            </w:pPr>
            <w:r>
              <w:rPr>
                <w:rFonts w:asciiTheme="majorBidi" w:eastAsiaTheme="minorEastAsia" w:hAnsiTheme="majorBidi" w:cstheme="majorBidi"/>
                <w:noProof/>
              </w:rPr>
              <w:t>111</w:t>
            </w:r>
          </w:p>
        </w:tc>
        <w:tc>
          <w:tcPr>
            <w:tcW w:w="1350" w:type="dxa"/>
          </w:tcPr>
          <w:p w14:paraId="379CBB48" w14:textId="77777777" w:rsidR="00A558A2" w:rsidRDefault="00A558A2" w:rsidP="009108C8">
            <w:pPr>
              <w:spacing w:line="360" w:lineRule="auto"/>
              <w:jc w:val="center"/>
              <w:rPr>
                <w:rFonts w:asciiTheme="majorBidi" w:eastAsiaTheme="minorEastAsia" w:hAnsiTheme="majorBidi" w:cstheme="majorBidi"/>
                <w:noProof/>
              </w:rPr>
            </w:pPr>
            <w:r w:rsidRPr="00D5594B">
              <w:rPr>
                <w:rFonts w:asciiTheme="majorBidi" w:eastAsiaTheme="minorEastAsia" w:hAnsiTheme="majorBidi" w:cstheme="majorBidi"/>
                <w:noProof/>
              </w:rPr>
              <w:t>SILU</w:t>
            </w:r>
          </w:p>
        </w:tc>
        <w:tc>
          <w:tcPr>
            <w:tcW w:w="5490" w:type="dxa"/>
          </w:tcPr>
          <w:p w14:paraId="12C98AC2" w14:textId="77777777" w:rsidR="00A558A2" w:rsidRDefault="00A558A2" w:rsidP="009108C8">
            <w:pPr>
              <w:spacing w:line="360" w:lineRule="auto"/>
              <w:jc w:val="center"/>
              <w:rPr>
                <w:rFonts w:asciiTheme="majorBidi" w:eastAsiaTheme="minorEastAsia" w:hAnsiTheme="majorBidi" w:cstheme="majorBidi"/>
                <w:noProof/>
              </w:rPr>
            </w:pPr>
            <w:r w:rsidRPr="006C64C2">
              <w:rPr>
                <w:rFonts w:asciiTheme="majorBidi" w:eastAsiaTheme="minorEastAsia" w:hAnsiTheme="majorBidi" w:cstheme="majorBidi"/>
                <w:noProof/>
              </w:rPr>
              <w:t>Activation function: SiLU.</w:t>
            </w:r>
          </w:p>
        </w:tc>
      </w:tr>
    </w:tbl>
    <w:p w14:paraId="2C9EBA1E" w14:textId="1675249A" w:rsidR="00A558A2" w:rsidRPr="00E225B0" w:rsidRDefault="00A558A2" w:rsidP="00A558A2">
      <w:pPr>
        <w:spacing w:line="360" w:lineRule="auto"/>
        <w:jc w:val="center"/>
        <w:rPr>
          <w:rFonts w:asciiTheme="majorBidi" w:eastAsiaTheme="minorEastAsia" w:hAnsiTheme="majorBidi" w:cstheme="majorBidi"/>
          <w:noProof/>
          <w:sz w:val="22"/>
          <w:szCs w:val="22"/>
        </w:rPr>
      </w:pPr>
      <w:r w:rsidRPr="00E225B0">
        <w:rPr>
          <w:rFonts w:asciiTheme="majorBidi" w:eastAsiaTheme="minorEastAsia" w:hAnsiTheme="majorBidi" w:cstheme="majorBidi"/>
          <w:b/>
          <w:bCs/>
          <w:noProof/>
          <w:sz w:val="22"/>
          <w:szCs w:val="22"/>
        </w:rPr>
        <w:t xml:space="preserve">Table </w:t>
      </w:r>
      <w:r w:rsidR="00132F63">
        <w:rPr>
          <w:rFonts w:asciiTheme="majorBidi" w:eastAsiaTheme="minorEastAsia" w:hAnsiTheme="majorBidi" w:cstheme="majorBidi"/>
          <w:b/>
          <w:bCs/>
          <w:noProof/>
          <w:sz w:val="22"/>
          <w:szCs w:val="22"/>
        </w:rPr>
        <w:t>4</w:t>
      </w:r>
      <w:r w:rsidRPr="00E225B0">
        <w:rPr>
          <w:rFonts w:asciiTheme="majorBidi" w:eastAsiaTheme="minorEastAsia" w:hAnsiTheme="majorBidi" w:cstheme="majorBidi"/>
          <w:b/>
          <w:bCs/>
          <w:noProof/>
          <w:sz w:val="22"/>
          <w:szCs w:val="22"/>
        </w:rPr>
        <w:t>.</w:t>
      </w:r>
      <w:r w:rsidRPr="00E225B0">
        <w:rPr>
          <w:rFonts w:asciiTheme="majorBidi" w:eastAsiaTheme="minorEastAsia" w:hAnsiTheme="majorBidi" w:cstheme="majorBidi"/>
          <w:noProof/>
          <w:sz w:val="22"/>
          <w:szCs w:val="22"/>
        </w:rPr>
        <w:t xml:space="preserve"> Configuration register encoding.</w:t>
      </w:r>
    </w:p>
    <w:p w14:paraId="6056DC46" w14:textId="77777777" w:rsidR="00A558A2" w:rsidRDefault="00A558A2" w:rsidP="00A558A2">
      <w:pPr>
        <w:spacing w:line="360" w:lineRule="auto"/>
        <w:rPr>
          <w:rFonts w:asciiTheme="majorBidi" w:eastAsiaTheme="minorEastAsia" w:hAnsiTheme="majorBidi" w:cstheme="majorBidi"/>
          <w:noProof/>
        </w:rPr>
      </w:pPr>
    </w:p>
    <w:p w14:paraId="7F4D5F4A" w14:textId="77777777" w:rsidR="00A558A2" w:rsidRDefault="00A558A2" w:rsidP="00A558A2">
      <w:pPr>
        <w:spacing w:line="360" w:lineRule="auto"/>
        <w:jc w:val="both"/>
        <w:rPr>
          <w:rFonts w:asciiTheme="majorBidi" w:eastAsiaTheme="minorEastAsia" w:hAnsiTheme="majorBidi" w:cstheme="majorBidi"/>
          <w:noProof/>
        </w:rPr>
      </w:pPr>
      <w:r w:rsidRPr="003F7034">
        <w:rPr>
          <w:rFonts w:asciiTheme="majorBidi" w:eastAsiaTheme="minorEastAsia" w:hAnsiTheme="majorBidi" w:cstheme="majorBidi"/>
          <w:noProof/>
        </w:rPr>
        <w:t xml:space="preserve">Both fields are independent but update simultaneously on every LOAD_CFG write. A single LOAD_CFG instruction configures both the precision mode and the activation function at once. </w:t>
      </w:r>
    </w:p>
    <w:p w14:paraId="78820228" w14:textId="77777777" w:rsidR="00A558A2" w:rsidRPr="007A45A6" w:rsidRDefault="00A558A2" w:rsidP="00A558A2">
      <w:pPr>
        <w:spacing w:line="360" w:lineRule="auto"/>
        <w:rPr>
          <w:rFonts w:asciiTheme="majorBidi" w:eastAsiaTheme="minorEastAsia" w:hAnsiTheme="majorBidi" w:cstheme="majorBidi"/>
          <w:noProof/>
        </w:rPr>
      </w:pPr>
      <w:r w:rsidRPr="007A45A6">
        <w:rPr>
          <w:rFonts w:asciiTheme="majorBidi" w:eastAsiaTheme="minorEastAsia" w:hAnsiTheme="majorBidi" w:cstheme="majorBidi"/>
          <w:noProof/>
        </w:rPr>
        <w:t>The reset default is 4'b0000: INT4 precision mode and Identity activation function.</w:t>
      </w:r>
    </w:p>
    <w:p w14:paraId="65B74C51" w14:textId="77777777" w:rsidR="00A558A2" w:rsidRDefault="00A558A2" w:rsidP="00E20716">
      <w:pPr>
        <w:spacing w:line="360" w:lineRule="auto"/>
        <w:rPr>
          <w:rFonts w:asciiTheme="majorBidi" w:hAnsiTheme="majorBidi" w:cstheme="majorBidi"/>
          <w:b/>
          <w:bCs/>
          <w:sz w:val="28"/>
          <w:szCs w:val="28"/>
        </w:rPr>
      </w:pPr>
    </w:p>
    <w:p w14:paraId="6850BE07" w14:textId="77777777" w:rsidR="00846A0D" w:rsidRDefault="00846A0D" w:rsidP="00E20716">
      <w:pPr>
        <w:spacing w:line="360" w:lineRule="auto"/>
        <w:rPr>
          <w:rFonts w:asciiTheme="majorBidi" w:hAnsiTheme="majorBidi" w:cstheme="majorBidi"/>
          <w:b/>
          <w:bCs/>
          <w:sz w:val="28"/>
          <w:szCs w:val="28"/>
        </w:rPr>
      </w:pPr>
    </w:p>
    <w:p w14:paraId="718954CA" w14:textId="77777777" w:rsidR="00EF797F" w:rsidRDefault="00EF797F" w:rsidP="00E20716">
      <w:pPr>
        <w:spacing w:line="360" w:lineRule="auto"/>
        <w:rPr>
          <w:rFonts w:asciiTheme="majorBidi" w:hAnsiTheme="majorBidi" w:cstheme="majorBidi"/>
          <w:b/>
          <w:bCs/>
          <w:sz w:val="28"/>
          <w:szCs w:val="28"/>
        </w:rPr>
      </w:pPr>
    </w:p>
    <w:p w14:paraId="1985F61A" w14:textId="77777777" w:rsidR="00EF797F" w:rsidRDefault="00EF797F" w:rsidP="00E20716">
      <w:pPr>
        <w:spacing w:line="360" w:lineRule="auto"/>
        <w:rPr>
          <w:rFonts w:asciiTheme="majorBidi" w:hAnsiTheme="majorBidi" w:cstheme="majorBidi"/>
          <w:b/>
          <w:bCs/>
          <w:sz w:val="28"/>
          <w:szCs w:val="28"/>
        </w:rPr>
      </w:pPr>
    </w:p>
    <w:p w14:paraId="637397CF" w14:textId="77777777" w:rsidR="00EF797F" w:rsidRDefault="00EF797F" w:rsidP="00E20716">
      <w:pPr>
        <w:spacing w:line="360" w:lineRule="auto"/>
        <w:rPr>
          <w:rFonts w:asciiTheme="majorBidi" w:hAnsiTheme="majorBidi" w:cstheme="majorBidi"/>
          <w:b/>
          <w:bCs/>
          <w:sz w:val="28"/>
          <w:szCs w:val="28"/>
        </w:rPr>
      </w:pPr>
    </w:p>
    <w:p w14:paraId="129CC013" w14:textId="77777777" w:rsidR="00EF797F" w:rsidRDefault="00EF797F" w:rsidP="00E20716">
      <w:pPr>
        <w:spacing w:line="360" w:lineRule="auto"/>
        <w:rPr>
          <w:rFonts w:asciiTheme="majorBidi" w:hAnsiTheme="majorBidi" w:cstheme="majorBidi"/>
          <w:b/>
          <w:bCs/>
          <w:sz w:val="28"/>
          <w:szCs w:val="28"/>
        </w:rPr>
      </w:pPr>
    </w:p>
    <w:p w14:paraId="571982DD" w14:textId="77777777" w:rsidR="00EF797F" w:rsidRDefault="00EF797F" w:rsidP="00E20716">
      <w:pPr>
        <w:spacing w:line="360" w:lineRule="auto"/>
        <w:rPr>
          <w:rFonts w:asciiTheme="majorBidi" w:hAnsiTheme="majorBidi" w:cstheme="majorBidi"/>
          <w:b/>
          <w:bCs/>
          <w:sz w:val="28"/>
          <w:szCs w:val="28"/>
        </w:rPr>
      </w:pPr>
    </w:p>
    <w:p w14:paraId="419E90BD" w14:textId="4E5808BE" w:rsidR="00F671BC" w:rsidRDefault="00F671BC" w:rsidP="00F671BC">
      <w:pPr>
        <w:spacing w:line="36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Activation Functions</w:t>
      </w:r>
    </w:p>
    <w:p w14:paraId="0388C250" w14:textId="77777777" w:rsidR="00561C3F" w:rsidRDefault="00561C3F" w:rsidP="00F671BC">
      <w:pPr>
        <w:spacing w:line="360" w:lineRule="auto"/>
        <w:jc w:val="center"/>
        <w:rPr>
          <w:rFonts w:asciiTheme="majorBidi" w:hAnsiTheme="majorBidi" w:cstheme="majorBidi"/>
          <w:b/>
          <w:bCs/>
          <w:sz w:val="28"/>
          <w:szCs w:val="28"/>
        </w:rPr>
      </w:pPr>
    </w:p>
    <w:p w14:paraId="2E343DE9" w14:textId="5F8E153C" w:rsidR="00F671BC" w:rsidRDefault="00561C3F" w:rsidP="00561C3F">
      <w:pPr>
        <w:spacing w:line="360" w:lineRule="auto"/>
        <w:rPr>
          <w:rFonts w:asciiTheme="majorBidi" w:hAnsiTheme="majorBidi" w:cstheme="majorBidi"/>
        </w:rPr>
      </w:pPr>
      <w:r w:rsidRPr="00561C3F">
        <w:rPr>
          <w:rFonts w:asciiTheme="majorBidi" w:hAnsiTheme="majorBidi" w:cstheme="majorBidi"/>
        </w:rPr>
        <w:t xml:space="preserve">This section details the activation functions supported by the </w:t>
      </w:r>
      <w:r w:rsidR="00FA01B8">
        <w:rPr>
          <w:rFonts w:asciiTheme="majorBidi" w:hAnsiTheme="majorBidi" w:cstheme="majorBidi"/>
        </w:rPr>
        <w:t>PE.</w:t>
      </w:r>
    </w:p>
    <w:p w14:paraId="06D6DA14" w14:textId="77777777" w:rsidR="00561C3F" w:rsidRDefault="00561C3F" w:rsidP="00561C3F">
      <w:pPr>
        <w:spacing w:line="360" w:lineRule="auto"/>
        <w:rPr>
          <w:rFonts w:asciiTheme="majorBidi" w:hAnsiTheme="majorBidi" w:cstheme="majorBidi"/>
        </w:rPr>
      </w:pPr>
    </w:p>
    <w:p w14:paraId="7E55FDC0" w14:textId="77777777" w:rsidR="00561C3F" w:rsidRDefault="00561C3F" w:rsidP="00B60C26">
      <w:pPr>
        <w:spacing w:line="360" w:lineRule="auto"/>
        <w:jc w:val="center"/>
        <w:rPr>
          <w:rFonts w:asciiTheme="majorBidi" w:hAnsiTheme="majorBidi" w:cstheme="majorBidi"/>
          <w:b/>
          <w:bCs/>
        </w:rPr>
      </w:pPr>
      <w:r w:rsidRPr="00561C3F">
        <w:rPr>
          <w:rFonts w:asciiTheme="majorBidi" w:hAnsiTheme="majorBidi" w:cstheme="majorBidi"/>
          <w:b/>
          <w:bCs/>
        </w:rPr>
        <w:t>Linear Activation Functions</w:t>
      </w:r>
    </w:p>
    <w:p w14:paraId="6B792846" w14:textId="77777777" w:rsidR="00410038" w:rsidRDefault="00410038" w:rsidP="00561C3F">
      <w:pPr>
        <w:spacing w:line="360" w:lineRule="auto"/>
        <w:rPr>
          <w:rFonts w:asciiTheme="majorBidi" w:hAnsiTheme="majorBidi" w:cstheme="majorBidi"/>
          <w:b/>
          <w:bCs/>
        </w:rPr>
      </w:pPr>
    </w:p>
    <w:p w14:paraId="6559DC4F" w14:textId="0BEDDCB9" w:rsidR="00561C3F" w:rsidRPr="00561C3F" w:rsidRDefault="00410038" w:rsidP="00561C3F">
      <w:pPr>
        <w:spacing w:line="360" w:lineRule="auto"/>
        <w:rPr>
          <w:rFonts w:asciiTheme="majorBidi" w:hAnsiTheme="majorBidi" w:cstheme="majorBidi"/>
        </w:rPr>
      </w:pPr>
      <w:r w:rsidRPr="00410038">
        <w:rPr>
          <w:rFonts w:asciiTheme="majorBidi" w:hAnsiTheme="majorBidi" w:cstheme="majorBidi"/>
        </w:rPr>
        <w:t>The following functions are implemented entirely with synthesizable logic, allowing custom scaling configurations to be applied as needed:</w:t>
      </w:r>
    </w:p>
    <w:p w14:paraId="17E24CAC" w14:textId="77777777" w:rsidR="00561C3F" w:rsidRDefault="00561C3F" w:rsidP="00561C3F">
      <w:pPr>
        <w:spacing w:line="360" w:lineRule="auto"/>
        <w:rPr>
          <w:rFonts w:asciiTheme="majorBidi" w:hAnsiTheme="majorBidi" w:cstheme="majorBidi"/>
        </w:rPr>
      </w:pPr>
    </w:p>
    <w:p w14:paraId="54051355" w14:textId="236C5B4A" w:rsidR="00410038" w:rsidRPr="00410038" w:rsidRDefault="00410038" w:rsidP="00410038">
      <w:pPr>
        <w:pStyle w:val="ListParagraph"/>
        <w:numPr>
          <w:ilvl w:val="0"/>
          <w:numId w:val="4"/>
        </w:numPr>
        <w:spacing w:line="360" w:lineRule="auto"/>
        <w:rPr>
          <w:rFonts w:asciiTheme="majorBidi" w:hAnsiTheme="majorBidi" w:cstheme="majorBidi"/>
        </w:rPr>
      </w:pPr>
      <w:r w:rsidRPr="00410038">
        <w:rPr>
          <w:rFonts w:asciiTheme="majorBidi" w:hAnsiTheme="majorBidi" w:cstheme="majorBidi"/>
          <w:b/>
          <w:bCs/>
        </w:rPr>
        <w:t>Identity:</w:t>
      </w:r>
      <w:r w:rsidRPr="00410038">
        <w:rPr>
          <w:rFonts w:asciiTheme="majorBidi" w:hAnsiTheme="majorBidi" w:cstheme="majorBidi"/>
        </w:rPr>
        <w:t xml:space="preserve"> </w:t>
      </w:r>
      <m:oMath>
        <m:r>
          <m:rPr>
            <m:sty m:val="p"/>
          </m:rPr>
          <w:rPr>
            <w:rFonts w:ascii="Cambria Math" w:hAnsi="Cambria Math" w:cstheme="majorBidi"/>
          </w:rPr>
          <m:t>Identity</m:t>
        </m:r>
        <m:d>
          <m:dPr>
            <m:ctrlPr>
              <w:rPr>
                <w:rFonts w:ascii="Cambria Math" w:hAnsi="Cambria Math" w:cstheme="majorBidi"/>
                <w:iCs/>
              </w:rPr>
            </m:ctrlPr>
          </m:dPr>
          <m:e>
            <m:r>
              <m:rPr>
                <m:sty m:val="p"/>
              </m:rPr>
              <w:rPr>
                <w:rFonts w:ascii="Cambria Math" w:hAnsi="Cambria Math" w:cstheme="majorBidi"/>
              </w:rPr>
              <m:t>x</m:t>
            </m:r>
          </m:e>
        </m:d>
        <m:r>
          <m:rPr>
            <m:sty m:val="p"/>
          </m:rPr>
          <w:rPr>
            <w:rFonts w:ascii="Cambria Math" w:hAnsi="Cambria Math" w:cstheme="majorBidi"/>
          </w:rPr>
          <m:t>=x</m:t>
        </m:r>
      </m:oMath>
    </w:p>
    <w:p w14:paraId="1BEC894A" w14:textId="374BD2B3" w:rsidR="00410038" w:rsidRPr="00410038" w:rsidRDefault="00410038" w:rsidP="00410038">
      <w:pPr>
        <w:pStyle w:val="ListParagraph"/>
        <w:numPr>
          <w:ilvl w:val="0"/>
          <w:numId w:val="4"/>
        </w:numPr>
        <w:spacing w:line="360" w:lineRule="auto"/>
        <w:rPr>
          <w:rFonts w:asciiTheme="majorBidi" w:hAnsiTheme="majorBidi" w:cstheme="majorBidi"/>
        </w:rPr>
      </w:pPr>
      <w:proofErr w:type="spellStart"/>
      <w:r w:rsidRPr="008E7F88">
        <w:rPr>
          <w:rFonts w:asciiTheme="majorBidi" w:hAnsiTheme="majorBidi" w:cstheme="majorBidi"/>
          <w:b/>
          <w:bCs/>
        </w:rPr>
        <w:t>ReLU</w:t>
      </w:r>
      <w:proofErr w:type="spellEnd"/>
      <w:r w:rsidRPr="008E7F88">
        <w:rPr>
          <w:rFonts w:asciiTheme="majorBidi" w:hAnsiTheme="majorBidi" w:cstheme="majorBidi"/>
          <w:b/>
          <w:bCs/>
        </w:rPr>
        <w:t>:</w:t>
      </w:r>
      <w:r>
        <w:rPr>
          <w:rFonts w:asciiTheme="majorBidi" w:hAnsiTheme="majorBidi" w:cstheme="majorBidi"/>
        </w:rPr>
        <w:t xml:space="preserve"> </w:t>
      </w:r>
      <m:oMath>
        <m:r>
          <m:rPr>
            <m:sty m:val="p"/>
          </m:rPr>
          <w:rPr>
            <w:rFonts w:ascii="Cambria Math" w:hAnsi="Cambria Math" w:cstheme="majorBidi"/>
          </w:rPr>
          <m:t>ReLU</m:t>
        </m:r>
        <m:d>
          <m:dPr>
            <m:ctrlPr>
              <w:rPr>
                <w:rFonts w:ascii="Cambria Math" w:hAnsi="Cambria Math" w:cstheme="majorBidi"/>
                <w:iCs/>
              </w:rPr>
            </m:ctrlPr>
          </m:dPr>
          <m:e>
            <m:r>
              <m:rPr>
                <m:sty m:val="p"/>
              </m:rPr>
              <w:rPr>
                <w:rFonts w:ascii="Cambria Math" w:hAnsi="Cambria Math" w:cstheme="majorBidi"/>
              </w:rPr>
              <m:t>x</m:t>
            </m:r>
          </m:e>
        </m:d>
        <m:r>
          <m:rPr>
            <m:sty m:val="p"/>
          </m:rPr>
          <w:rPr>
            <w:rFonts w:ascii="Cambria Math" w:hAnsi="Cambria Math" w:cstheme="majorBidi"/>
          </w:rPr>
          <m:t>=</m:t>
        </m:r>
        <m:func>
          <m:funcPr>
            <m:ctrlPr>
              <w:rPr>
                <w:rFonts w:ascii="Cambria Math" w:hAnsi="Cambria Math" w:cstheme="majorBidi"/>
                <w:iCs/>
              </w:rPr>
            </m:ctrlPr>
          </m:funcPr>
          <m:fName>
            <m:r>
              <m:rPr>
                <m:sty m:val="p"/>
              </m:rPr>
              <w:rPr>
                <w:rFonts w:ascii="Cambria Math" w:hAnsi="Cambria Math" w:cstheme="majorBidi"/>
              </w:rPr>
              <m:t>max</m:t>
            </m:r>
          </m:fName>
          <m:e>
            <m:d>
              <m:dPr>
                <m:ctrlPr>
                  <w:rPr>
                    <w:rFonts w:ascii="Cambria Math" w:hAnsi="Cambria Math" w:cstheme="majorBidi"/>
                    <w:iCs/>
                  </w:rPr>
                </m:ctrlPr>
              </m:dPr>
              <m:e>
                <m:r>
                  <m:rPr>
                    <m:sty m:val="p"/>
                  </m:rPr>
                  <w:rPr>
                    <w:rFonts w:ascii="Cambria Math" w:hAnsi="Cambria Math" w:cstheme="majorBidi"/>
                  </w:rPr>
                  <m:t>0, x</m:t>
                </m:r>
              </m:e>
            </m:d>
          </m:e>
        </m:func>
      </m:oMath>
      <w:r>
        <w:rPr>
          <w:rFonts w:asciiTheme="majorBidi" w:eastAsiaTheme="minorEastAsia" w:hAnsiTheme="majorBidi" w:cstheme="majorBidi"/>
        </w:rPr>
        <w:t xml:space="preserve"> </w:t>
      </w:r>
    </w:p>
    <w:p w14:paraId="657736E4" w14:textId="43414314" w:rsidR="00561B7E" w:rsidRPr="00561B7E" w:rsidRDefault="00410038" w:rsidP="00561B7E">
      <w:pPr>
        <w:pStyle w:val="ListParagraph"/>
        <w:numPr>
          <w:ilvl w:val="0"/>
          <w:numId w:val="4"/>
        </w:numPr>
        <w:spacing w:line="360" w:lineRule="auto"/>
        <w:jc w:val="both"/>
        <w:rPr>
          <w:rFonts w:asciiTheme="majorBidi" w:hAnsiTheme="majorBidi" w:cstheme="majorBidi"/>
        </w:rPr>
      </w:pPr>
      <w:r w:rsidRPr="008E7F88">
        <w:rPr>
          <w:rFonts w:asciiTheme="majorBidi" w:eastAsiaTheme="minorEastAsia" w:hAnsiTheme="majorBidi" w:cstheme="majorBidi"/>
          <w:b/>
          <w:bCs/>
        </w:rPr>
        <w:t xml:space="preserve">Leaky </w:t>
      </w:r>
      <w:proofErr w:type="spellStart"/>
      <w:r w:rsidRPr="008E7F88">
        <w:rPr>
          <w:rFonts w:asciiTheme="majorBidi" w:eastAsiaTheme="minorEastAsia" w:hAnsiTheme="majorBidi" w:cstheme="majorBidi"/>
          <w:b/>
          <w:bCs/>
        </w:rPr>
        <w:t>ReLU</w:t>
      </w:r>
      <w:proofErr w:type="spellEnd"/>
      <w:r w:rsidRPr="008E7F88">
        <w:rPr>
          <w:rFonts w:asciiTheme="majorBidi" w:eastAsiaTheme="minorEastAsia" w:hAnsiTheme="majorBidi" w:cstheme="majorBidi"/>
          <w:b/>
          <w:bCs/>
        </w:rPr>
        <w:t>:</w:t>
      </w:r>
      <w:r>
        <w:rPr>
          <w:rFonts w:asciiTheme="majorBidi" w:eastAsiaTheme="minorEastAsia" w:hAnsiTheme="majorBidi" w:cstheme="majorBidi"/>
        </w:rPr>
        <w:t xml:space="preserve"> </w:t>
      </w:r>
      <m:oMath>
        <m:r>
          <m:rPr>
            <m:sty m:val="p"/>
          </m:rPr>
          <w:rPr>
            <w:rFonts w:ascii="Cambria Math" w:eastAsiaTheme="minorEastAsia" w:hAnsi="Cambria Math" w:cstheme="majorBidi"/>
          </w:rPr>
          <m:t>LReLU</m:t>
        </m:r>
        <m:d>
          <m:dPr>
            <m:ctrlPr>
              <w:rPr>
                <w:rFonts w:ascii="Cambria Math" w:eastAsiaTheme="minorEastAsia" w:hAnsi="Cambria Math" w:cstheme="majorBidi"/>
                <w:iCs/>
              </w:rPr>
            </m:ctrlPr>
          </m:dPr>
          <m:e>
            <m:r>
              <m:rPr>
                <m:sty m:val="p"/>
              </m:rPr>
              <w:rPr>
                <w:rFonts w:ascii="Cambria Math" w:eastAsiaTheme="minorEastAsia" w:hAnsi="Cambria Math" w:cstheme="majorBidi"/>
              </w:rPr>
              <m:t>x</m:t>
            </m:r>
          </m:e>
        </m:d>
        <m:r>
          <m:rPr>
            <m:sty m:val="p"/>
          </m:rPr>
          <w:rPr>
            <w:rFonts w:ascii="Cambria Math" w:eastAsiaTheme="minorEastAsia" w:hAnsi="Cambria Math" w:cstheme="majorBidi"/>
          </w:rPr>
          <m:t>=x</m:t>
        </m:r>
      </m:oMath>
      <w:r>
        <w:rPr>
          <w:rFonts w:asciiTheme="majorBidi" w:eastAsiaTheme="minorEastAsia" w:hAnsiTheme="majorBidi" w:cstheme="majorBidi"/>
        </w:rPr>
        <w:t xml:space="preserve"> for </w:t>
      </w:r>
      <m:oMath>
        <m:r>
          <m:rPr>
            <m:sty m:val="p"/>
          </m:rPr>
          <w:rPr>
            <w:rFonts w:ascii="Cambria Math" w:eastAsiaTheme="minorEastAsia" w:hAnsi="Cambria Math" w:cstheme="majorBidi"/>
          </w:rPr>
          <m:t>x≥0</m:t>
        </m:r>
      </m:oMath>
      <w:r w:rsidR="00561B7E">
        <w:rPr>
          <w:rFonts w:asciiTheme="majorBidi" w:eastAsiaTheme="minorEastAsia" w:hAnsiTheme="majorBidi" w:cstheme="majorBidi"/>
        </w:rPr>
        <w:t xml:space="preserve">, and </w:t>
      </w:r>
      <m:oMath>
        <m:d>
          <m:dPr>
            <m:begChr m:val="⌊"/>
            <m:endChr m:val="⌋"/>
            <m:ctrlPr>
              <w:rPr>
                <w:rFonts w:ascii="Cambria Math" w:eastAsiaTheme="minorEastAsia" w:hAnsi="Cambria Math" w:cstheme="majorBidi"/>
                <w:iCs/>
              </w:rPr>
            </m:ctrlPr>
          </m:dPr>
          <m:e>
            <m:sSub>
              <m:sSubPr>
                <m:ctrlPr>
                  <w:rPr>
                    <w:rFonts w:ascii="Cambria Math" w:eastAsiaTheme="minorEastAsia" w:hAnsi="Cambria Math" w:cstheme="majorBidi"/>
                    <w:iCs/>
                  </w:rPr>
                </m:ctrlPr>
              </m:sSubPr>
              <m:e>
                <m:r>
                  <m:rPr>
                    <m:sty m:val="p"/>
                  </m:rPr>
                  <w:rPr>
                    <w:rFonts w:ascii="Cambria Math" w:eastAsiaTheme="minorEastAsia" w:hAnsi="Cambria Math" w:cstheme="majorBidi"/>
                  </w:rPr>
                  <m:t>α</m:t>
                </m:r>
              </m:e>
              <m:sub>
                <m:r>
                  <m:rPr>
                    <m:sty m:val="p"/>
                  </m:rPr>
                  <w:rPr>
                    <w:rFonts w:ascii="Cambria Math" w:eastAsiaTheme="minorEastAsia" w:hAnsi="Cambria Math" w:cstheme="majorBidi"/>
                  </w:rPr>
                  <m:t>i</m:t>
                </m:r>
              </m:sub>
            </m:sSub>
            <m:r>
              <m:rPr>
                <m:sty m:val="p"/>
              </m:rPr>
              <w:rPr>
                <w:rFonts w:ascii="Cambria Math" w:eastAsiaTheme="minorEastAsia" w:hAnsi="Cambria Math" w:cstheme="majorBidi"/>
              </w:rPr>
              <m:t>∙x</m:t>
            </m:r>
          </m:e>
        </m:d>
      </m:oMath>
      <w:r w:rsidR="007D532D">
        <w:rPr>
          <w:rFonts w:asciiTheme="majorBidi" w:eastAsiaTheme="minorEastAsia" w:hAnsiTheme="majorBidi" w:cstheme="majorBidi"/>
        </w:rPr>
        <w:t xml:space="preserve"> </w:t>
      </w:r>
      <w:r w:rsidR="00561B7E">
        <w:rPr>
          <w:rFonts w:asciiTheme="majorBidi" w:eastAsiaTheme="minorEastAsia" w:hAnsiTheme="majorBidi" w:cstheme="majorBidi"/>
        </w:rPr>
        <w:t xml:space="preserve">for </w:t>
      </w:r>
      <m:oMath>
        <m:r>
          <m:rPr>
            <m:sty m:val="p"/>
          </m:rPr>
          <w:rPr>
            <w:rFonts w:ascii="Cambria Math" w:eastAsiaTheme="minorEastAsia" w:hAnsi="Cambria Math" w:cstheme="majorBidi"/>
          </w:rPr>
          <m:t>x&lt;0</m:t>
        </m:r>
      </m:oMath>
    </w:p>
    <w:p w14:paraId="1DDFA1D2" w14:textId="342E7C84" w:rsidR="00561B7E" w:rsidRPr="007D532D" w:rsidRDefault="00000000" w:rsidP="00846A0D">
      <w:pPr>
        <w:pStyle w:val="ListParagraph"/>
        <w:numPr>
          <w:ilvl w:val="0"/>
          <w:numId w:val="5"/>
        </w:numPr>
        <w:spacing w:line="360" w:lineRule="auto"/>
        <w:jc w:val="both"/>
        <w:rPr>
          <w:rFonts w:asciiTheme="majorBidi" w:hAnsiTheme="majorBidi" w:cstheme="majorBidi"/>
        </w:rPr>
      </w:pPr>
      <m:oMath>
        <m:sSub>
          <m:sSubPr>
            <m:ctrlPr>
              <w:rPr>
                <w:rFonts w:ascii="Cambria Math" w:hAnsi="Cambria Math" w:cstheme="majorBidi"/>
                <w:iCs/>
              </w:rPr>
            </m:ctrlPr>
          </m:sSubPr>
          <m:e>
            <m:r>
              <m:rPr>
                <m:sty m:val="p"/>
              </m:rPr>
              <w:rPr>
                <w:rFonts w:ascii="Cambria Math" w:hAnsi="Cambria Math" w:cstheme="majorBidi"/>
              </w:rPr>
              <m:t>α</m:t>
            </m:r>
          </m:e>
          <m:sub>
            <m:r>
              <m:rPr>
                <m:sty m:val="p"/>
              </m:rPr>
              <w:rPr>
                <w:rFonts w:ascii="Cambria Math" w:hAnsi="Cambria Math" w:cstheme="majorBidi"/>
              </w:rPr>
              <m:t>1</m:t>
            </m:r>
          </m:sub>
        </m:sSub>
        <m:r>
          <m:rPr>
            <m:sty m:val="p"/>
          </m:rPr>
          <w:rPr>
            <w:rFonts w:ascii="Cambria Math" w:eastAsiaTheme="minorEastAsia" w:hAnsi="Cambria Math" w:cstheme="majorBidi"/>
          </w:rPr>
          <m:t>=0.015625</m:t>
        </m:r>
      </m:oMath>
      <w:r w:rsidR="00846A0D">
        <w:rPr>
          <w:rFonts w:asciiTheme="majorBidi" w:hAnsiTheme="majorBidi" w:cstheme="majorBidi"/>
        </w:rPr>
        <w:t xml:space="preserve"> </w:t>
      </w:r>
      <w:r w:rsidR="00846A0D" w:rsidRPr="00846A0D">
        <w:rPr>
          <w:rFonts w:asciiTheme="majorBidi" w:hAnsiTheme="majorBidi" w:cstheme="majorBidi"/>
        </w:rPr>
        <w:t xml:space="preserve">(Applicable </w:t>
      </w:r>
      <w:r w:rsidR="00846A0D">
        <w:rPr>
          <w:rFonts w:asciiTheme="majorBidi" w:hAnsiTheme="majorBidi" w:cstheme="majorBidi"/>
        </w:rPr>
        <w:t>only</w:t>
      </w:r>
      <w:r w:rsidR="00846A0D" w:rsidRPr="00846A0D">
        <w:rPr>
          <w:rFonts w:asciiTheme="majorBidi" w:hAnsiTheme="majorBidi" w:cstheme="majorBidi"/>
        </w:rPr>
        <w:t xml:space="preserve"> to INT8 </w:t>
      </w:r>
      <w:r w:rsidR="00846A0D">
        <w:rPr>
          <w:rFonts w:asciiTheme="majorBidi" w:hAnsiTheme="majorBidi" w:cstheme="majorBidi"/>
        </w:rPr>
        <w:t>p</w:t>
      </w:r>
      <w:r w:rsidR="00846A0D" w:rsidRPr="00846A0D">
        <w:rPr>
          <w:rFonts w:asciiTheme="majorBidi" w:hAnsiTheme="majorBidi" w:cstheme="majorBidi"/>
        </w:rPr>
        <w:t xml:space="preserve">recision </w:t>
      </w:r>
      <w:r w:rsidR="00846A0D">
        <w:rPr>
          <w:rFonts w:asciiTheme="majorBidi" w:hAnsiTheme="majorBidi" w:cstheme="majorBidi"/>
        </w:rPr>
        <w:t>m</w:t>
      </w:r>
      <w:r w:rsidR="00846A0D" w:rsidRPr="00846A0D">
        <w:rPr>
          <w:rFonts w:asciiTheme="majorBidi" w:hAnsiTheme="majorBidi" w:cstheme="majorBidi"/>
        </w:rPr>
        <w:t>ode)</w:t>
      </w:r>
    </w:p>
    <w:p w14:paraId="01AE1E01" w14:textId="5107EB6D" w:rsidR="007D532D" w:rsidRPr="00892A2E" w:rsidRDefault="00000000" w:rsidP="00561B7E">
      <w:pPr>
        <w:pStyle w:val="ListParagraph"/>
        <w:numPr>
          <w:ilvl w:val="0"/>
          <w:numId w:val="5"/>
        </w:numPr>
        <w:spacing w:line="360" w:lineRule="auto"/>
        <w:jc w:val="both"/>
        <w:rPr>
          <w:rFonts w:asciiTheme="majorBidi" w:hAnsiTheme="majorBidi" w:cstheme="majorBidi"/>
          <w:iCs/>
        </w:rPr>
      </w:pPr>
      <m:oMath>
        <m:sSub>
          <m:sSubPr>
            <m:ctrlPr>
              <w:rPr>
                <w:rFonts w:ascii="Cambria Math" w:hAnsi="Cambria Math" w:cstheme="majorBidi"/>
                <w:iCs/>
              </w:rPr>
            </m:ctrlPr>
          </m:sSubPr>
          <m:e>
            <m:r>
              <m:rPr>
                <m:sty m:val="p"/>
              </m:rPr>
              <w:rPr>
                <w:rFonts w:ascii="Cambria Math" w:hAnsi="Cambria Math" w:cstheme="majorBidi"/>
              </w:rPr>
              <m:t>α</m:t>
            </m:r>
          </m:e>
          <m:sub>
            <m:r>
              <m:rPr>
                <m:sty m:val="p"/>
              </m:rPr>
              <w:rPr>
                <w:rFonts w:ascii="Cambria Math" w:hAnsi="Cambria Math" w:cstheme="majorBidi"/>
              </w:rPr>
              <m:t>2</m:t>
            </m:r>
          </m:sub>
        </m:sSub>
        <m:r>
          <m:rPr>
            <m:sty m:val="p"/>
          </m:rPr>
          <w:rPr>
            <w:rFonts w:ascii="Cambria Math" w:eastAsiaTheme="minorEastAsia" w:hAnsi="Cambria Math" w:cstheme="majorBidi"/>
          </w:rPr>
          <m:t>=0.25</m:t>
        </m:r>
      </m:oMath>
    </w:p>
    <w:p w14:paraId="754751AE" w14:textId="77777777" w:rsidR="007D532D" w:rsidRDefault="007D532D" w:rsidP="00AB1DDF">
      <w:pPr>
        <w:spacing w:line="360" w:lineRule="auto"/>
        <w:jc w:val="both"/>
        <w:rPr>
          <w:rFonts w:asciiTheme="majorBidi" w:hAnsiTheme="majorBidi" w:cstheme="majorBidi"/>
        </w:rPr>
      </w:pPr>
    </w:p>
    <w:p w14:paraId="1C2609ED" w14:textId="77777777" w:rsidR="00AB1DDF" w:rsidRDefault="00AB1DDF" w:rsidP="00B60C26">
      <w:pPr>
        <w:spacing w:line="360" w:lineRule="auto"/>
        <w:jc w:val="center"/>
        <w:rPr>
          <w:rFonts w:asciiTheme="majorBidi" w:hAnsiTheme="majorBidi" w:cstheme="majorBidi"/>
          <w:b/>
          <w:bCs/>
        </w:rPr>
      </w:pPr>
      <w:r w:rsidRPr="00AB1DDF">
        <w:rPr>
          <w:rFonts w:asciiTheme="majorBidi" w:hAnsiTheme="majorBidi" w:cstheme="majorBidi"/>
          <w:b/>
          <w:bCs/>
        </w:rPr>
        <w:t>Non-Linear Activation Functions (LUT-Based)</w:t>
      </w:r>
    </w:p>
    <w:p w14:paraId="119C5800" w14:textId="77777777" w:rsidR="00B33F93" w:rsidRPr="00AB1DDF" w:rsidRDefault="00B33F93" w:rsidP="00AB1DDF">
      <w:pPr>
        <w:spacing w:line="360" w:lineRule="auto"/>
        <w:jc w:val="both"/>
        <w:rPr>
          <w:rFonts w:asciiTheme="majorBidi" w:hAnsiTheme="majorBidi" w:cstheme="majorBidi"/>
          <w:b/>
          <w:bCs/>
        </w:rPr>
      </w:pPr>
    </w:p>
    <w:p w14:paraId="6C743BD5" w14:textId="77777777" w:rsidR="00B33F93" w:rsidRDefault="00B33F93" w:rsidP="00B33F93">
      <w:pPr>
        <w:spacing w:line="360" w:lineRule="auto"/>
        <w:jc w:val="both"/>
        <w:rPr>
          <w:rFonts w:asciiTheme="majorBidi" w:hAnsiTheme="majorBidi" w:cstheme="majorBidi"/>
        </w:rPr>
      </w:pPr>
      <w:r w:rsidRPr="00B33F93">
        <w:rPr>
          <w:rFonts w:asciiTheme="majorBidi" w:hAnsiTheme="majorBidi" w:cstheme="majorBidi"/>
        </w:rPr>
        <w:t>Similar to the linear functions, the following non-linear activations are implemented using synthesizable logic. To optimize hardware execution, they are architected as combinational ROMs, utilizing synthesized logic gates to function as hardwired Look-Up Tables (LUTs).</w:t>
      </w:r>
    </w:p>
    <w:p w14:paraId="3C461F21" w14:textId="77777777" w:rsidR="00B33F93" w:rsidRPr="00B33F93" w:rsidRDefault="00B33F93" w:rsidP="00B33F93">
      <w:pPr>
        <w:spacing w:line="360" w:lineRule="auto"/>
        <w:jc w:val="both"/>
        <w:rPr>
          <w:rFonts w:asciiTheme="majorBidi" w:hAnsiTheme="majorBidi" w:cstheme="majorBidi"/>
        </w:rPr>
      </w:pPr>
    </w:p>
    <w:p w14:paraId="42283977" w14:textId="77777777" w:rsidR="00B33F93" w:rsidRPr="00B33F93" w:rsidRDefault="00B33F93" w:rsidP="00B33F93">
      <w:pPr>
        <w:spacing w:line="360" w:lineRule="auto"/>
        <w:jc w:val="both"/>
        <w:rPr>
          <w:rFonts w:asciiTheme="majorBidi" w:hAnsiTheme="majorBidi" w:cstheme="majorBidi"/>
        </w:rPr>
      </w:pPr>
      <w:r w:rsidRPr="00B33F93">
        <w:rPr>
          <w:rFonts w:asciiTheme="majorBidi" w:hAnsiTheme="majorBidi" w:cstheme="majorBidi"/>
        </w:rPr>
        <w:t>Activation input/output scales and sampling regions are defined below, and all output values are rounded to the nearest integer representation.</w:t>
      </w:r>
    </w:p>
    <w:p w14:paraId="6BF4565D" w14:textId="77777777" w:rsidR="00AB1DDF" w:rsidRDefault="00AB1DDF" w:rsidP="00AB1DDF">
      <w:pPr>
        <w:spacing w:line="360" w:lineRule="auto"/>
        <w:jc w:val="both"/>
        <w:rPr>
          <w:rFonts w:asciiTheme="majorBidi" w:hAnsiTheme="majorBidi" w:cstheme="majorBidi"/>
        </w:rPr>
      </w:pPr>
    </w:p>
    <w:p w14:paraId="5B865037" w14:textId="4270DA21" w:rsidR="0032730B" w:rsidRPr="0032730B" w:rsidRDefault="00D17A4C" w:rsidP="0032730B">
      <w:pPr>
        <w:pStyle w:val="ListParagraph"/>
        <w:numPr>
          <w:ilvl w:val="0"/>
          <w:numId w:val="6"/>
        </w:numPr>
        <w:spacing w:line="360" w:lineRule="auto"/>
        <w:jc w:val="both"/>
        <w:rPr>
          <w:rFonts w:asciiTheme="majorBidi" w:hAnsiTheme="majorBidi" w:cstheme="majorBidi"/>
        </w:rPr>
      </w:pPr>
      <w:r w:rsidRPr="006D4AAD">
        <w:rPr>
          <w:rFonts w:asciiTheme="majorBidi" w:hAnsiTheme="majorBidi" w:cstheme="majorBidi"/>
          <w:b/>
          <w:bCs/>
        </w:rPr>
        <w:t>Sigmoid:</w:t>
      </w:r>
      <w:r>
        <w:rPr>
          <w:rFonts w:asciiTheme="majorBidi" w:hAnsiTheme="majorBidi" w:cstheme="majorBidi"/>
        </w:rPr>
        <w:t xml:space="preserve"> </w:t>
      </w:r>
      <m:oMath>
        <m:r>
          <m:rPr>
            <m:sty m:val="p"/>
          </m:rPr>
          <w:rPr>
            <w:rFonts w:ascii="Cambria Math" w:hAnsi="Cambria Math" w:cstheme="minorHAnsi"/>
            <w:color w:val="000000"/>
          </w:rPr>
          <m:t>σ(x)=</m:t>
        </m:r>
        <m:f>
          <m:fPr>
            <m:ctrlPr>
              <w:rPr>
                <w:rFonts w:ascii="Cambria Math" w:hAnsi="Cambria Math" w:cstheme="minorHAnsi"/>
                <w:iCs/>
                <w:color w:val="000000"/>
              </w:rPr>
            </m:ctrlPr>
          </m:fPr>
          <m:num>
            <m:r>
              <m:rPr>
                <m:sty m:val="p"/>
              </m:rPr>
              <w:rPr>
                <w:rFonts w:ascii="Cambria Math" w:hAnsi="Cambria Math" w:cstheme="minorHAnsi"/>
                <w:color w:val="000000"/>
              </w:rPr>
              <m:t>1</m:t>
            </m:r>
          </m:num>
          <m:den>
            <m:sSup>
              <m:sSupPr>
                <m:ctrlPr>
                  <w:rPr>
                    <w:rFonts w:ascii="Cambria Math" w:hAnsi="Cambria Math" w:cstheme="minorHAnsi"/>
                    <w:iCs/>
                    <w:color w:val="000000"/>
                  </w:rPr>
                </m:ctrlPr>
              </m:sSupPr>
              <m:e>
                <m:r>
                  <m:rPr>
                    <m:sty m:val="p"/>
                  </m:rPr>
                  <w:rPr>
                    <w:rFonts w:ascii="Cambria Math" w:hAnsi="Cambria Math" w:cstheme="minorHAnsi"/>
                    <w:color w:val="000000"/>
                  </w:rPr>
                  <m:t>1+e</m:t>
                </m:r>
              </m:e>
              <m:sup>
                <m:r>
                  <m:rPr>
                    <m:sty m:val="p"/>
                  </m:rPr>
                  <w:rPr>
                    <w:rFonts w:ascii="Cambria Math" w:hAnsi="Cambria Math" w:cstheme="minorHAnsi"/>
                    <w:color w:val="000000"/>
                  </w:rPr>
                  <m:t>-x</m:t>
                </m:r>
              </m:sup>
            </m:sSup>
          </m:den>
        </m:f>
      </m:oMath>
    </w:p>
    <w:p w14:paraId="4B09684B" w14:textId="2D8F0783" w:rsidR="007528E0" w:rsidRPr="007528E0" w:rsidRDefault="007528E0" w:rsidP="007528E0">
      <w:pPr>
        <w:pStyle w:val="ListParagraph"/>
        <w:numPr>
          <w:ilvl w:val="0"/>
          <w:numId w:val="6"/>
        </w:numPr>
        <w:spacing w:line="360" w:lineRule="auto"/>
        <w:jc w:val="both"/>
        <w:rPr>
          <w:rFonts w:asciiTheme="majorBidi" w:hAnsiTheme="majorBidi" w:cstheme="majorBidi"/>
        </w:rPr>
      </w:pPr>
      <w:r w:rsidRPr="006D4AAD">
        <w:rPr>
          <w:rFonts w:asciiTheme="majorBidi" w:hAnsiTheme="majorBidi" w:cstheme="majorBidi"/>
          <w:b/>
          <w:bCs/>
        </w:rPr>
        <w:t>Tanh:</w:t>
      </w:r>
      <w:r w:rsidRPr="007528E0">
        <w:rPr>
          <w:rFonts w:asciiTheme="majorBidi" w:hAnsiTheme="majorBidi" w:cstheme="majorBidi"/>
        </w:rPr>
        <w:t xml:space="preserve"> </w:t>
      </w:r>
      <m:oMath>
        <m:r>
          <m:rPr>
            <m:sty m:val="p"/>
          </m:rPr>
          <w:rPr>
            <w:rFonts w:ascii="Cambria Math" w:hAnsi="Cambria Math" w:cstheme="majorBidi"/>
          </w:rPr>
          <m:t>tanh(x)=</m:t>
        </m:r>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num>
          <m:den>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e</m:t>
                </m:r>
              </m:e>
              <m:sup>
                <m:r>
                  <m:rPr>
                    <m:sty m:val="p"/>
                  </m:rPr>
                  <w:rPr>
                    <w:rFonts w:ascii="Cambria Math" w:hAnsi="Cambria Math" w:cstheme="majorBidi"/>
                  </w:rPr>
                  <m:t>-x</m:t>
                </m:r>
              </m:sup>
            </m:sSup>
          </m:den>
        </m:f>
      </m:oMath>
    </w:p>
    <w:p w14:paraId="15EC7467" w14:textId="082DCAA3" w:rsidR="002C76D2" w:rsidRDefault="002C76D2" w:rsidP="002C76D2">
      <w:pPr>
        <w:pStyle w:val="ListParagraph"/>
        <w:numPr>
          <w:ilvl w:val="0"/>
          <w:numId w:val="6"/>
        </w:numPr>
        <w:rPr>
          <w:rFonts w:asciiTheme="majorBidi" w:hAnsiTheme="majorBidi" w:cstheme="majorBidi"/>
        </w:rPr>
      </w:pPr>
      <w:proofErr w:type="spellStart"/>
      <w:r w:rsidRPr="006D4AAD">
        <w:rPr>
          <w:rFonts w:asciiTheme="majorBidi" w:hAnsiTheme="majorBidi" w:cstheme="majorBidi"/>
          <w:b/>
          <w:bCs/>
        </w:rPr>
        <w:t>SiLU</w:t>
      </w:r>
      <w:proofErr w:type="spellEnd"/>
      <w:r w:rsidRPr="006D4AAD">
        <w:rPr>
          <w:rFonts w:asciiTheme="majorBidi" w:hAnsiTheme="majorBidi" w:cstheme="majorBidi"/>
          <w:b/>
          <w:bCs/>
        </w:rPr>
        <w:t>:</w:t>
      </w:r>
      <w:r w:rsidRPr="002C76D2">
        <w:rPr>
          <w:rFonts w:asciiTheme="majorBidi" w:hAnsiTheme="majorBidi" w:cstheme="majorBidi"/>
        </w:rPr>
        <w:t xml:space="preserve"> </w:t>
      </w:r>
      <m:oMath>
        <m:r>
          <m:rPr>
            <m:sty m:val="p"/>
          </m:rPr>
          <w:rPr>
            <w:rFonts w:ascii="Cambria Math" w:hAnsi="Cambria Math" w:cstheme="majorBidi"/>
          </w:rPr>
          <m:t>SiLU(x)=x⋅</m:t>
        </m:r>
        <m:r>
          <m:rPr>
            <m:sty m:val="p"/>
          </m:rPr>
          <w:rPr>
            <w:rFonts w:ascii="Cambria Math" w:hAnsi="Cambria Math" w:cstheme="minorHAnsi"/>
            <w:color w:val="000000"/>
          </w:rPr>
          <m:t>σ(x)</m:t>
        </m:r>
      </m:oMath>
    </w:p>
    <w:p w14:paraId="39BBB09F" w14:textId="77777777" w:rsidR="0032730B" w:rsidRPr="006D4AAD" w:rsidRDefault="0032730B" w:rsidP="0032730B">
      <w:pPr>
        <w:pStyle w:val="ListParagraph"/>
        <w:rPr>
          <w:rFonts w:asciiTheme="majorBidi" w:hAnsiTheme="majorBidi" w:cstheme="majorBidi"/>
        </w:rPr>
      </w:pPr>
    </w:p>
    <w:p w14:paraId="1508D141" w14:textId="57E1C710" w:rsidR="006D4AAD" w:rsidRDefault="006D4AAD" w:rsidP="006D4AAD">
      <w:pPr>
        <w:pStyle w:val="ListParagraph"/>
        <w:numPr>
          <w:ilvl w:val="0"/>
          <w:numId w:val="6"/>
        </w:numPr>
        <w:rPr>
          <w:rFonts w:asciiTheme="majorBidi" w:hAnsiTheme="majorBidi" w:cstheme="majorBidi"/>
        </w:rPr>
      </w:pPr>
      <w:r w:rsidRPr="006D4AAD">
        <w:rPr>
          <w:rFonts w:asciiTheme="majorBidi" w:hAnsiTheme="majorBidi" w:cstheme="majorBidi"/>
          <w:b/>
          <w:bCs/>
        </w:rPr>
        <w:t>GELU:</w:t>
      </w:r>
      <w:r w:rsidRPr="006D4AAD">
        <w:rPr>
          <w:rFonts w:asciiTheme="majorBidi" w:hAnsiTheme="majorBidi" w:cstheme="majorBidi"/>
        </w:rPr>
        <w:t xml:space="preserve"> </w:t>
      </w:r>
      <m:oMath>
        <m:r>
          <m:rPr>
            <m:sty m:val="p"/>
          </m:rPr>
          <w:rPr>
            <w:rFonts w:ascii="Cambria Math" w:hAnsi="Cambria Math" w:cstheme="majorBidi"/>
          </w:rPr>
          <m:t>GELU(x)=</m:t>
        </m:r>
        <m:f>
          <m:fPr>
            <m:ctrlPr>
              <w:rPr>
                <w:rFonts w:ascii="Cambria Math" w:hAnsi="Cambria Math" w:cstheme="majorBidi"/>
                <w:iCs/>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x⋅</m:t>
        </m:r>
        <m:d>
          <m:dPr>
            <m:begChr m:val="["/>
            <m:endChr m:val="]"/>
            <m:ctrlPr>
              <w:rPr>
                <w:rFonts w:ascii="Cambria Math" w:hAnsi="Cambria Math" w:cstheme="majorBidi"/>
                <w:iCs/>
              </w:rPr>
            </m:ctrlPr>
          </m:dPr>
          <m:e>
            <m:r>
              <m:rPr>
                <m:sty m:val="p"/>
              </m:rPr>
              <w:rPr>
                <w:rFonts w:ascii="Cambria Math" w:hAnsi="Cambria Math" w:cstheme="majorBidi"/>
              </w:rPr>
              <m:t>1+</m:t>
            </m:r>
            <m:func>
              <m:funcPr>
                <m:ctrlPr>
                  <w:rPr>
                    <w:rFonts w:ascii="Cambria Math" w:hAnsi="Cambria Math" w:cstheme="majorBidi"/>
                    <w:iCs/>
                  </w:rPr>
                </m:ctrlPr>
              </m:funcPr>
              <m:fName>
                <m:r>
                  <m:rPr>
                    <m:sty m:val="p"/>
                  </m:rPr>
                  <w:rPr>
                    <w:rFonts w:ascii="Cambria Math" w:hAnsi="Cambria Math" w:cstheme="majorBidi"/>
                  </w:rPr>
                  <m:t>erf</m:t>
                </m:r>
              </m:fName>
              <m:e>
                <m:d>
                  <m:dPr>
                    <m:ctrlPr>
                      <w:rPr>
                        <w:rFonts w:ascii="Cambria Math" w:hAnsi="Cambria Math" w:cstheme="majorBidi"/>
                        <w:iCs/>
                      </w:rPr>
                    </m:ctrlPr>
                  </m:dPr>
                  <m:e>
                    <m:f>
                      <m:fPr>
                        <m:ctrlPr>
                          <w:rPr>
                            <w:rFonts w:ascii="Cambria Math" w:hAnsi="Cambria Math" w:cstheme="majorBidi"/>
                            <w:iCs/>
                          </w:rPr>
                        </m:ctrlPr>
                      </m:fPr>
                      <m:num>
                        <m:r>
                          <m:rPr>
                            <m:sty m:val="p"/>
                          </m:rPr>
                          <w:rPr>
                            <w:rFonts w:ascii="Cambria Math" w:hAnsi="Cambria Math" w:cstheme="majorBidi"/>
                          </w:rPr>
                          <m:t>x</m:t>
                        </m:r>
                      </m:num>
                      <m:den>
                        <m:rad>
                          <m:radPr>
                            <m:degHide m:val="1"/>
                            <m:ctrlPr>
                              <w:rPr>
                                <w:rFonts w:ascii="Cambria Math" w:hAnsi="Cambria Math" w:cstheme="majorBidi"/>
                                <w:iCs/>
                              </w:rPr>
                            </m:ctrlPr>
                          </m:radPr>
                          <m:deg/>
                          <m:e>
                            <m:r>
                              <m:rPr>
                                <m:sty m:val="p"/>
                              </m:rPr>
                              <w:rPr>
                                <w:rFonts w:ascii="Cambria Math" w:hAnsi="Cambria Math" w:cstheme="majorBidi"/>
                              </w:rPr>
                              <m:t>2</m:t>
                            </m:r>
                          </m:e>
                        </m:rad>
                      </m:den>
                    </m:f>
                  </m:e>
                </m:d>
              </m:e>
            </m:func>
          </m:e>
        </m:d>
      </m:oMath>
    </w:p>
    <w:p w14:paraId="28B4A03D" w14:textId="77777777" w:rsidR="00B60C26" w:rsidRDefault="00B60C26" w:rsidP="00B60C26">
      <w:pPr>
        <w:rPr>
          <w:rFonts w:asciiTheme="majorBidi" w:hAnsiTheme="majorBidi" w:cstheme="majorBidi"/>
        </w:rPr>
      </w:pPr>
    </w:p>
    <w:p w14:paraId="0D5D8204" w14:textId="77777777" w:rsidR="00B60C26" w:rsidRDefault="00B60C26" w:rsidP="00B60C26">
      <w:pPr>
        <w:rPr>
          <w:rFonts w:asciiTheme="majorBidi" w:hAnsiTheme="majorBidi" w:cstheme="majorBidi"/>
        </w:rPr>
      </w:pPr>
    </w:p>
    <w:p w14:paraId="50A09E6E" w14:textId="77777777" w:rsidR="00B60C26" w:rsidRDefault="00B60C26" w:rsidP="00B60C26">
      <w:pPr>
        <w:jc w:val="center"/>
        <w:rPr>
          <w:rFonts w:asciiTheme="majorBidi" w:hAnsiTheme="majorBidi" w:cstheme="majorBidi"/>
          <w:b/>
          <w:bCs/>
        </w:rPr>
      </w:pPr>
      <w:r w:rsidRPr="00B60C26">
        <w:rPr>
          <w:rFonts w:asciiTheme="majorBidi" w:hAnsiTheme="majorBidi" w:cstheme="majorBidi"/>
          <w:b/>
          <w:bCs/>
        </w:rPr>
        <w:lastRenderedPageBreak/>
        <w:t>Quantization and Scaling</w:t>
      </w:r>
    </w:p>
    <w:p w14:paraId="3D1EAF17" w14:textId="77777777" w:rsidR="00052CB6" w:rsidRDefault="00052CB6" w:rsidP="00B60C26">
      <w:pPr>
        <w:jc w:val="center"/>
        <w:rPr>
          <w:rFonts w:asciiTheme="majorBidi" w:hAnsiTheme="majorBidi" w:cstheme="majorBidi"/>
          <w:b/>
          <w:bCs/>
        </w:rPr>
      </w:pPr>
    </w:p>
    <w:p w14:paraId="5712666F" w14:textId="77777777" w:rsidR="00052CB6" w:rsidRDefault="00052CB6" w:rsidP="00B60C26">
      <w:pPr>
        <w:jc w:val="center"/>
        <w:rPr>
          <w:rFonts w:asciiTheme="majorBidi" w:hAnsiTheme="majorBidi" w:cstheme="majorBidi"/>
          <w:b/>
          <w:bCs/>
        </w:rPr>
      </w:pPr>
    </w:p>
    <w:p w14:paraId="7995117C" w14:textId="77777777" w:rsidR="00052CB6" w:rsidRPr="009C15E9" w:rsidRDefault="00052CB6" w:rsidP="00052CB6">
      <w:pPr>
        <w:rPr>
          <w:rFonts w:asciiTheme="majorBidi" w:hAnsiTheme="majorBidi" w:cstheme="majorBidi"/>
          <w:b/>
          <w:bCs/>
        </w:rPr>
      </w:pPr>
      <w:r w:rsidRPr="00052CB6">
        <w:rPr>
          <w:rFonts w:asciiTheme="majorBidi" w:hAnsiTheme="majorBidi" w:cstheme="majorBidi"/>
          <w:b/>
          <w:bCs/>
        </w:rPr>
        <w:t>Sampling Regions and Input Scaling</w:t>
      </w:r>
    </w:p>
    <w:p w14:paraId="6355AEE4" w14:textId="77777777" w:rsidR="00052CB6" w:rsidRDefault="00052CB6" w:rsidP="00052CB6">
      <w:pPr>
        <w:rPr>
          <w:rFonts w:asciiTheme="majorBidi" w:hAnsiTheme="majorBidi" w:cstheme="majorBidi"/>
        </w:rPr>
      </w:pPr>
    </w:p>
    <w:p w14:paraId="0B6B574F" w14:textId="7794C966" w:rsidR="00052CB6" w:rsidRPr="00052CB6" w:rsidRDefault="00052CB6" w:rsidP="00052CB6">
      <w:pPr>
        <w:spacing w:line="360" w:lineRule="auto"/>
        <w:jc w:val="both"/>
        <w:rPr>
          <w:rFonts w:asciiTheme="majorBidi" w:hAnsiTheme="majorBidi" w:cstheme="majorBidi"/>
        </w:rPr>
      </w:pPr>
      <w:r w:rsidRPr="00052CB6">
        <w:rPr>
          <w:rFonts w:asciiTheme="majorBidi" w:hAnsiTheme="majorBidi" w:cstheme="majorBidi"/>
        </w:rPr>
        <w:t xml:space="preserve">To maintain sufficient resolution across the Sigmoid, Tanh, </w:t>
      </w:r>
      <w:proofErr w:type="spellStart"/>
      <w:r w:rsidRPr="00052CB6">
        <w:rPr>
          <w:rFonts w:asciiTheme="majorBidi" w:hAnsiTheme="majorBidi" w:cstheme="majorBidi"/>
        </w:rPr>
        <w:t>SiLU</w:t>
      </w:r>
      <w:proofErr w:type="spellEnd"/>
      <w:r w:rsidRPr="00052CB6">
        <w:rPr>
          <w:rFonts w:asciiTheme="majorBidi" w:hAnsiTheme="majorBidi" w:cstheme="majorBidi"/>
        </w:rPr>
        <w:t>, and GELU functions, activation inputs are scaled using the following formula:</w:t>
      </w:r>
    </w:p>
    <w:p w14:paraId="7F1BD536" w14:textId="77777777" w:rsidR="00B60C26" w:rsidRPr="00B60C26" w:rsidRDefault="00B60C26" w:rsidP="00B60C26">
      <w:pPr>
        <w:rPr>
          <w:rFonts w:asciiTheme="majorBidi" w:hAnsiTheme="majorBidi" w:cstheme="majorBidi"/>
        </w:rPr>
      </w:pPr>
    </w:p>
    <w:p w14:paraId="6B95C272" w14:textId="065EB749" w:rsidR="00B60C26" w:rsidRPr="00052CB6" w:rsidRDefault="00052CB6" w:rsidP="00B60C26">
      <w:pPr>
        <w:rPr>
          <w:rFonts w:asciiTheme="majorBidi" w:eastAsiaTheme="minorEastAsia" w:hAnsiTheme="majorBidi" w:cstheme="majorBidi"/>
        </w:rPr>
      </w:pPr>
      <m:oMathPara>
        <m:oMath>
          <m:r>
            <w:rPr>
              <w:rFonts w:ascii="Cambria Math" w:hAnsi="Cambria Math" w:cstheme="majorBidi"/>
            </w:rPr>
            <m:t>Input Bit Value=x Axis Value∙</m:t>
          </m:r>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x</m:t>
              </m:r>
            </m:sub>
          </m:sSub>
        </m:oMath>
      </m:oMathPara>
    </w:p>
    <w:p w14:paraId="3CB28BDC" w14:textId="77777777" w:rsidR="00052CB6" w:rsidRDefault="00052CB6" w:rsidP="00B60C26">
      <w:pPr>
        <w:rPr>
          <w:rFonts w:asciiTheme="majorBidi" w:eastAsiaTheme="minorEastAsia" w:hAnsiTheme="majorBidi" w:cstheme="majorBidi"/>
        </w:rPr>
      </w:pPr>
    </w:p>
    <w:tbl>
      <w:tblPr>
        <w:tblStyle w:val="TableGrid"/>
        <w:tblW w:w="9715" w:type="dxa"/>
        <w:tblLook w:val="04A0" w:firstRow="1" w:lastRow="0" w:firstColumn="1" w:lastColumn="0" w:noHBand="0" w:noVBand="1"/>
      </w:tblPr>
      <w:tblGrid>
        <w:gridCol w:w="1870"/>
        <w:gridCol w:w="2445"/>
        <w:gridCol w:w="1295"/>
        <w:gridCol w:w="1870"/>
        <w:gridCol w:w="2235"/>
      </w:tblGrid>
      <w:tr w:rsidR="00925727" w14:paraId="40CF3C99" w14:textId="77777777" w:rsidTr="0071531B">
        <w:tc>
          <w:tcPr>
            <w:tcW w:w="1870" w:type="dxa"/>
          </w:tcPr>
          <w:p w14:paraId="3A7818DF" w14:textId="53030243" w:rsidR="00925727" w:rsidRPr="0071531B" w:rsidRDefault="00925727" w:rsidP="0071531B">
            <w:pPr>
              <w:spacing w:line="360" w:lineRule="auto"/>
              <w:jc w:val="center"/>
              <w:rPr>
                <w:rFonts w:asciiTheme="majorBidi" w:hAnsiTheme="majorBidi" w:cstheme="majorBidi"/>
                <w:b/>
                <w:bCs/>
              </w:rPr>
            </w:pPr>
            <w:r w:rsidRPr="0071531B">
              <w:rPr>
                <w:rFonts w:asciiTheme="majorBidi" w:hAnsiTheme="majorBidi" w:cstheme="majorBidi"/>
                <w:b/>
                <w:bCs/>
              </w:rPr>
              <w:t>Precision Mode</w:t>
            </w:r>
          </w:p>
        </w:tc>
        <w:tc>
          <w:tcPr>
            <w:tcW w:w="2445" w:type="dxa"/>
          </w:tcPr>
          <w:p w14:paraId="2C5EE4E0" w14:textId="4DF3FF49" w:rsidR="00925727" w:rsidRPr="0071531B" w:rsidRDefault="00925727" w:rsidP="0071531B">
            <w:pPr>
              <w:spacing w:line="360" w:lineRule="auto"/>
              <w:jc w:val="center"/>
              <w:rPr>
                <w:rFonts w:asciiTheme="majorBidi" w:hAnsiTheme="majorBidi" w:cstheme="majorBidi"/>
                <w:b/>
                <w:bCs/>
              </w:rPr>
            </w:pPr>
            <w:r w:rsidRPr="0071531B">
              <w:rPr>
                <w:rFonts w:asciiTheme="majorBidi" w:hAnsiTheme="majorBidi" w:cstheme="majorBidi"/>
                <w:b/>
                <w:bCs/>
              </w:rPr>
              <w:t>Activation Function</w:t>
            </w:r>
          </w:p>
        </w:tc>
        <w:tc>
          <w:tcPr>
            <w:tcW w:w="1295" w:type="dxa"/>
          </w:tcPr>
          <w:p w14:paraId="4F7F3240" w14:textId="0076ACFD" w:rsidR="00925727" w:rsidRPr="0071531B" w:rsidRDefault="00000000" w:rsidP="0071531B">
            <w:pPr>
              <w:spacing w:line="360" w:lineRule="auto"/>
              <w:jc w:val="center"/>
              <w:rPr>
                <w:rFonts w:asciiTheme="majorBidi" w:hAnsiTheme="majorBidi" w:cstheme="majorBidi"/>
                <w:b/>
                <w:bCs/>
              </w:rPr>
            </w:pPr>
            <m:oMathPara>
              <m:oMath>
                <m:sSub>
                  <m:sSubPr>
                    <m:ctrlPr>
                      <w:rPr>
                        <w:rFonts w:ascii="Cambria Math" w:hAnsi="Cambria Math" w:cstheme="majorBidi"/>
                        <w:b/>
                        <w:bCs/>
                      </w:rPr>
                    </m:ctrlPr>
                  </m:sSubPr>
                  <m:e>
                    <m:r>
                      <m:rPr>
                        <m:sty m:val="bi"/>
                      </m:rPr>
                      <w:rPr>
                        <w:rFonts w:ascii="Cambria Math" w:hAnsi="Cambria Math" w:cstheme="majorBidi"/>
                      </w:rPr>
                      <m:t>S</m:t>
                    </m:r>
                  </m:e>
                  <m:sub>
                    <m:r>
                      <m:rPr>
                        <m:sty m:val="bi"/>
                      </m:rPr>
                      <w:rPr>
                        <w:rFonts w:ascii="Cambria Math" w:hAnsi="Cambria Math" w:cstheme="majorBidi"/>
                      </w:rPr>
                      <m:t>x</m:t>
                    </m:r>
                  </m:sub>
                </m:sSub>
              </m:oMath>
            </m:oMathPara>
          </w:p>
        </w:tc>
        <w:tc>
          <w:tcPr>
            <w:tcW w:w="1870" w:type="dxa"/>
          </w:tcPr>
          <w:p w14:paraId="5DB7A906" w14:textId="0762802F" w:rsidR="00925727" w:rsidRPr="0071531B" w:rsidRDefault="004432B8" w:rsidP="0071531B">
            <w:pPr>
              <w:spacing w:line="360" w:lineRule="auto"/>
              <w:jc w:val="center"/>
              <w:rPr>
                <w:rFonts w:asciiTheme="majorBidi" w:hAnsiTheme="majorBidi" w:cstheme="majorBidi"/>
                <w:b/>
                <w:bCs/>
              </w:rPr>
            </w:pPr>
            <w:r w:rsidRPr="0071531B">
              <w:rPr>
                <w:rFonts w:asciiTheme="majorBidi" w:hAnsiTheme="majorBidi" w:cstheme="majorBidi"/>
                <w:b/>
                <w:bCs/>
              </w:rPr>
              <w:t>x-Axis Range</w:t>
            </w:r>
          </w:p>
        </w:tc>
        <w:tc>
          <w:tcPr>
            <w:tcW w:w="2235" w:type="dxa"/>
          </w:tcPr>
          <w:p w14:paraId="69DC3AF8" w14:textId="7C2D0242" w:rsidR="00925727" w:rsidRPr="0071531B" w:rsidRDefault="004432B8" w:rsidP="0071531B">
            <w:pPr>
              <w:spacing w:line="360" w:lineRule="auto"/>
              <w:jc w:val="center"/>
              <w:rPr>
                <w:rFonts w:asciiTheme="majorBidi" w:hAnsiTheme="majorBidi" w:cstheme="majorBidi"/>
                <w:b/>
                <w:bCs/>
              </w:rPr>
            </w:pPr>
            <w:r w:rsidRPr="0071531B">
              <w:rPr>
                <w:rFonts w:asciiTheme="majorBidi" w:hAnsiTheme="majorBidi" w:cstheme="majorBidi"/>
                <w:b/>
                <w:bCs/>
              </w:rPr>
              <w:t>1-bit True Value</w:t>
            </w:r>
          </w:p>
        </w:tc>
      </w:tr>
      <w:tr w:rsidR="00925727" w14:paraId="30DCAC49" w14:textId="77777777" w:rsidTr="0071531B">
        <w:tc>
          <w:tcPr>
            <w:tcW w:w="1870" w:type="dxa"/>
          </w:tcPr>
          <w:p w14:paraId="695480C3" w14:textId="540E5DD0"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INT8</w:t>
            </w:r>
          </w:p>
        </w:tc>
        <w:tc>
          <w:tcPr>
            <w:tcW w:w="2445" w:type="dxa"/>
          </w:tcPr>
          <w:p w14:paraId="69DCA81B" w14:textId="07CAEEB4"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Sigmoid</w:t>
            </w:r>
          </w:p>
        </w:tc>
        <w:tc>
          <w:tcPr>
            <w:tcW w:w="1295" w:type="dxa"/>
          </w:tcPr>
          <w:p w14:paraId="512A09E5" w14:textId="012D4722"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21.16666</m:t>
                </m:r>
              </m:oMath>
            </m:oMathPara>
          </w:p>
        </w:tc>
        <w:tc>
          <w:tcPr>
            <w:tcW w:w="1870" w:type="dxa"/>
          </w:tcPr>
          <w:p w14:paraId="54CA7A38" w14:textId="5159EF24"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[-6.047244, 6]</m:t>
                </m:r>
              </m:oMath>
            </m:oMathPara>
          </w:p>
        </w:tc>
        <w:tc>
          <w:tcPr>
            <w:tcW w:w="2235" w:type="dxa"/>
          </w:tcPr>
          <w:p w14:paraId="76BFA2FD" w14:textId="56AD159A"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0.047244</m:t>
                </m:r>
              </m:oMath>
            </m:oMathPara>
          </w:p>
        </w:tc>
      </w:tr>
      <w:tr w:rsidR="00925727" w14:paraId="346A50DE" w14:textId="77777777" w:rsidTr="0071531B">
        <w:tc>
          <w:tcPr>
            <w:tcW w:w="1870" w:type="dxa"/>
          </w:tcPr>
          <w:p w14:paraId="1CCA4769" w14:textId="38129635"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INT8</w:t>
            </w:r>
          </w:p>
        </w:tc>
        <w:tc>
          <w:tcPr>
            <w:tcW w:w="2445" w:type="dxa"/>
          </w:tcPr>
          <w:p w14:paraId="17224749" w14:textId="55FF4087" w:rsidR="00925727" w:rsidRPr="00CB2834" w:rsidRDefault="004432B8" w:rsidP="0071531B">
            <w:pPr>
              <w:spacing w:line="360" w:lineRule="auto"/>
              <w:jc w:val="center"/>
              <w:rPr>
                <w:rFonts w:asciiTheme="majorBidi" w:hAnsiTheme="majorBidi" w:cstheme="majorBidi"/>
              </w:rPr>
            </w:pPr>
            <w:r w:rsidRPr="0071531B">
              <w:rPr>
                <w:rFonts w:asciiTheme="majorBidi" w:hAnsiTheme="majorBidi" w:cstheme="majorBidi"/>
              </w:rPr>
              <w:t>Tanh</w:t>
            </w:r>
          </w:p>
        </w:tc>
        <w:tc>
          <w:tcPr>
            <w:tcW w:w="1295" w:type="dxa"/>
          </w:tcPr>
          <w:p w14:paraId="19158195" w14:textId="5D467E69"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31.75</m:t>
                </m:r>
              </m:oMath>
            </m:oMathPara>
          </w:p>
        </w:tc>
        <w:tc>
          <w:tcPr>
            <w:tcW w:w="1870" w:type="dxa"/>
          </w:tcPr>
          <w:p w14:paraId="6918DE3C" w14:textId="2082AF4B"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[-4.0315, 4]</m:t>
                </m:r>
              </m:oMath>
            </m:oMathPara>
          </w:p>
        </w:tc>
        <w:tc>
          <w:tcPr>
            <w:tcW w:w="2235" w:type="dxa"/>
          </w:tcPr>
          <w:p w14:paraId="7A128AF8" w14:textId="19C7FF52"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0.0315</m:t>
                </m:r>
              </m:oMath>
            </m:oMathPara>
          </w:p>
        </w:tc>
      </w:tr>
      <w:tr w:rsidR="00925727" w14:paraId="3638A57F" w14:textId="77777777" w:rsidTr="0071531B">
        <w:tc>
          <w:tcPr>
            <w:tcW w:w="1870" w:type="dxa"/>
          </w:tcPr>
          <w:p w14:paraId="6DAD2964" w14:textId="59EB4C32"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INT8</w:t>
            </w:r>
          </w:p>
        </w:tc>
        <w:tc>
          <w:tcPr>
            <w:tcW w:w="2445" w:type="dxa"/>
          </w:tcPr>
          <w:p w14:paraId="2719CBE1" w14:textId="043D7169" w:rsidR="00925727"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 xml:space="preserve">GELU / </w:t>
            </w:r>
            <w:proofErr w:type="spellStart"/>
            <w:r w:rsidRPr="00CB2834">
              <w:rPr>
                <w:rFonts w:asciiTheme="majorBidi" w:hAnsiTheme="majorBidi" w:cstheme="majorBidi"/>
              </w:rPr>
              <w:t>SiLU</w:t>
            </w:r>
            <w:proofErr w:type="spellEnd"/>
          </w:p>
        </w:tc>
        <w:tc>
          <w:tcPr>
            <w:tcW w:w="1295" w:type="dxa"/>
          </w:tcPr>
          <w:p w14:paraId="23AF359B" w14:textId="5CB14069"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15.875</m:t>
                </m:r>
              </m:oMath>
            </m:oMathPara>
          </w:p>
        </w:tc>
        <w:tc>
          <w:tcPr>
            <w:tcW w:w="1870" w:type="dxa"/>
          </w:tcPr>
          <w:p w14:paraId="13A83DFF" w14:textId="23EC5992"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[-8.063, 8]</m:t>
                </m:r>
              </m:oMath>
            </m:oMathPara>
          </w:p>
        </w:tc>
        <w:tc>
          <w:tcPr>
            <w:tcW w:w="2235" w:type="dxa"/>
          </w:tcPr>
          <w:p w14:paraId="385F2C70" w14:textId="7DAFEB2A" w:rsidR="00925727"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0.063</m:t>
                </m:r>
              </m:oMath>
            </m:oMathPara>
          </w:p>
        </w:tc>
      </w:tr>
      <w:tr w:rsidR="004432B8" w14:paraId="1ED501CC" w14:textId="77777777" w:rsidTr="0071531B">
        <w:tc>
          <w:tcPr>
            <w:tcW w:w="1870" w:type="dxa"/>
          </w:tcPr>
          <w:p w14:paraId="3631C6B0" w14:textId="5B6170BE"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INT4</w:t>
            </w:r>
          </w:p>
        </w:tc>
        <w:tc>
          <w:tcPr>
            <w:tcW w:w="2445" w:type="dxa"/>
          </w:tcPr>
          <w:p w14:paraId="2EA027B4" w14:textId="219CEFF2"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Sigmoid</w:t>
            </w:r>
          </w:p>
        </w:tc>
        <w:tc>
          <w:tcPr>
            <w:tcW w:w="1295" w:type="dxa"/>
          </w:tcPr>
          <w:p w14:paraId="511FEF18" w14:textId="4169D21C"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1.16666</m:t>
                </m:r>
              </m:oMath>
            </m:oMathPara>
          </w:p>
        </w:tc>
        <w:tc>
          <w:tcPr>
            <w:tcW w:w="1870" w:type="dxa"/>
          </w:tcPr>
          <w:p w14:paraId="5124493B" w14:textId="5C0E6B8F"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[-6.85714, 6]</m:t>
                </m:r>
              </m:oMath>
            </m:oMathPara>
          </w:p>
        </w:tc>
        <w:tc>
          <w:tcPr>
            <w:tcW w:w="2235" w:type="dxa"/>
          </w:tcPr>
          <w:p w14:paraId="781A2A48" w14:textId="36061D99"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0.85714</m:t>
                </m:r>
              </m:oMath>
            </m:oMathPara>
          </w:p>
        </w:tc>
      </w:tr>
      <w:tr w:rsidR="004432B8" w14:paraId="51750D69" w14:textId="77777777" w:rsidTr="0071531B">
        <w:tc>
          <w:tcPr>
            <w:tcW w:w="1870" w:type="dxa"/>
          </w:tcPr>
          <w:p w14:paraId="6CB2A97A" w14:textId="0F599D60"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INT4</w:t>
            </w:r>
          </w:p>
        </w:tc>
        <w:tc>
          <w:tcPr>
            <w:tcW w:w="2445" w:type="dxa"/>
          </w:tcPr>
          <w:p w14:paraId="1D1C9A45" w14:textId="1CADE824" w:rsidR="004432B8" w:rsidRPr="00CB2834" w:rsidRDefault="004432B8" w:rsidP="0071531B">
            <w:pPr>
              <w:spacing w:line="360" w:lineRule="auto"/>
              <w:jc w:val="center"/>
              <w:rPr>
                <w:rFonts w:asciiTheme="majorBidi" w:hAnsiTheme="majorBidi" w:cstheme="majorBidi"/>
              </w:rPr>
            </w:pPr>
            <w:r w:rsidRPr="0071531B">
              <w:rPr>
                <w:rFonts w:asciiTheme="majorBidi" w:hAnsiTheme="majorBidi" w:cstheme="majorBidi"/>
              </w:rPr>
              <w:t>Tanh</w:t>
            </w:r>
          </w:p>
        </w:tc>
        <w:tc>
          <w:tcPr>
            <w:tcW w:w="1295" w:type="dxa"/>
          </w:tcPr>
          <w:p w14:paraId="6D5700BC" w14:textId="66B3059B"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1.75</m:t>
                </m:r>
              </m:oMath>
            </m:oMathPara>
          </w:p>
        </w:tc>
        <w:tc>
          <w:tcPr>
            <w:tcW w:w="1870" w:type="dxa"/>
          </w:tcPr>
          <w:p w14:paraId="3DC42AED" w14:textId="3959DE97" w:rsidR="004432B8" w:rsidRPr="00CB2834" w:rsidRDefault="00C47509" w:rsidP="0071531B">
            <w:pPr>
              <w:spacing w:line="360" w:lineRule="auto"/>
              <w:jc w:val="center"/>
              <w:rPr>
                <w:rFonts w:asciiTheme="majorBidi" w:hAnsiTheme="majorBidi" w:cstheme="majorBidi"/>
              </w:rPr>
            </w:pPr>
            <m:oMathPara>
              <m:oMath>
                <m:r>
                  <m:rPr>
                    <m:sty m:val="p"/>
                  </m:rPr>
                  <w:rPr>
                    <w:rFonts w:ascii="Cambria Math" w:hAnsi="Cambria Math" w:cstheme="majorBidi"/>
                  </w:rPr>
                  <m:t>[-4.57143, 4]</m:t>
                </m:r>
              </m:oMath>
            </m:oMathPara>
          </w:p>
        </w:tc>
        <w:tc>
          <w:tcPr>
            <w:tcW w:w="2235" w:type="dxa"/>
          </w:tcPr>
          <w:p w14:paraId="29AF9F0A" w14:textId="43DD9F0E"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0.57143</m:t>
                </m:r>
              </m:oMath>
            </m:oMathPara>
          </w:p>
        </w:tc>
      </w:tr>
      <w:tr w:rsidR="004432B8" w14:paraId="5AFD00C2" w14:textId="77777777" w:rsidTr="0071531B">
        <w:tc>
          <w:tcPr>
            <w:tcW w:w="1870" w:type="dxa"/>
          </w:tcPr>
          <w:p w14:paraId="129059A0" w14:textId="0129D784"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INT4</w:t>
            </w:r>
          </w:p>
        </w:tc>
        <w:tc>
          <w:tcPr>
            <w:tcW w:w="2445" w:type="dxa"/>
          </w:tcPr>
          <w:p w14:paraId="46CB18DB" w14:textId="56AF5CA8" w:rsidR="004432B8" w:rsidRPr="00CB2834" w:rsidRDefault="004432B8" w:rsidP="0071531B">
            <w:pPr>
              <w:spacing w:line="360" w:lineRule="auto"/>
              <w:jc w:val="center"/>
              <w:rPr>
                <w:rFonts w:asciiTheme="majorBidi" w:hAnsiTheme="majorBidi" w:cstheme="majorBidi"/>
              </w:rPr>
            </w:pPr>
            <w:r w:rsidRPr="00CB2834">
              <w:rPr>
                <w:rFonts w:asciiTheme="majorBidi" w:hAnsiTheme="majorBidi" w:cstheme="majorBidi"/>
              </w:rPr>
              <w:t xml:space="preserve">GELU / </w:t>
            </w:r>
            <w:proofErr w:type="spellStart"/>
            <w:r w:rsidRPr="00CB2834">
              <w:rPr>
                <w:rFonts w:asciiTheme="majorBidi" w:hAnsiTheme="majorBidi" w:cstheme="majorBidi"/>
              </w:rPr>
              <w:t>SiLU</w:t>
            </w:r>
            <w:proofErr w:type="spellEnd"/>
          </w:p>
        </w:tc>
        <w:tc>
          <w:tcPr>
            <w:tcW w:w="1295" w:type="dxa"/>
          </w:tcPr>
          <w:p w14:paraId="78855934" w14:textId="2784D05A"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0.875</m:t>
                </m:r>
              </m:oMath>
            </m:oMathPara>
          </w:p>
        </w:tc>
        <w:tc>
          <w:tcPr>
            <w:tcW w:w="1870" w:type="dxa"/>
          </w:tcPr>
          <w:p w14:paraId="2EBC2351" w14:textId="14D33881" w:rsidR="004432B8" w:rsidRPr="00CB2834" w:rsidRDefault="00C47509" w:rsidP="0071531B">
            <w:pPr>
              <w:spacing w:line="360" w:lineRule="auto"/>
              <w:jc w:val="center"/>
              <w:rPr>
                <w:rFonts w:asciiTheme="majorBidi" w:hAnsiTheme="majorBidi" w:cstheme="majorBidi"/>
              </w:rPr>
            </w:pPr>
            <m:oMathPara>
              <m:oMath>
                <m:r>
                  <m:rPr>
                    <m:sty m:val="p"/>
                  </m:rPr>
                  <w:rPr>
                    <w:rFonts w:ascii="Cambria Math" w:hAnsi="Cambria Math" w:cstheme="majorBidi"/>
                  </w:rPr>
                  <m:t>[-9.14286, 8]</m:t>
                </m:r>
              </m:oMath>
            </m:oMathPara>
          </w:p>
        </w:tc>
        <w:tc>
          <w:tcPr>
            <w:tcW w:w="2235" w:type="dxa"/>
          </w:tcPr>
          <w:p w14:paraId="02A3A4FC" w14:textId="51EEBFB8" w:rsidR="004432B8" w:rsidRPr="00CB2834" w:rsidRDefault="00CB2834" w:rsidP="0071531B">
            <w:pPr>
              <w:spacing w:line="360" w:lineRule="auto"/>
              <w:jc w:val="center"/>
              <w:rPr>
                <w:rFonts w:asciiTheme="majorBidi" w:hAnsiTheme="majorBidi" w:cstheme="majorBidi"/>
              </w:rPr>
            </w:pPr>
            <m:oMathPara>
              <m:oMath>
                <m:r>
                  <m:rPr>
                    <m:sty m:val="p"/>
                  </m:rPr>
                  <w:rPr>
                    <w:rFonts w:ascii="Cambria Math" w:hAnsi="Cambria Math" w:cstheme="majorBidi"/>
                  </w:rPr>
                  <m:t>1.14286</m:t>
                </m:r>
              </m:oMath>
            </m:oMathPara>
          </w:p>
        </w:tc>
      </w:tr>
    </w:tbl>
    <w:p w14:paraId="732A5363" w14:textId="6D09D093" w:rsidR="001073AD" w:rsidRPr="00C62BE4" w:rsidRDefault="00C62BE4" w:rsidP="00C62BE4">
      <w:pPr>
        <w:jc w:val="center"/>
        <w:rPr>
          <w:rFonts w:asciiTheme="majorBidi" w:hAnsiTheme="majorBidi" w:cstheme="majorBidi"/>
          <w:b/>
          <w:bCs/>
          <w:sz w:val="22"/>
          <w:szCs w:val="22"/>
        </w:rPr>
      </w:pPr>
      <w:r w:rsidRPr="00C62BE4">
        <w:rPr>
          <w:rFonts w:asciiTheme="majorBidi" w:hAnsiTheme="majorBidi" w:cstheme="majorBidi"/>
          <w:b/>
          <w:bCs/>
          <w:sz w:val="22"/>
          <w:szCs w:val="22"/>
        </w:rPr>
        <w:t xml:space="preserve">Table </w:t>
      </w:r>
      <w:r w:rsidR="00132F63">
        <w:rPr>
          <w:rFonts w:asciiTheme="majorBidi" w:hAnsiTheme="majorBidi" w:cstheme="majorBidi"/>
          <w:b/>
          <w:bCs/>
          <w:sz w:val="22"/>
          <w:szCs w:val="22"/>
        </w:rPr>
        <w:t>5.</w:t>
      </w:r>
      <w:r w:rsidRPr="00C62BE4">
        <w:rPr>
          <w:rFonts w:asciiTheme="majorBidi" w:hAnsiTheme="majorBidi" w:cstheme="majorBidi"/>
          <w:b/>
          <w:bCs/>
          <w:sz w:val="22"/>
          <w:szCs w:val="22"/>
        </w:rPr>
        <w:t xml:space="preserve"> </w:t>
      </w:r>
      <w:r w:rsidRPr="00C62BE4">
        <w:rPr>
          <w:rFonts w:asciiTheme="majorBidi" w:hAnsiTheme="majorBidi" w:cstheme="majorBidi"/>
          <w:sz w:val="22"/>
          <w:szCs w:val="22"/>
        </w:rPr>
        <w:t xml:space="preserve">Input </w:t>
      </w:r>
      <w:r>
        <w:rPr>
          <w:rFonts w:asciiTheme="majorBidi" w:hAnsiTheme="majorBidi" w:cstheme="majorBidi"/>
          <w:sz w:val="22"/>
          <w:szCs w:val="22"/>
        </w:rPr>
        <w:t>s</w:t>
      </w:r>
      <w:r w:rsidRPr="00C62BE4">
        <w:rPr>
          <w:rFonts w:asciiTheme="majorBidi" w:hAnsiTheme="majorBidi" w:cstheme="majorBidi"/>
          <w:sz w:val="22"/>
          <w:szCs w:val="22"/>
        </w:rPr>
        <w:t xml:space="preserve">caling and </w:t>
      </w:r>
      <w:r>
        <w:rPr>
          <w:rFonts w:asciiTheme="majorBidi" w:hAnsiTheme="majorBidi" w:cstheme="majorBidi"/>
          <w:sz w:val="22"/>
          <w:szCs w:val="22"/>
        </w:rPr>
        <w:t>s</w:t>
      </w:r>
      <w:r w:rsidRPr="00C62BE4">
        <w:rPr>
          <w:rFonts w:asciiTheme="majorBidi" w:hAnsiTheme="majorBidi" w:cstheme="majorBidi"/>
          <w:sz w:val="22"/>
          <w:szCs w:val="22"/>
        </w:rPr>
        <w:t xml:space="preserve">ampling </w:t>
      </w:r>
      <w:r>
        <w:rPr>
          <w:rFonts w:asciiTheme="majorBidi" w:hAnsiTheme="majorBidi" w:cstheme="majorBidi"/>
          <w:sz w:val="22"/>
          <w:szCs w:val="22"/>
        </w:rPr>
        <w:t>r</w:t>
      </w:r>
      <w:r w:rsidRPr="00C62BE4">
        <w:rPr>
          <w:rFonts w:asciiTheme="majorBidi" w:hAnsiTheme="majorBidi" w:cstheme="majorBidi"/>
          <w:sz w:val="22"/>
          <w:szCs w:val="22"/>
        </w:rPr>
        <w:t>egions</w:t>
      </w:r>
      <w:r>
        <w:rPr>
          <w:rFonts w:asciiTheme="majorBidi" w:hAnsiTheme="majorBidi" w:cstheme="majorBidi"/>
          <w:sz w:val="22"/>
          <w:szCs w:val="22"/>
        </w:rPr>
        <w:t>.</w:t>
      </w:r>
    </w:p>
    <w:p w14:paraId="2BD2AAB0" w14:textId="77777777" w:rsidR="001073AD" w:rsidRDefault="001073AD" w:rsidP="00B60C26">
      <w:pPr>
        <w:rPr>
          <w:rFonts w:asciiTheme="majorBidi" w:hAnsiTheme="majorBidi" w:cstheme="majorBidi"/>
          <w:b/>
          <w:bCs/>
        </w:rPr>
      </w:pPr>
    </w:p>
    <w:p w14:paraId="0C6025CB" w14:textId="77777777" w:rsidR="001073AD" w:rsidRDefault="001073AD" w:rsidP="00B60C26">
      <w:pPr>
        <w:rPr>
          <w:rFonts w:asciiTheme="majorBidi" w:hAnsiTheme="majorBidi" w:cstheme="majorBidi"/>
          <w:b/>
          <w:bCs/>
        </w:rPr>
      </w:pPr>
    </w:p>
    <w:p w14:paraId="61669A28" w14:textId="77777777" w:rsidR="0071531B" w:rsidRPr="0071531B" w:rsidRDefault="0071531B" w:rsidP="0071531B">
      <w:pPr>
        <w:rPr>
          <w:rFonts w:asciiTheme="majorBidi" w:hAnsiTheme="majorBidi" w:cstheme="majorBidi"/>
          <w:b/>
          <w:bCs/>
        </w:rPr>
      </w:pPr>
      <w:r w:rsidRPr="0071531B">
        <w:rPr>
          <w:rFonts w:asciiTheme="majorBidi" w:hAnsiTheme="majorBidi" w:cstheme="majorBidi"/>
          <w:b/>
          <w:bCs/>
        </w:rPr>
        <w:t>Output Scaling</w:t>
      </w:r>
    </w:p>
    <w:p w14:paraId="2F557ECD" w14:textId="77777777" w:rsidR="001073AD" w:rsidRDefault="001073AD" w:rsidP="00B60C26">
      <w:pPr>
        <w:rPr>
          <w:rFonts w:asciiTheme="majorBidi" w:hAnsiTheme="majorBidi" w:cstheme="majorBidi"/>
          <w:b/>
          <w:bCs/>
        </w:rPr>
      </w:pPr>
    </w:p>
    <w:p w14:paraId="6F9F9047" w14:textId="021DA60B" w:rsidR="0071531B" w:rsidRPr="0071531B" w:rsidRDefault="0071531B" w:rsidP="0071531B">
      <w:pPr>
        <w:spacing w:line="360" w:lineRule="auto"/>
        <w:jc w:val="both"/>
        <w:rPr>
          <w:rFonts w:asciiTheme="majorBidi" w:hAnsiTheme="majorBidi" w:cstheme="majorBidi"/>
        </w:rPr>
      </w:pPr>
      <w:r w:rsidRPr="0071531B">
        <w:rPr>
          <w:rFonts w:asciiTheme="majorBidi" w:hAnsiTheme="majorBidi" w:cstheme="majorBidi"/>
        </w:rPr>
        <w:t>To ensure proper hardware resolution, the output values from the activations also undergo a scaling process. The true mathematical output values can be extracted using the following affine transformation:</w:t>
      </w:r>
    </w:p>
    <w:p w14:paraId="4024D4CF" w14:textId="77777777" w:rsidR="009C15E9" w:rsidRDefault="009C15E9" w:rsidP="00B60C26">
      <w:pPr>
        <w:rPr>
          <w:rFonts w:asciiTheme="majorBidi" w:hAnsiTheme="majorBidi" w:cstheme="majorBidi"/>
        </w:rPr>
      </w:pPr>
    </w:p>
    <w:p w14:paraId="72FF19AD" w14:textId="12B3FE6C" w:rsidR="0071531B" w:rsidRPr="0071531B" w:rsidRDefault="0071531B" w:rsidP="00B60C26">
      <w:pPr>
        <w:rPr>
          <w:rFonts w:asciiTheme="majorBidi" w:eastAsiaTheme="minorEastAsia" w:hAnsiTheme="majorBidi" w:cstheme="majorBidi"/>
        </w:rPr>
      </w:pPr>
      <m:oMathPara>
        <m:oMath>
          <m:r>
            <w:rPr>
              <w:rFonts w:ascii="Cambria Math" w:hAnsi="Cambria Math" w:cstheme="majorBidi"/>
            </w:rPr>
            <m:t>True Output Value=Output Bit Value∙</m:t>
          </m:r>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y</m:t>
              </m:r>
            </m:sub>
          </m:sSub>
          <m:r>
            <w:rPr>
              <w:rFonts w:ascii="Cambria Math" w:hAnsi="Cambria Math" w:cstheme="majorBidi"/>
            </w:rPr>
            <m:t>+B</m:t>
          </m:r>
        </m:oMath>
      </m:oMathPara>
    </w:p>
    <w:p w14:paraId="53DC4AD6" w14:textId="77777777" w:rsidR="0071531B" w:rsidRDefault="0071531B" w:rsidP="00B60C26">
      <w:pPr>
        <w:rPr>
          <w:rFonts w:asciiTheme="majorBidi" w:hAnsiTheme="majorBidi" w:cstheme="majorBidi"/>
        </w:rPr>
      </w:pPr>
    </w:p>
    <w:tbl>
      <w:tblPr>
        <w:tblStyle w:val="TableGrid"/>
        <w:tblW w:w="0" w:type="auto"/>
        <w:tblLook w:val="04A0" w:firstRow="1" w:lastRow="0" w:firstColumn="1" w:lastColumn="0" w:noHBand="0" w:noVBand="1"/>
      </w:tblPr>
      <w:tblGrid>
        <w:gridCol w:w="2337"/>
        <w:gridCol w:w="2337"/>
        <w:gridCol w:w="2338"/>
        <w:gridCol w:w="2338"/>
      </w:tblGrid>
      <w:tr w:rsidR="00912A53" w14:paraId="4ABD047D" w14:textId="77777777" w:rsidTr="00912A53">
        <w:tc>
          <w:tcPr>
            <w:tcW w:w="2337" w:type="dxa"/>
          </w:tcPr>
          <w:p w14:paraId="7442FDC2" w14:textId="0AB8A05C" w:rsidR="00912A53" w:rsidRPr="005B2EF7" w:rsidRDefault="00912A53" w:rsidP="005B2EF7">
            <w:pPr>
              <w:spacing w:line="360" w:lineRule="auto"/>
              <w:jc w:val="center"/>
              <w:rPr>
                <w:rFonts w:asciiTheme="majorBidi" w:hAnsiTheme="majorBidi" w:cstheme="majorBidi"/>
                <w:b/>
                <w:bCs/>
              </w:rPr>
            </w:pPr>
            <w:r w:rsidRPr="005B2EF7">
              <w:rPr>
                <w:rFonts w:asciiTheme="majorBidi" w:hAnsiTheme="majorBidi" w:cstheme="majorBidi"/>
                <w:b/>
                <w:bCs/>
              </w:rPr>
              <w:t>Precision Mode</w:t>
            </w:r>
          </w:p>
        </w:tc>
        <w:tc>
          <w:tcPr>
            <w:tcW w:w="2337" w:type="dxa"/>
          </w:tcPr>
          <w:p w14:paraId="490DF3D0" w14:textId="2A681BE4" w:rsidR="00912A53" w:rsidRPr="005B2EF7" w:rsidRDefault="00912A53" w:rsidP="005B2EF7">
            <w:pPr>
              <w:spacing w:line="360" w:lineRule="auto"/>
              <w:jc w:val="center"/>
              <w:rPr>
                <w:rFonts w:asciiTheme="majorBidi" w:hAnsiTheme="majorBidi" w:cstheme="majorBidi"/>
                <w:b/>
                <w:bCs/>
              </w:rPr>
            </w:pPr>
            <w:r w:rsidRPr="005B2EF7">
              <w:rPr>
                <w:rFonts w:asciiTheme="majorBidi" w:hAnsiTheme="majorBidi" w:cstheme="majorBidi"/>
                <w:b/>
                <w:bCs/>
              </w:rPr>
              <w:t>Activation Function</w:t>
            </w:r>
          </w:p>
        </w:tc>
        <w:tc>
          <w:tcPr>
            <w:tcW w:w="2338" w:type="dxa"/>
          </w:tcPr>
          <w:p w14:paraId="374F419D" w14:textId="409B44B6" w:rsidR="00912A53" w:rsidRPr="005B2EF7" w:rsidRDefault="00912A53" w:rsidP="005B2EF7">
            <w:pPr>
              <w:spacing w:line="360" w:lineRule="auto"/>
              <w:jc w:val="center"/>
              <w:rPr>
                <w:rFonts w:asciiTheme="majorBidi" w:hAnsiTheme="majorBidi" w:cstheme="majorBidi"/>
                <w:b/>
                <w:bCs/>
              </w:rPr>
            </w:pPr>
            <w:r w:rsidRPr="005B2EF7">
              <w:rPr>
                <w:rFonts w:asciiTheme="majorBidi" w:hAnsiTheme="majorBidi" w:cstheme="majorBidi"/>
                <w:b/>
                <w:bCs/>
              </w:rPr>
              <w:t>Bias (</w:t>
            </w:r>
            <m:oMath>
              <m:r>
                <m:rPr>
                  <m:sty m:val="bi"/>
                </m:rPr>
                <w:rPr>
                  <w:rFonts w:ascii="Cambria Math" w:hAnsi="Cambria Math" w:cstheme="majorBidi"/>
                </w:rPr>
                <m:t>B</m:t>
              </m:r>
            </m:oMath>
            <w:r w:rsidRPr="005B2EF7">
              <w:rPr>
                <w:rFonts w:asciiTheme="majorBidi" w:eastAsiaTheme="minorEastAsia" w:hAnsiTheme="majorBidi" w:cstheme="majorBidi"/>
                <w:b/>
                <w:bCs/>
              </w:rPr>
              <w:t>)</w:t>
            </w:r>
          </w:p>
        </w:tc>
        <w:tc>
          <w:tcPr>
            <w:tcW w:w="2338" w:type="dxa"/>
          </w:tcPr>
          <w:p w14:paraId="7694EFB6" w14:textId="7C83A3B3" w:rsidR="00912A53" w:rsidRPr="005B2EF7" w:rsidRDefault="00000000" w:rsidP="005B2EF7">
            <w:pPr>
              <w:spacing w:line="360" w:lineRule="auto"/>
              <w:jc w:val="center"/>
              <w:rPr>
                <w:rFonts w:asciiTheme="majorBidi" w:hAnsiTheme="majorBidi" w:cstheme="majorBidi"/>
                <w:b/>
                <w:bCs/>
              </w:rPr>
            </w:pPr>
            <m:oMathPara>
              <m:oMath>
                <m:sSub>
                  <m:sSubPr>
                    <m:ctrlPr>
                      <w:rPr>
                        <w:rFonts w:ascii="Cambria Math" w:hAnsi="Cambria Math" w:cstheme="majorBidi"/>
                        <w:b/>
                        <w:bCs/>
                        <w:i/>
                      </w:rPr>
                    </m:ctrlPr>
                  </m:sSubPr>
                  <m:e>
                    <m:r>
                      <m:rPr>
                        <m:sty m:val="bi"/>
                      </m:rPr>
                      <w:rPr>
                        <w:rFonts w:ascii="Cambria Math" w:hAnsi="Cambria Math" w:cstheme="majorBidi"/>
                      </w:rPr>
                      <m:t>S</m:t>
                    </m:r>
                  </m:e>
                  <m:sub>
                    <m:r>
                      <m:rPr>
                        <m:sty m:val="bi"/>
                      </m:rPr>
                      <w:rPr>
                        <w:rFonts w:ascii="Cambria Math" w:hAnsi="Cambria Math" w:cstheme="majorBidi"/>
                      </w:rPr>
                      <m:t>y</m:t>
                    </m:r>
                  </m:sub>
                </m:sSub>
              </m:oMath>
            </m:oMathPara>
          </w:p>
        </w:tc>
      </w:tr>
      <w:tr w:rsidR="00BB5653" w14:paraId="5C54CD4C" w14:textId="77777777" w:rsidTr="00912A53">
        <w:tc>
          <w:tcPr>
            <w:tcW w:w="2337" w:type="dxa"/>
          </w:tcPr>
          <w:p w14:paraId="5062147D" w14:textId="771DC284" w:rsidR="00BB5653" w:rsidRDefault="00BB5653"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5DB8DA85" w14:textId="11A59094" w:rsidR="00BB5653" w:rsidRDefault="00BB5653" w:rsidP="005B2EF7">
            <w:pPr>
              <w:spacing w:line="360" w:lineRule="auto"/>
              <w:jc w:val="center"/>
              <w:rPr>
                <w:rFonts w:asciiTheme="majorBidi" w:hAnsiTheme="majorBidi" w:cstheme="majorBidi"/>
              </w:rPr>
            </w:pPr>
            <w:r w:rsidRPr="00BB5653">
              <w:rPr>
                <w:rFonts w:asciiTheme="majorBidi" w:hAnsiTheme="majorBidi" w:cstheme="majorBidi"/>
              </w:rPr>
              <w:t>Sigmoid</w:t>
            </w:r>
          </w:p>
        </w:tc>
        <w:tc>
          <w:tcPr>
            <w:tcW w:w="2338" w:type="dxa"/>
          </w:tcPr>
          <w:p w14:paraId="17A41BBA" w14:textId="6BC170C7" w:rsidR="00BB5653" w:rsidRDefault="00BB5653" w:rsidP="005B2EF7">
            <w:pPr>
              <w:spacing w:line="360" w:lineRule="auto"/>
              <w:jc w:val="center"/>
              <w:rPr>
                <w:rFonts w:asciiTheme="majorBidi" w:hAnsiTheme="majorBidi" w:cstheme="majorBidi"/>
              </w:rPr>
            </w:pPr>
            <m:oMathPara>
              <m:oMath>
                <m:r>
                  <w:rPr>
                    <w:rFonts w:ascii="Cambria Math" w:hAnsi="Cambria Math" w:cstheme="majorBidi"/>
                  </w:rPr>
                  <m:t>0</m:t>
                </m:r>
              </m:oMath>
            </m:oMathPara>
          </w:p>
        </w:tc>
        <w:tc>
          <w:tcPr>
            <w:tcW w:w="2338" w:type="dxa"/>
          </w:tcPr>
          <w:p w14:paraId="0DC86845" w14:textId="5CC1D2BC" w:rsidR="00BB5653" w:rsidRDefault="00035789" w:rsidP="005B2EF7">
            <w:pPr>
              <w:spacing w:line="360" w:lineRule="auto"/>
              <w:jc w:val="center"/>
              <w:rPr>
                <w:rFonts w:asciiTheme="majorBidi" w:hAnsiTheme="majorBidi" w:cstheme="majorBidi"/>
              </w:rPr>
            </w:pPr>
            <m:oMathPara>
              <m:oMath>
                <m:r>
                  <w:rPr>
                    <w:rFonts w:ascii="Cambria Math" w:hAnsi="Cambria Math" w:cstheme="majorBidi"/>
                  </w:rPr>
                  <m:t>7.874∙</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-3</m:t>
                    </m:r>
                  </m:sup>
                </m:sSup>
              </m:oMath>
            </m:oMathPara>
          </w:p>
        </w:tc>
      </w:tr>
      <w:tr w:rsidR="00035789" w14:paraId="3C04A83D" w14:textId="77777777" w:rsidTr="00912A53">
        <w:tc>
          <w:tcPr>
            <w:tcW w:w="2337" w:type="dxa"/>
          </w:tcPr>
          <w:p w14:paraId="3C54B939" w14:textId="375BD3A7" w:rsidR="00035789" w:rsidRDefault="00035789"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195286AB" w14:textId="216C6141"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Tanh</w:t>
            </w:r>
          </w:p>
        </w:tc>
        <w:tc>
          <w:tcPr>
            <w:tcW w:w="2338" w:type="dxa"/>
          </w:tcPr>
          <w:p w14:paraId="0E050220" w14:textId="6A1606DB"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3.9216∙</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-3</m:t>
                    </m:r>
                  </m:sup>
                </m:sSup>
              </m:oMath>
            </m:oMathPara>
          </w:p>
        </w:tc>
        <w:tc>
          <w:tcPr>
            <w:tcW w:w="2338" w:type="dxa"/>
          </w:tcPr>
          <w:p w14:paraId="712F3B59" w14:textId="4D2F401E"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7.874∙</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-3</m:t>
                    </m:r>
                  </m:sup>
                </m:sSup>
              </m:oMath>
            </m:oMathPara>
          </w:p>
        </w:tc>
      </w:tr>
      <w:tr w:rsidR="00035789" w14:paraId="66C5406B" w14:textId="77777777" w:rsidTr="00912A53">
        <w:tc>
          <w:tcPr>
            <w:tcW w:w="2337" w:type="dxa"/>
          </w:tcPr>
          <w:p w14:paraId="19B6FD03" w14:textId="19799438" w:rsidR="00035789" w:rsidRDefault="00035789"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1C150F32" w14:textId="418575E6" w:rsidR="00035789" w:rsidRDefault="00035789" w:rsidP="005B2EF7">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2338" w:type="dxa"/>
          </w:tcPr>
          <w:p w14:paraId="6EF49FFE" w14:textId="47BC05F2"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3.877</m:t>
                </m:r>
              </m:oMath>
            </m:oMathPara>
          </w:p>
        </w:tc>
        <w:tc>
          <w:tcPr>
            <w:tcW w:w="2338" w:type="dxa"/>
          </w:tcPr>
          <w:p w14:paraId="39AAC145" w14:textId="5A85644F"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0.0324645</m:t>
                </m:r>
              </m:oMath>
            </m:oMathPara>
          </w:p>
        </w:tc>
      </w:tr>
      <w:tr w:rsidR="00035789" w14:paraId="5B0469A0" w14:textId="77777777" w:rsidTr="00912A53">
        <w:tc>
          <w:tcPr>
            <w:tcW w:w="2337" w:type="dxa"/>
          </w:tcPr>
          <w:p w14:paraId="3845263C" w14:textId="23A4AB2D" w:rsidR="00035789" w:rsidRDefault="00035789" w:rsidP="005B2EF7">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4FD88BB6" w14:textId="1E12BD92"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GELU</w:t>
            </w:r>
          </w:p>
        </w:tc>
        <w:tc>
          <w:tcPr>
            <w:tcW w:w="2338" w:type="dxa"/>
          </w:tcPr>
          <w:p w14:paraId="41749CA2" w14:textId="057B7888"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3.931</m:t>
                </m:r>
              </m:oMath>
            </m:oMathPara>
          </w:p>
        </w:tc>
        <w:tc>
          <w:tcPr>
            <w:tcW w:w="2338" w:type="dxa"/>
          </w:tcPr>
          <w:p w14:paraId="31A9D2B0" w14:textId="5876B579"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0.032</m:t>
                </m:r>
              </m:oMath>
            </m:oMathPara>
          </w:p>
        </w:tc>
      </w:tr>
      <w:tr w:rsidR="00035789" w14:paraId="5628F041" w14:textId="77777777" w:rsidTr="00912A53">
        <w:tc>
          <w:tcPr>
            <w:tcW w:w="2337" w:type="dxa"/>
          </w:tcPr>
          <w:p w14:paraId="53550819" w14:textId="22D633F5"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00249348" w14:textId="65E89C06"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Sigmoid</w:t>
            </w:r>
          </w:p>
        </w:tc>
        <w:tc>
          <w:tcPr>
            <w:tcW w:w="2338" w:type="dxa"/>
          </w:tcPr>
          <w:p w14:paraId="1632EFB9" w14:textId="71D19935"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0</m:t>
                </m:r>
              </m:oMath>
            </m:oMathPara>
          </w:p>
        </w:tc>
        <w:tc>
          <w:tcPr>
            <w:tcW w:w="2338" w:type="dxa"/>
          </w:tcPr>
          <w:p w14:paraId="3B235963" w14:textId="4D921127"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0.14286</m:t>
                </m:r>
              </m:oMath>
            </m:oMathPara>
          </w:p>
        </w:tc>
      </w:tr>
      <w:tr w:rsidR="00035789" w14:paraId="44FBB877" w14:textId="77777777" w:rsidTr="00912A53">
        <w:tc>
          <w:tcPr>
            <w:tcW w:w="2337" w:type="dxa"/>
          </w:tcPr>
          <w:p w14:paraId="7B95CFFE" w14:textId="7AE001C3"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3D593012" w14:textId="27B67922"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Tanh</w:t>
            </w:r>
          </w:p>
        </w:tc>
        <w:tc>
          <w:tcPr>
            <w:tcW w:w="2338" w:type="dxa"/>
          </w:tcPr>
          <w:p w14:paraId="2195F27D" w14:textId="20E17CAF"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0.06666</m:t>
                </m:r>
              </m:oMath>
            </m:oMathPara>
          </w:p>
        </w:tc>
        <w:tc>
          <w:tcPr>
            <w:tcW w:w="2338" w:type="dxa"/>
          </w:tcPr>
          <w:p w14:paraId="108477FC" w14:textId="3536E1A5"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0.13333</m:t>
                </m:r>
              </m:oMath>
            </m:oMathPara>
          </w:p>
        </w:tc>
      </w:tr>
      <w:tr w:rsidR="00035789" w14:paraId="698AA696" w14:textId="77777777" w:rsidTr="00912A53">
        <w:tc>
          <w:tcPr>
            <w:tcW w:w="2337" w:type="dxa"/>
          </w:tcPr>
          <w:p w14:paraId="07E096BC" w14:textId="7BAF8C56"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lastRenderedPageBreak/>
              <w:t>INT4</w:t>
            </w:r>
          </w:p>
        </w:tc>
        <w:tc>
          <w:tcPr>
            <w:tcW w:w="2337" w:type="dxa"/>
          </w:tcPr>
          <w:p w14:paraId="4E03542E" w14:textId="1E51D6DC" w:rsidR="00035789" w:rsidRDefault="00035789" w:rsidP="005B2EF7">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2338" w:type="dxa"/>
          </w:tcPr>
          <w:p w14:paraId="70C15727" w14:textId="6CB8483B"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4.13672</m:t>
                </m:r>
              </m:oMath>
            </m:oMathPara>
          </w:p>
        </w:tc>
        <w:tc>
          <w:tcPr>
            <w:tcW w:w="2338" w:type="dxa"/>
          </w:tcPr>
          <w:p w14:paraId="44396954" w14:textId="1352D906"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0.5519</m:t>
                </m:r>
              </m:oMath>
            </m:oMathPara>
          </w:p>
        </w:tc>
      </w:tr>
      <w:tr w:rsidR="00035789" w14:paraId="03112AD0" w14:textId="77777777" w:rsidTr="00912A53">
        <w:tc>
          <w:tcPr>
            <w:tcW w:w="2337" w:type="dxa"/>
          </w:tcPr>
          <w:p w14:paraId="0725B7FD" w14:textId="478285EE"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4D10232D" w14:textId="44AC70AA" w:rsidR="00035789" w:rsidRDefault="00035789" w:rsidP="005B2EF7">
            <w:pPr>
              <w:spacing w:line="360" w:lineRule="auto"/>
              <w:jc w:val="center"/>
              <w:rPr>
                <w:rFonts w:asciiTheme="majorBidi" w:hAnsiTheme="majorBidi" w:cstheme="majorBidi"/>
              </w:rPr>
            </w:pPr>
            <w:r w:rsidRPr="00BB5653">
              <w:rPr>
                <w:rFonts w:asciiTheme="majorBidi" w:hAnsiTheme="majorBidi" w:cstheme="majorBidi"/>
              </w:rPr>
              <w:t>GELU</w:t>
            </w:r>
          </w:p>
        </w:tc>
        <w:tc>
          <w:tcPr>
            <w:tcW w:w="2338" w:type="dxa"/>
          </w:tcPr>
          <w:p w14:paraId="7F224D03" w14:textId="2748D245" w:rsidR="00035789" w:rsidRDefault="00035789" w:rsidP="005B2EF7">
            <w:pPr>
              <w:spacing w:line="360" w:lineRule="auto"/>
              <w:jc w:val="center"/>
              <w:rPr>
                <w:rFonts w:asciiTheme="majorBidi" w:hAnsiTheme="majorBidi" w:cstheme="majorBidi"/>
              </w:rPr>
            </w:pPr>
            <m:oMathPara>
              <m:oMath>
                <m:r>
                  <w:rPr>
                    <w:rFonts w:ascii="Cambria Math" w:hAnsi="Cambria Math" w:cstheme="majorBidi"/>
                  </w:rPr>
                  <m:t>4.1873</m:t>
                </m:r>
              </m:oMath>
            </m:oMathPara>
          </w:p>
        </w:tc>
        <w:tc>
          <w:tcPr>
            <w:tcW w:w="2338" w:type="dxa"/>
          </w:tcPr>
          <w:p w14:paraId="61F159DC" w14:textId="6D3E13B6" w:rsidR="00035789" w:rsidRDefault="001D6FCE" w:rsidP="005B2EF7">
            <w:pPr>
              <w:spacing w:line="360" w:lineRule="auto"/>
              <w:jc w:val="center"/>
              <w:rPr>
                <w:rFonts w:asciiTheme="majorBidi" w:hAnsiTheme="majorBidi" w:cstheme="majorBidi"/>
              </w:rPr>
            </w:pPr>
            <m:oMathPara>
              <m:oMath>
                <m:r>
                  <w:rPr>
                    <w:rFonts w:ascii="Cambria Math" w:hAnsi="Cambria Math" w:cstheme="majorBidi"/>
                  </w:rPr>
                  <m:t>0.54466</m:t>
                </m:r>
              </m:oMath>
            </m:oMathPara>
          </w:p>
        </w:tc>
      </w:tr>
    </w:tbl>
    <w:p w14:paraId="4BD23E55" w14:textId="2C9382C7" w:rsidR="00AB6B71" w:rsidRDefault="00AB6B71" w:rsidP="00AB6B71">
      <w:pPr>
        <w:spacing w:line="360" w:lineRule="auto"/>
        <w:jc w:val="center"/>
        <w:rPr>
          <w:rFonts w:asciiTheme="majorBidi" w:hAnsiTheme="majorBidi" w:cstheme="majorBidi"/>
          <w:sz w:val="22"/>
          <w:szCs w:val="22"/>
        </w:rPr>
      </w:pPr>
      <w:r w:rsidRPr="00AB6B71">
        <w:rPr>
          <w:rFonts w:asciiTheme="majorBidi" w:hAnsiTheme="majorBidi" w:cstheme="majorBidi"/>
          <w:b/>
          <w:bCs/>
          <w:sz w:val="22"/>
          <w:szCs w:val="22"/>
        </w:rPr>
        <w:t xml:space="preserve">Table </w:t>
      </w:r>
      <w:r w:rsidR="00132F63">
        <w:rPr>
          <w:rFonts w:asciiTheme="majorBidi" w:hAnsiTheme="majorBidi" w:cstheme="majorBidi"/>
          <w:b/>
          <w:bCs/>
          <w:sz w:val="22"/>
          <w:szCs w:val="22"/>
        </w:rPr>
        <w:t>6</w:t>
      </w:r>
      <w:r w:rsidR="005B2EF7">
        <w:rPr>
          <w:rFonts w:asciiTheme="majorBidi" w:hAnsiTheme="majorBidi" w:cstheme="majorBidi"/>
          <w:b/>
          <w:bCs/>
          <w:sz w:val="22"/>
          <w:szCs w:val="22"/>
        </w:rPr>
        <w:t>.</w:t>
      </w:r>
      <w:r w:rsidRPr="00AB6B71">
        <w:rPr>
          <w:rFonts w:asciiTheme="majorBidi" w:hAnsiTheme="majorBidi" w:cstheme="majorBidi"/>
          <w:sz w:val="22"/>
          <w:szCs w:val="22"/>
        </w:rPr>
        <w:t xml:space="preserve"> Output </w:t>
      </w:r>
      <w:r>
        <w:rPr>
          <w:rFonts w:asciiTheme="majorBidi" w:hAnsiTheme="majorBidi" w:cstheme="majorBidi"/>
          <w:sz w:val="22"/>
          <w:szCs w:val="22"/>
        </w:rPr>
        <w:t>s</w:t>
      </w:r>
      <w:r w:rsidRPr="00AB6B71">
        <w:rPr>
          <w:rFonts w:asciiTheme="majorBidi" w:hAnsiTheme="majorBidi" w:cstheme="majorBidi"/>
          <w:sz w:val="22"/>
          <w:szCs w:val="22"/>
        </w:rPr>
        <w:t xml:space="preserve">caling </w:t>
      </w:r>
      <w:r>
        <w:rPr>
          <w:rFonts w:asciiTheme="majorBidi" w:hAnsiTheme="majorBidi" w:cstheme="majorBidi"/>
          <w:sz w:val="22"/>
          <w:szCs w:val="22"/>
        </w:rPr>
        <w:t>a</w:t>
      </w:r>
      <w:r w:rsidRPr="00AB6B71">
        <w:rPr>
          <w:rFonts w:asciiTheme="majorBidi" w:hAnsiTheme="majorBidi" w:cstheme="majorBidi"/>
          <w:sz w:val="22"/>
          <w:szCs w:val="22"/>
        </w:rPr>
        <w:t xml:space="preserve">ffine </w:t>
      </w:r>
      <w:r>
        <w:rPr>
          <w:rFonts w:asciiTheme="majorBidi" w:hAnsiTheme="majorBidi" w:cstheme="majorBidi"/>
          <w:sz w:val="22"/>
          <w:szCs w:val="22"/>
        </w:rPr>
        <w:t>p</w:t>
      </w:r>
      <w:r w:rsidRPr="00AB6B71">
        <w:rPr>
          <w:rFonts w:asciiTheme="majorBidi" w:hAnsiTheme="majorBidi" w:cstheme="majorBidi"/>
          <w:sz w:val="22"/>
          <w:szCs w:val="22"/>
        </w:rPr>
        <w:t>arameters</w:t>
      </w:r>
      <w:r>
        <w:rPr>
          <w:rFonts w:asciiTheme="majorBidi" w:hAnsiTheme="majorBidi" w:cstheme="majorBidi"/>
          <w:sz w:val="22"/>
          <w:szCs w:val="22"/>
        </w:rPr>
        <w:t>.</w:t>
      </w:r>
    </w:p>
    <w:p w14:paraId="02340693" w14:textId="77777777" w:rsidR="00AB6B71" w:rsidRDefault="00AB6B71" w:rsidP="00AB6B71">
      <w:pPr>
        <w:spacing w:line="360" w:lineRule="auto"/>
        <w:rPr>
          <w:rFonts w:asciiTheme="majorBidi" w:hAnsiTheme="majorBidi" w:cstheme="majorBidi"/>
          <w:sz w:val="22"/>
          <w:szCs w:val="22"/>
        </w:rPr>
      </w:pPr>
    </w:p>
    <w:p w14:paraId="2E9934F4" w14:textId="77777777" w:rsidR="00AB6B71" w:rsidRDefault="00AB6B71" w:rsidP="00AB6B71">
      <w:pPr>
        <w:spacing w:line="360" w:lineRule="auto"/>
        <w:jc w:val="center"/>
        <w:rPr>
          <w:rFonts w:asciiTheme="majorBidi" w:hAnsiTheme="majorBidi" w:cstheme="majorBidi"/>
          <w:b/>
          <w:bCs/>
        </w:rPr>
      </w:pPr>
      <w:r w:rsidRPr="00AB6B71">
        <w:rPr>
          <w:rFonts w:asciiTheme="majorBidi" w:hAnsiTheme="majorBidi" w:cstheme="majorBidi"/>
          <w:b/>
          <w:bCs/>
        </w:rPr>
        <w:t>Next Layer Scale Adjustment</w:t>
      </w:r>
    </w:p>
    <w:p w14:paraId="12EFB54B" w14:textId="77777777" w:rsidR="006F5817" w:rsidRPr="00AB6B71" w:rsidRDefault="006F5817" w:rsidP="00AB6B71">
      <w:pPr>
        <w:spacing w:line="360" w:lineRule="auto"/>
        <w:jc w:val="center"/>
        <w:rPr>
          <w:rFonts w:asciiTheme="majorBidi" w:hAnsiTheme="majorBidi" w:cstheme="majorBidi"/>
          <w:b/>
          <w:bCs/>
        </w:rPr>
      </w:pPr>
    </w:p>
    <w:p w14:paraId="6ADAB66D" w14:textId="52383B87" w:rsidR="00AB6B71" w:rsidRPr="00AB6B71" w:rsidRDefault="006F5817" w:rsidP="006F5817">
      <w:pPr>
        <w:spacing w:line="360" w:lineRule="auto"/>
        <w:jc w:val="both"/>
        <w:rPr>
          <w:rFonts w:asciiTheme="majorBidi" w:hAnsiTheme="majorBidi" w:cstheme="majorBidi"/>
        </w:rPr>
      </w:pPr>
      <w:r w:rsidRPr="006F5817">
        <w:rPr>
          <w:rFonts w:asciiTheme="majorBidi" w:hAnsiTheme="majorBidi" w:cstheme="majorBidi"/>
        </w:rPr>
        <w:t>When entering the next layer after activation, the MAC operation will calculate the dot product of the outputs. Without proper bias addition, the dot product will be shifted due to the affine quantization performed on the output values.</w:t>
      </w:r>
    </w:p>
    <w:p w14:paraId="0D5538D3" w14:textId="77777777" w:rsidR="009B6178" w:rsidRDefault="009B6178" w:rsidP="006F5817">
      <w:pPr>
        <w:spacing w:line="360" w:lineRule="auto"/>
        <w:jc w:val="both"/>
        <w:rPr>
          <w:rFonts w:asciiTheme="majorBidi" w:hAnsiTheme="majorBidi" w:cstheme="majorBidi"/>
        </w:rPr>
      </w:pPr>
    </w:p>
    <w:p w14:paraId="6644AA5B" w14:textId="2F89C1F2" w:rsidR="006F5817" w:rsidRDefault="006F5817" w:rsidP="006F5817">
      <w:pPr>
        <w:spacing w:line="360" w:lineRule="auto"/>
        <w:jc w:val="both"/>
        <w:rPr>
          <w:rFonts w:asciiTheme="majorBidi" w:hAnsiTheme="majorBidi" w:cstheme="majorBidi"/>
        </w:rPr>
      </w:pPr>
      <w:r w:rsidRPr="006F5817">
        <w:rPr>
          <w:rFonts w:asciiTheme="majorBidi" w:hAnsiTheme="majorBidi" w:cstheme="majorBidi"/>
        </w:rPr>
        <w:t>The user needs to fix this by adding an adjustment to the bias of the next layer. This adjustment uses the summation of the next layer's weights, calculated as:</w:t>
      </w:r>
    </w:p>
    <w:p w14:paraId="5A490030" w14:textId="77777777" w:rsidR="006F5817" w:rsidRDefault="006F5817" w:rsidP="006F5817">
      <w:pPr>
        <w:spacing w:line="360" w:lineRule="auto"/>
        <w:jc w:val="both"/>
        <w:rPr>
          <w:rFonts w:asciiTheme="majorBidi" w:hAnsiTheme="majorBidi" w:cstheme="majorBidi"/>
        </w:rPr>
      </w:pPr>
    </w:p>
    <w:p w14:paraId="32DC99C5" w14:textId="0B02B15A" w:rsidR="006F5817" w:rsidRPr="0037151E" w:rsidRDefault="00000000" w:rsidP="006F5817">
      <w:pPr>
        <w:spacing w:line="360" w:lineRule="auto"/>
        <w:jc w:val="both"/>
        <w:rPr>
          <w:rFonts w:asciiTheme="majorBidi" w:hAnsiTheme="majorBidi" w:cstheme="majorBidi"/>
        </w:rPr>
      </w:pPr>
      <m:oMathPara>
        <m:oMath>
          <m:f>
            <m:fPr>
              <m:ctrlPr>
                <w:rPr>
                  <w:rFonts w:ascii="Cambria Math" w:hAnsi="Cambria Math" w:cstheme="majorBidi"/>
                  <w:i/>
                </w:rPr>
              </m:ctrlPr>
            </m:fPr>
            <m:num>
              <m:acc>
                <m:accPr>
                  <m:ctrlPr>
                    <w:rPr>
                      <w:rFonts w:ascii="Cambria Math" w:hAnsi="Cambria Math" w:cstheme="majorBidi"/>
                      <w:i/>
                    </w:rPr>
                  </m:ctrlPr>
                </m:accPr>
                <m:e>
                  <m:r>
                    <w:rPr>
                      <w:rFonts w:ascii="Cambria Math" w:hAnsi="Cambria Math" w:cstheme="majorBidi"/>
                    </w:rPr>
                    <m:t>B</m:t>
                  </m:r>
                </m:e>
              </m:acc>
            </m:num>
            <m:den>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y</m:t>
                  </m:r>
                </m:sub>
              </m:sSub>
            </m:den>
          </m:f>
          <m:r>
            <w:rPr>
              <w:rFonts w:ascii="Cambria Math" w:hAnsi="Cambria Math" w:cstheme="majorBidi"/>
            </w:rPr>
            <m:t xml:space="preserve"> </m:t>
          </m:r>
          <m:nary>
            <m:naryPr>
              <m:chr m:val="∑"/>
              <m:subHide m:val="1"/>
              <m:supHide m:val="1"/>
              <m:ctrlPr>
                <w:rPr>
                  <w:rFonts w:ascii="Cambria Math" w:hAnsi="Cambria Math" w:cstheme="majorBidi"/>
                  <w:i/>
                </w:rPr>
              </m:ctrlPr>
            </m:naryPr>
            <m:sub/>
            <m:sup/>
            <m:e>
              <m:r>
                <w:rPr>
                  <w:rFonts w:ascii="Cambria Math" w:hAnsi="Cambria Math" w:cstheme="majorBidi"/>
                </w:rPr>
                <m:t>Next Layer Weights</m:t>
              </m:r>
            </m:e>
          </m:nary>
          <m:r>
            <w:rPr>
              <w:rFonts w:ascii="Cambria Math" w:hAnsi="Cambria Math" w:cstheme="majorBidi"/>
            </w:rPr>
            <m:t xml:space="preserve">≈B </m:t>
          </m:r>
          <m:nary>
            <m:naryPr>
              <m:chr m:val="∑"/>
              <m:subHide m:val="1"/>
              <m:supHide m:val="1"/>
              <m:ctrlPr>
                <w:rPr>
                  <w:rFonts w:ascii="Cambria Math" w:hAnsi="Cambria Math" w:cstheme="majorBidi"/>
                  <w:i/>
                </w:rPr>
              </m:ctrlPr>
            </m:naryPr>
            <m:sub/>
            <m:sup/>
            <m:e>
              <m:r>
                <w:rPr>
                  <w:rFonts w:ascii="Cambria Math" w:hAnsi="Cambria Math" w:cstheme="majorBidi"/>
                </w:rPr>
                <m:t>Next Layer Weights</m:t>
              </m:r>
            </m:e>
          </m:nary>
        </m:oMath>
      </m:oMathPara>
    </w:p>
    <w:p w14:paraId="5A295AC9" w14:textId="77777777" w:rsidR="0037151E" w:rsidRDefault="0037151E" w:rsidP="006F5817">
      <w:pPr>
        <w:spacing w:line="360" w:lineRule="auto"/>
        <w:jc w:val="both"/>
        <w:rPr>
          <w:rFonts w:asciiTheme="majorBidi" w:hAnsiTheme="majorBidi" w:cstheme="majorBidi"/>
        </w:rPr>
      </w:pPr>
    </w:p>
    <w:p w14:paraId="08CFB6AC" w14:textId="4707A22F" w:rsidR="0037151E" w:rsidRDefault="0037151E" w:rsidP="0037151E">
      <w:pPr>
        <w:spacing w:line="360" w:lineRule="auto"/>
        <w:jc w:val="both"/>
        <w:rPr>
          <w:rFonts w:asciiTheme="majorBidi" w:hAnsiTheme="majorBidi" w:cstheme="majorBidi"/>
        </w:rPr>
      </w:pPr>
      <w:r w:rsidRPr="0037151E">
        <w:rPr>
          <w:rFonts w:asciiTheme="majorBidi" w:hAnsiTheme="majorBidi" w:cstheme="majorBidi"/>
        </w:rPr>
        <w:t xml:space="preserve">Where </w:t>
      </w:r>
      <m:oMath>
        <m:r>
          <w:rPr>
            <w:rFonts w:ascii="Cambria Math" w:hAnsi="Cambria Math" w:cstheme="majorBidi"/>
          </w:rPr>
          <m:t>B</m:t>
        </m:r>
      </m:oMath>
      <w:r>
        <w:rPr>
          <w:rFonts w:asciiTheme="majorBidi" w:eastAsiaTheme="minorEastAsia" w:hAnsiTheme="majorBidi" w:cstheme="majorBidi"/>
        </w:rPr>
        <w:t xml:space="preserve"> </w:t>
      </w:r>
      <w:r w:rsidRPr="0037151E">
        <w:rPr>
          <w:rFonts w:asciiTheme="majorBidi" w:hAnsiTheme="majorBidi" w:cstheme="majorBidi"/>
        </w:rPr>
        <w:t xml:space="preserve">is the actual bit value needed, and </w:t>
      </w:r>
      <m:oMath>
        <m:acc>
          <m:accPr>
            <m:ctrlPr>
              <w:rPr>
                <w:rFonts w:ascii="Cambria Math" w:hAnsi="Cambria Math" w:cstheme="majorBidi"/>
                <w:i/>
              </w:rPr>
            </m:ctrlPr>
          </m:accPr>
          <m:e>
            <m:r>
              <w:rPr>
                <w:rFonts w:ascii="Cambria Math" w:hAnsi="Cambria Math" w:cstheme="majorBidi"/>
              </w:rPr>
              <m:t>B</m:t>
            </m:r>
          </m:e>
        </m:acc>
      </m:oMath>
      <w:r>
        <w:rPr>
          <w:rFonts w:asciiTheme="majorBidi" w:hAnsiTheme="majorBidi" w:cstheme="majorBidi"/>
        </w:rPr>
        <w:t xml:space="preserve"> </w:t>
      </w:r>
      <w:r w:rsidRPr="0037151E">
        <w:rPr>
          <w:rFonts w:asciiTheme="majorBidi" w:hAnsiTheme="majorBidi" w:cstheme="majorBidi"/>
        </w:rPr>
        <w:t>represents the true mathematical bias offset.</w:t>
      </w:r>
    </w:p>
    <w:p w14:paraId="2D4F6C5C" w14:textId="77777777" w:rsidR="0037151E" w:rsidRDefault="0037151E" w:rsidP="0037151E">
      <w:pPr>
        <w:spacing w:line="360" w:lineRule="auto"/>
        <w:jc w:val="both"/>
        <w:rPr>
          <w:rFonts w:asciiTheme="majorBidi" w:hAnsiTheme="majorBidi" w:cstheme="majorBidi"/>
        </w:rPr>
      </w:pPr>
    </w:p>
    <w:tbl>
      <w:tblPr>
        <w:tblStyle w:val="TableGrid"/>
        <w:tblW w:w="7650" w:type="dxa"/>
        <w:tblInd w:w="895" w:type="dxa"/>
        <w:tblLook w:val="04A0" w:firstRow="1" w:lastRow="0" w:firstColumn="1" w:lastColumn="0" w:noHBand="0" w:noVBand="1"/>
      </w:tblPr>
      <w:tblGrid>
        <w:gridCol w:w="1930"/>
        <w:gridCol w:w="2337"/>
        <w:gridCol w:w="3383"/>
      </w:tblGrid>
      <w:tr w:rsidR="005B2EF7" w:rsidRPr="005B2EF7" w14:paraId="37CDDEB3" w14:textId="77777777" w:rsidTr="00982EDD">
        <w:tc>
          <w:tcPr>
            <w:tcW w:w="1930" w:type="dxa"/>
          </w:tcPr>
          <w:p w14:paraId="11218C1B" w14:textId="77777777" w:rsidR="005B2EF7" w:rsidRPr="005B2EF7" w:rsidRDefault="005B2EF7" w:rsidP="009108C8">
            <w:pPr>
              <w:spacing w:line="360" w:lineRule="auto"/>
              <w:jc w:val="center"/>
              <w:rPr>
                <w:rFonts w:asciiTheme="majorBidi" w:hAnsiTheme="majorBidi" w:cstheme="majorBidi"/>
                <w:b/>
                <w:bCs/>
              </w:rPr>
            </w:pPr>
            <w:r w:rsidRPr="005B2EF7">
              <w:rPr>
                <w:rFonts w:asciiTheme="majorBidi" w:hAnsiTheme="majorBidi" w:cstheme="majorBidi"/>
                <w:b/>
                <w:bCs/>
              </w:rPr>
              <w:t>Precision Mode</w:t>
            </w:r>
          </w:p>
        </w:tc>
        <w:tc>
          <w:tcPr>
            <w:tcW w:w="2337" w:type="dxa"/>
          </w:tcPr>
          <w:p w14:paraId="4F08A819" w14:textId="77777777" w:rsidR="005B2EF7" w:rsidRPr="005B2EF7" w:rsidRDefault="005B2EF7" w:rsidP="009108C8">
            <w:pPr>
              <w:spacing w:line="360" w:lineRule="auto"/>
              <w:jc w:val="center"/>
              <w:rPr>
                <w:rFonts w:asciiTheme="majorBidi" w:hAnsiTheme="majorBidi" w:cstheme="majorBidi"/>
                <w:b/>
                <w:bCs/>
              </w:rPr>
            </w:pPr>
            <w:r w:rsidRPr="005B2EF7">
              <w:rPr>
                <w:rFonts w:asciiTheme="majorBidi" w:hAnsiTheme="majorBidi" w:cstheme="majorBidi"/>
                <w:b/>
                <w:bCs/>
              </w:rPr>
              <w:t>Activation Function</w:t>
            </w:r>
          </w:p>
        </w:tc>
        <w:tc>
          <w:tcPr>
            <w:tcW w:w="3383" w:type="dxa"/>
          </w:tcPr>
          <w:p w14:paraId="1A259B14" w14:textId="2EFAF792" w:rsidR="005B2EF7" w:rsidRPr="005B2EF7" w:rsidRDefault="005B2EF7" w:rsidP="009108C8">
            <w:pPr>
              <w:spacing w:line="360" w:lineRule="auto"/>
              <w:jc w:val="center"/>
              <w:rPr>
                <w:rFonts w:asciiTheme="majorBidi" w:hAnsiTheme="majorBidi" w:cstheme="majorBidi"/>
                <w:b/>
                <w:bCs/>
              </w:rPr>
            </w:pPr>
            <w:r>
              <w:rPr>
                <w:rFonts w:asciiTheme="majorBidi" w:hAnsiTheme="majorBidi" w:cstheme="majorBidi"/>
                <w:b/>
                <w:bCs/>
              </w:rPr>
              <w:t>Required Bit Value Offset</w:t>
            </w:r>
            <w:r w:rsidRPr="005B2EF7">
              <w:rPr>
                <w:rFonts w:asciiTheme="majorBidi" w:hAnsiTheme="majorBidi" w:cstheme="majorBidi"/>
                <w:b/>
                <w:bCs/>
              </w:rPr>
              <w:t xml:space="preserve"> (</w:t>
            </w:r>
            <m:oMath>
              <m:r>
                <m:rPr>
                  <m:sty m:val="bi"/>
                </m:rPr>
                <w:rPr>
                  <w:rFonts w:ascii="Cambria Math" w:hAnsi="Cambria Math" w:cstheme="majorBidi"/>
                </w:rPr>
                <m:t>B</m:t>
              </m:r>
            </m:oMath>
            <w:r w:rsidRPr="005B2EF7">
              <w:rPr>
                <w:rFonts w:asciiTheme="majorBidi" w:eastAsiaTheme="minorEastAsia" w:hAnsiTheme="majorBidi" w:cstheme="majorBidi"/>
                <w:b/>
                <w:bCs/>
              </w:rPr>
              <w:t>)</w:t>
            </w:r>
          </w:p>
        </w:tc>
      </w:tr>
      <w:tr w:rsidR="005B2EF7" w14:paraId="6D2EEEA7" w14:textId="77777777" w:rsidTr="00982EDD">
        <w:tc>
          <w:tcPr>
            <w:tcW w:w="1930" w:type="dxa"/>
          </w:tcPr>
          <w:p w14:paraId="6FE55064"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4B4A0496"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Sigmoid</w:t>
            </w:r>
          </w:p>
        </w:tc>
        <w:tc>
          <w:tcPr>
            <w:tcW w:w="3383" w:type="dxa"/>
          </w:tcPr>
          <w:p w14:paraId="719EDCDC" w14:textId="7777777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53FD13E1" w14:textId="77777777" w:rsidTr="00982EDD">
        <w:tc>
          <w:tcPr>
            <w:tcW w:w="1930" w:type="dxa"/>
          </w:tcPr>
          <w:p w14:paraId="3C8664E5"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0AD97225"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Tanh</w:t>
            </w:r>
          </w:p>
        </w:tc>
        <w:tc>
          <w:tcPr>
            <w:tcW w:w="3383" w:type="dxa"/>
          </w:tcPr>
          <w:p w14:paraId="52FCBDD2" w14:textId="5E390911"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0760033C" w14:textId="77777777" w:rsidTr="00982EDD">
        <w:tc>
          <w:tcPr>
            <w:tcW w:w="1930" w:type="dxa"/>
          </w:tcPr>
          <w:p w14:paraId="2EF088C3"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5CBB7B80" w14:textId="77777777" w:rsidR="005B2EF7" w:rsidRDefault="005B2EF7" w:rsidP="009108C8">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3383" w:type="dxa"/>
          </w:tcPr>
          <w:p w14:paraId="1F7DD576" w14:textId="543253FD"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120</m:t>
                </m:r>
              </m:oMath>
            </m:oMathPara>
          </w:p>
        </w:tc>
      </w:tr>
      <w:tr w:rsidR="005B2EF7" w14:paraId="33F19BA2" w14:textId="77777777" w:rsidTr="00982EDD">
        <w:tc>
          <w:tcPr>
            <w:tcW w:w="1930" w:type="dxa"/>
          </w:tcPr>
          <w:p w14:paraId="0968B9D1" w14:textId="77777777" w:rsidR="005B2EF7" w:rsidRDefault="005B2EF7" w:rsidP="009108C8">
            <w:pPr>
              <w:spacing w:line="360" w:lineRule="auto"/>
              <w:jc w:val="center"/>
              <w:rPr>
                <w:rFonts w:asciiTheme="majorBidi" w:hAnsiTheme="majorBidi" w:cstheme="majorBidi"/>
              </w:rPr>
            </w:pPr>
            <w:r w:rsidRPr="00CB2834">
              <w:rPr>
                <w:rFonts w:asciiTheme="majorBidi" w:hAnsiTheme="majorBidi" w:cstheme="majorBidi"/>
              </w:rPr>
              <w:t>INT8</w:t>
            </w:r>
          </w:p>
        </w:tc>
        <w:tc>
          <w:tcPr>
            <w:tcW w:w="2337" w:type="dxa"/>
          </w:tcPr>
          <w:p w14:paraId="11AD3011"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GELU</w:t>
            </w:r>
          </w:p>
        </w:tc>
        <w:tc>
          <w:tcPr>
            <w:tcW w:w="3383" w:type="dxa"/>
          </w:tcPr>
          <w:p w14:paraId="3C19A4F0" w14:textId="0EB34EE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123</m:t>
                </m:r>
              </m:oMath>
            </m:oMathPara>
          </w:p>
        </w:tc>
      </w:tr>
      <w:tr w:rsidR="005B2EF7" w14:paraId="59FE871A" w14:textId="77777777" w:rsidTr="00982EDD">
        <w:tc>
          <w:tcPr>
            <w:tcW w:w="1930" w:type="dxa"/>
          </w:tcPr>
          <w:p w14:paraId="56EC54DD"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43809945"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Sigmoid</w:t>
            </w:r>
          </w:p>
        </w:tc>
        <w:tc>
          <w:tcPr>
            <w:tcW w:w="3383" w:type="dxa"/>
          </w:tcPr>
          <w:p w14:paraId="3784D6FD" w14:textId="7777777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5D7DDB46" w14:textId="77777777" w:rsidTr="00982EDD">
        <w:tc>
          <w:tcPr>
            <w:tcW w:w="1930" w:type="dxa"/>
          </w:tcPr>
          <w:p w14:paraId="1491C771"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379CE91B"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Tanh</w:t>
            </w:r>
          </w:p>
        </w:tc>
        <w:tc>
          <w:tcPr>
            <w:tcW w:w="3383" w:type="dxa"/>
          </w:tcPr>
          <w:p w14:paraId="19A78D59" w14:textId="1E9C8045"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0</m:t>
                </m:r>
              </m:oMath>
            </m:oMathPara>
          </w:p>
        </w:tc>
      </w:tr>
      <w:tr w:rsidR="005B2EF7" w14:paraId="1FAC1842" w14:textId="77777777" w:rsidTr="00982EDD">
        <w:tc>
          <w:tcPr>
            <w:tcW w:w="1930" w:type="dxa"/>
          </w:tcPr>
          <w:p w14:paraId="4051E824"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21439382" w14:textId="77777777" w:rsidR="005B2EF7" w:rsidRDefault="005B2EF7" w:rsidP="009108C8">
            <w:pPr>
              <w:spacing w:line="360" w:lineRule="auto"/>
              <w:jc w:val="center"/>
              <w:rPr>
                <w:rFonts w:asciiTheme="majorBidi" w:hAnsiTheme="majorBidi" w:cstheme="majorBidi"/>
              </w:rPr>
            </w:pPr>
            <w:proofErr w:type="spellStart"/>
            <w:r w:rsidRPr="00BB5653">
              <w:rPr>
                <w:rFonts w:asciiTheme="majorBidi" w:hAnsiTheme="majorBidi" w:cstheme="majorBidi"/>
              </w:rPr>
              <w:t>SiLU</w:t>
            </w:r>
            <w:proofErr w:type="spellEnd"/>
          </w:p>
        </w:tc>
        <w:tc>
          <w:tcPr>
            <w:tcW w:w="3383" w:type="dxa"/>
          </w:tcPr>
          <w:p w14:paraId="387EA151" w14:textId="759E3727"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8</m:t>
                </m:r>
              </m:oMath>
            </m:oMathPara>
          </w:p>
        </w:tc>
      </w:tr>
      <w:tr w:rsidR="005B2EF7" w14:paraId="2D02B441" w14:textId="77777777" w:rsidTr="00982EDD">
        <w:tc>
          <w:tcPr>
            <w:tcW w:w="1930" w:type="dxa"/>
          </w:tcPr>
          <w:p w14:paraId="282B578C"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INT4</w:t>
            </w:r>
          </w:p>
        </w:tc>
        <w:tc>
          <w:tcPr>
            <w:tcW w:w="2337" w:type="dxa"/>
          </w:tcPr>
          <w:p w14:paraId="21CA58D9" w14:textId="77777777" w:rsidR="005B2EF7" w:rsidRDefault="005B2EF7" w:rsidP="009108C8">
            <w:pPr>
              <w:spacing w:line="360" w:lineRule="auto"/>
              <w:jc w:val="center"/>
              <w:rPr>
                <w:rFonts w:asciiTheme="majorBidi" w:hAnsiTheme="majorBidi" w:cstheme="majorBidi"/>
              </w:rPr>
            </w:pPr>
            <w:r w:rsidRPr="00BB5653">
              <w:rPr>
                <w:rFonts w:asciiTheme="majorBidi" w:hAnsiTheme="majorBidi" w:cstheme="majorBidi"/>
              </w:rPr>
              <w:t>GELU</w:t>
            </w:r>
          </w:p>
        </w:tc>
        <w:tc>
          <w:tcPr>
            <w:tcW w:w="3383" w:type="dxa"/>
          </w:tcPr>
          <w:p w14:paraId="6ABF3F24" w14:textId="69B0251B" w:rsidR="005B2EF7" w:rsidRDefault="005B2EF7" w:rsidP="009108C8">
            <w:pPr>
              <w:spacing w:line="360" w:lineRule="auto"/>
              <w:jc w:val="center"/>
              <w:rPr>
                <w:rFonts w:asciiTheme="majorBidi" w:hAnsiTheme="majorBidi" w:cstheme="majorBidi"/>
              </w:rPr>
            </w:pPr>
            <m:oMathPara>
              <m:oMath>
                <m:r>
                  <w:rPr>
                    <w:rFonts w:ascii="Cambria Math" w:hAnsi="Cambria Math" w:cstheme="majorBidi"/>
                  </w:rPr>
                  <m:t>8</m:t>
                </m:r>
              </m:oMath>
            </m:oMathPara>
          </w:p>
        </w:tc>
      </w:tr>
    </w:tbl>
    <w:p w14:paraId="53DBA87D" w14:textId="320CCB02" w:rsidR="005B2EF7" w:rsidRPr="005B2EF7" w:rsidRDefault="005B2EF7" w:rsidP="005B2EF7">
      <w:pPr>
        <w:spacing w:line="360" w:lineRule="auto"/>
        <w:jc w:val="center"/>
        <w:rPr>
          <w:rFonts w:asciiTheme="majorBidi" w:hAnsiTheme="majorBidi" w:cstheme="majorBidi"/>
          <w:sz w:val="22"/>
          <w:szCs w:val="22"/>
        </w:rPr>
      </w:pPr>
      <w:r w:rsidRPr="005B2EF7">
        <w:rPr>
          <w:rFonts w:asciiTheme="majorBidi" w:hAnsiTheme="majorBidi" w:cstheme="majorBidi"/>
          <w:b/>
          <w:bCs/>
          <w:sz w:val="22"/>
          <w:szCs w:val="22"/>
        </w:rPr>
        <w:t xml:space="preserve">Table </w:t>
      </w:r>
      <w:r w:rsidR="00132F63">
        <w:rPr>
          <w:rFonts w:asciiTheme="majorBidi" w:hAnsiTheme="majorBidi" w:cstheme="majorBidi"/>
          <w:b/>
          <w:bCs/>
          <w:sz w:val="22"/>
          <w:szCs w:val="22"/>
        </w:rPr>
        <w:t>7</w:t>
      </w:r>
      <w:r w:rsidRPr="00AE04E7">
        <w:rPr>
          <w:rFonts w:asciiTheme="majorBidi" w:hAnsiTheme="majorBidi" w:cstheme="majorBidi"/>
          <w:b/>
          <w:bCs/>
          <w:sz w:val="22"/>
          <w:szCs w:val="22"/>
        </w:rPr>
        <w:t>.</w:t>
      </w:r>
      <w:r w:rsidRPr="005B2EF7">
        <w:rPr>
          <w:rFonts w:asciiTheme="majorBidi" w:hAnsiTheme="majorBidi" w:cstheme="majorBidi"/>
          <w:sz w:val="22"/>
          <w:szCs w:val="22"/>
        </w:rPr>
        <w:t xml:space="preserve"> Next </w:t>
      </w:r>
      <w:r w:rsidRPr="00AE04E7">
        <w:rPr>
          <w:rFonts w:asciiTheme="majorBidi" w:hAnsiTheme="majorBidi" w:cstheme="majorBidi"/>
          <w:sz w:val="22"/>
          <w:szCs w:val="22"/>
        </w:rPr>
        <w:t>l</w:t>
      </w:r>
      <w:r w:rsidRPr="005B2EF7">
        <w:rPr>
          <w:rFonts w:asciiTheme="majorBidi" w:hAnsiTheme="majorBidi" w:cstheme="majorBidi"/>
          <w:sz w:val="22"/>
          <w:szCs w:val="22"/>
        </w:rPr>
        <w:t xml:space="preserve">ayer </w:t>
      </w:r>
      <w:r w:rsidRPr="00AE04E7">
        <w:rPr>
          <w:rFonts w:asciiTheme="majorBidi" w:hAnsiTheme="majorBidi" w:cstheme="majorBidi"/>
          <w:sz w:val="22"/>
          <w:szCs w:val="22"/>
        </w:rPr>
        <w:t>b</w:t>
      </w:r>
      <w:r w:rsidRPr="005B2EF7">
        <w:rPr>
          <w:rFonts w:asciiTheme="majorBidi" w:hAnsiTheme="majorBidi" w:cstheme="majorBidi"/>
          <w:sz w:val="22"/>
          <w:szCs w:val="22"/>
        </w:rPr>
        <w:t xml:space="preserve">ias </w:t>
      </w:r>
      <w:r w:rsidRPr="00AE04E7">
        <w:rPr>
          <w:rFonts w:asciiTheme="majorBidi" w:hAnsiTheme="majorBidi" w:cstheme="majorBidi"/>
          <w:sz w:val="22"/>
          <w:szCs w:val="22"/>
        </w:rPr>
        <w:t>a</w:t>
      </w:r>
      <w:r w:rsidRPr="005B2EF7">
        <w:rPr>
          <w:rFonts w:asciiTheme="majorBidi" w:hAnsiTheme="majorBidi" w:cstheme="majorBidi"/>
          <w:sz w:val="22"/>
          <w:szCs w:val="22"/>
        </w:rPr>
        <w:t xml:space="preserve">djustment </w:t>
      </w:r>
      <w:r w:rsidRPr="00AE04E7">
        <w:rPr>
          <w:rFonts w:asciiTheme="majorBidi" w:hAnsiTheme="majorBidi" w:cstheme="majorBidi"/>
          <w:sz w:val="22"/>
          <w:szCs w:val="22"/>
        </w:rPr>
        <w:t>v</w:t>
      </w:r>
      <w:r w:rsidRPr="005B2EF7">
        <w:rPr>
          <w:rFonts w:asciiTheme="majorBidi" w:hAnsiTheme="majorBidi" w:cstheme="majorBidi"/>
          <w:sz w:val="22"/>
          <w:szCs w:val="22"/>
        </w:rPr>
        <w:t>alues</w:t>
      </w:r>
      <w:r w:rsidRPr="00AE04E7">
        <w:rPr>
          <w:rFonts w:asciiTheme="majorBidi" w:hAnsiTheme="majorBidi" w:cstheme="majorBidi"/>
          <w:sz w:val="22"/>
          <w:szCs w:val="22"/>
        </w:rPr>
        <w:t>.</w:t>
      </w:r>
    </w:p>
    <w:p w14:paraId="3B74F681" w14:textId="77777777" w:rsidR="005B2EF7" w:rsidRDefault="005B2EF7" w:rsidP="0037151E">
      <w:pPr>
        <w:spacing w:line="360" w:lineRule="auto"/>
        <w:jc w:val="both"/>
        <w:rPr>
          <w:rFonts w:asciiTheme="majorBidi" w:hAnsiTheme="majorBidi" w:cstheme="majorBidi"/>
        </w:rPr>
      </w:pPr>
    </w:p>
    <w:p w14:paraId="2EF76294" w14:textId="77777777" w:rsidR="0037151E" w:rsidRPr="0037151E" w:rsidRDefault="0037151E" w:rsidP="0037151E">
      <w:pPr>
        <w:spacing w:line="360" w:lineRule="auto"/>
        <w:jc w:val="both"/>
        <w:rPr>
          <w:rFonts w:asciiTheme="majorBidi" w:hAnsiTheme="majorBidi" w:cstheme="majorBidi"/>
        </w:rPr>
      </w:pPr>
    </w:p>
    <w:p w14:paraId="55778994" w14:textId="77777777" w:rsidR="0037151E" w:rsidRPr="00912A53" w:rsidRDefault="0037151E" w:rsidP="006F5817">
      <w:pPr>
        <w:spacing w:line="360" w:lineRule="auto"/>
        <w:jc w:val="both"/>
        <w:rPr>
          <w:rFonts w:asciiTheme="majorBidi" w:hAnsiTheme="majorBidi" w:cstheme="majorBidi"/>
        </w:rPr>
      </w:pPr>
    </w:p>
    <w:sectPr w:rsidR="0037151E" w:rsidRPr="00912A53">
      <w:headerReference w:type="default"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F3E85" w14:textId="77777777" w:rsidR="00BC3326" w:rsidRDefault="00BC3326" w:rsidP="00305E6A">
      <w:r>
        <w:separator/>
      </w:r>
    </w:p>
  </w:endnote>
  <w:endnote w:type="continuationSeparator" w:id="0">
    <w:p w14:paraId="630516D2" w14:textId="77777777" w:rsidR="00BC3326" w:rsidRDefault="00BC3326" w:rsidP="00305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563006"/>
      <w:docPartObj>
        <w:docPartGallery w:val="Page Numbers (Bottom of Page)"/>
        <w:docPartUnique/>
      </w:docPartObj>
    </w:sdtPr>
    <w:sdtContent>
      <w:p w14:paraId="732DCADC" w14:textId="07D8FF8D" w:rsidR="00D82975" w:rsidRDefault="00D829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60A9C7" w14:textId="77777777" w:rsidR="00D82975" w:rsidRDefault="00D829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98DBF" w14:textId="77777777" w:rsidR="00BC3326" w:rsidRDefault="00BC3326" w:rsidP="00305E6A">
      <w:r>
        <w:separator/>
      </w:r>
    </w:p>
  </w:footnote>
  <w:footnote w:type="continuationSeparator" w:id="0">
    <w:p w14:paraId="1FFB26BA" w14:textId="77777777" w:rsidR="00BC3326" w:rsidRDefault="00BC3326" w:rsidP="00305E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090618"/>
      <w:docPartObj>
        <w:docPartGallery w:val="Page Numbers (Top of Page)"/>
        <w:docPartUnique/>
      </w:docPartObj>
    </w:sdtPr>
    <w:sdtContent>
      <w:p w14:paraId="4D54CB10" w14:textId="6B2F0EF3" w:rsidR="00D82975" w:rsidRDefault="00D8297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E1E4CD9" w14:textId="77777777" w:rsidR="00D82975" w:rsidRDefault="00D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3CDA"/>
    <w:multiLevelType w:val="hybridMultilevel"/>
    <w:tmpl w:val="FE9AE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96B12"/>
    <w:multiLevelType w:val="hybridMultilevel"/>
    <w:tmpl w:val="97867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334B17"/>
    <w:multiLevelType w:val="hybridMultilevel"/>
    <w:tmpl w:val="F696A344"/>
    <w:lvl w:ilvl="0" w:tplc="EA8EE558">
      <w:start w:val="1010"/>
      <w:numFmt w:val="bullet"/>
      <w:lvlText w:val="-"/>
      <w:lvlJc w:val="left"/>
      <w:pPr>
        <w:ind w:left="420" w:hanging="360"/>
      </w:pPr>
      <w:rPr>
        <w:rFonts w:ascii="Aptos" w:eastAsiaTheme="minorEastAsia" w:hAnsi="Apto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241D2F51"/>
    <w:multiLevelType w:val="hybridMultilevel"/>
    <w:tmpl w:val="E45AD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EC3240"/>
    <w:multiLevelType w:val="hybridMultilevel"/>
    <w:tmpl w:val="F0DA5F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743254"/>
    <w:multiLevelType w:val="hybridMultilevel"/>
    <w:tmpl w:val="FA42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8103F0"/>
    <w:multiLevelType w:val="hybridMultilevel"/>
    <w:tmpl w:val="8D9878E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79864D08"/>
    <w:multiLevelType w:val="hybridMultilevel"/>
    <w:tmpl w:val="F7F65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78244">
    <w:abstractNumId w:val="2"/>
  </w:num>
  <w:num w:numId="2" w16cid:durableId="1047872140">
    <w:abstractNumId w:val="3"/>
  </w:num>
  <w:num w:numId="3" w16cid:durableId="1076245684">
    <w:abstractNumId w:val="0"/>
  </w:num>
  <w:num w:numId="4" w16cid:durableId="373391005">
    <w:abstractNumId w:val="1"/>
  </w:num>
  <w:num w:numId="5" w16cid:durableId="872882963">
    <w:abstractNumId w:val="6"/>
  </w:num>
  <w:num w:numId="6" w16cid:durableId="1038316554">
    <w:abstractNumId w:val="7"/>
  </w:num>
  <w:num w:numId="7" w16cid:durableId="905457544">
    <w:abstractNumId w:val="4"/>
  </w:num>
  <w:num w:numId="8" w16cid:durableId="19224457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41"/>
    <w:rsid w:val="00005772"/>
    <w:rsid w:val="00016382"/>
    <w:rsid w:val="0002238A"/>
    <w:rsid w:val="00023FBA"/>
    <w:rsid w:val="00026A4D"/>
    <w:rsid w:val="00031A32"/>
    <w:rsid w:val="000351B9"/>
    <w:rsid w:val="00035789"/>
    <w:rsid w:val="00047BC1"/>
    <w:rsid w:val="00052CB6"/>
    <w:rsid w:val="000559EB"/>
    <w:rsid w:val="00057854"/>
    <w:rsid w:val="00057CAE"/>
    <w:rsid w:val="00060C45"/>
    <w:rsid w:val="000620DC"/>
    <w:rsid w:val="00066804"/>
    <w:rsid w:val="000741A7"/>
    <w:rsid w:val="00076308"/>
    <w:rsid w:val="00077C41"/>
    <w:rsid w:val="00081374"/>
    <w:rsid w:val="000908F2"/>
    <w:rsid w:val="00091381"/>
    <w:rsid w:val="000A1D2D"/>
    <w:rsid w:val="000A4C15"/>
    <w:rsid w:val="000A6F16"/>
    <w:rsid w:val="000B09CB"/>
    <w:rsid w:val="000C2AE7"/>
    <w:rsid w:val="000C3191"/>
    <w:rsid w:val="000C3536"/>
    <w:rsid w:val="000C6E4D"/>
    <w:rsid w:val="000D79BB"/>
    <w:rsid w:val="000E1177"/>
    <w:rsid w:val="000E660F"/>
    <w:rsid w:val="000F06E9"/>
    <w:rsid w:val="00100483"/>
    <w:rsid w:val="00100E1C"/>
    <w:rsid w:val="00103D69"/>
    <w:rsid w:val="001073AD"/>
    <w:rsid w:val="0010758E"/>
    <w:rsid w:val="00112153"/>
    <w:rsid w:val="00114ECE"/>
    <w:rsid w:val="001221B6"/>
    <w:rsid w:val="00122A2D"/>
    <w:rsid w:val="00126136"/>
    <w:rsid w:val="00131D27"/>
    <w:rsid w:val="00132F63"/>
    <w:rsid w:val="001364FD"/>
    <w:rsid w:val="001442EA"/>
    <w:rsid w:val="00151EBB"/>
    <w:rsid w:val="0015227B"/>
    <w:rsid w:val="00156172"/>
    <w:rsid w:val="00165371"/>
    <w:rsid w:val="001762C3"/>
    <w:rsid w:val="001949EE"/>
    <w:rsid w:val="00196AE7"/>
    <w:rsid w:val="001A4273"/>
    <w:rsid w:val="001B2661"/>
    <w:rsid w:val="001B34C8"/>
    <w:rsid w:val="001B3A1A"/>
    <w:rsid w:val="001B6956"/>
    <w:rsid w:val="001B74E5"/>
    <w:rsid w:val="001D1E95"/>
    <w:rsid w:val="001D4424"/>
    <w:rsid w:val="001D6FCE"/>
    <w:rsid w:val="001E30F0"/>
    <w:rsid w:val="001E7FD9"/>
    <w:rsid w:val="002030E4"/>
    <w:rsid w:val="00203DB3"/>
    <w:rsid w:val="0021149E"/>
    <w:rsid w:val="00226612"/>
    <w:rsid w:val="002270E7"/>
    <w:rsid w:val="002366CD"/>
    <w:rsid w:val="0024463F"/>
    <w:rsid w:val="00246DCF"/>
    <w:rsid w:val="00260039"/>
    <w:rsid w:val="00272620"/>
    <w:rsid w:val="00272869"/>
    <w:rsid w:val="00275203"/>
    <w:rsid w:val="0028037C"/>
    <w:rsid w:val="00281DD7"/>
    <w:rsid w:val="00282B52"/>
    <w:rsid w:val="00283778"/>
    <w:rsid w:val="00292DB8"/>
    <w:rsid w:val="00293428"/>
    <w:rsid w:val="00293D4D"/>
    <w:rsid w:val="00296C1F"/>
    <w:rsid w:val="002A1487"/>
    <w:rsid w:val="002A2A83"/>
    <w:rsid w:val="002B1A22"/>
    <w:rsid w:val="002B6997"/>
    <w:rsid w:val="002C0B89"/>
    <w:rsid w:val="002C1074"/>
    <w:rsid w:val="002C76D2"/>
    <w:rsid w:val="002D2304"/>
    <w:rsid w:val="002D3250"/>
    <w:rsid w:val="002D3C80"/>
    <w:rsid w:val="002D77BC"/>
    <w:rsid w:val="002E021D"/>
    <w:rsid w:val="002E13FC"/>
    <w:rsid w:val="002E36C0"/>
    <w:rsid w:val="002E6961"/>
    <w:rsid w:val="002F261E"/>
    <w:rsid w:val="002F77BF"/>
    <w:rsid w:val="002F7B7B"/>
    <w:rsid w:val="00303DC4"/>
    <w:rsid w:val="00304BF3"/>
    <w:rsid w:val="003056A3"/>
    <w:rsid w:val="00305E6A"/>
    <w:rsid w:val="00307EFC"/>
    <w:rsid w:val="00310CD9"/>
    <w:rsid w:val="00313438"/>
    <w:rsid w:val="0031423C"/>
    <w:rsid w:val="00316B2D"/>
    <w:rsid w:val="00316EEB"/>
    <w:rsid w:val="00322A3B"/>
    <w:rsid w:val="003230B4"/>
    <w:rsid w:val="003254D6"/>
    <w:rsid w:val="00325864"/>
    <w:rsid w:val="00326BA6"/>
    <w:rsid w:val="0032730B"/>
    <w:rsid w:val="00334A69"/>
    <w:rsid w:val="00341319"/>
    <w:rsid w:val="003420B1"/>
    <w:rsid w:val="00343055"/>
    <w:rsid w:val="0034406E"/>
    <w:rsid w:val="00346F2C"/>
    <w:rsid w:val="003502AE"/>
    <w:rsid w:val="003541C3"/>
    <w:rsid w:val="00356A0F"/>
    <w:rsid w:val="00357B93"/>
    <w:rsid w:val="00360C5F"/>
    <w:rsid w:val="003633ED"/>
    <w:rsid w:val="00366B7E"/>
    <w:rsid w:val="0036765E"/>
    <w:rsid w:val="0037151E"/>
    <w:rsid w:val="003778CA"/>
    <w:rsid w:val="00397772"/>
    <w:rsid w:val="003A091A"/>
    <w:rsid w:val="003A0BA7"/>
    <w:rsid w:val="003A12A3"/>
    <w:rsid w:val="003A1669"/>
    <w:rsid w:val="003B06D7"/>
    <w:rsid w:val="003B0972"/>
    <w:rsid w:val="003B1354"/>
    <w:rsid w:val="003B5309"/>
    <w:rsid w:val="003B59FE"/>
    <w:rsid w:val="003B6FD1"/>
    <w:rsid w:val="003C1467"/>
    <w:rsid w:val="003D2DBE"/>
    <w:rsid w:val="003D5949"/>
    <w:rsid w:val="003F0D42"/>
    <w:rsid w:val="003F5581"/>
    <w:rsid w:val="003F56AF"/>
    <w:rsid w:val="003F6AC0"/>
    <w:rsid w:val="003F7034"/>
    <w:rsid w:val="00400BFB"/>
    <w:rsid w:val="004013D7"/>
    <w:rsid w:val="004033E4"/>
    <w:rsid w:val="00403BF2"/>
    <w:rsid w:val="00404D5E"/>
    <w:rsid w:val="004062E8"/>
    <w:rsid w:val="00410038"/>
    <w:rsid w:val="004218E8"/>
    <w:rsid w:val="0042238C"/>
    <w:rsid w:val="0042591B"/>
    <w:rsid w:val="00426918"/>
    <w:rsid w:val="00430998"/>
    <w:rsid w:val="00431BA9"/>
    <w:rsid w:val="00431C9E"/>
    <w:rsid w:val="004365AB"/>
    <w:rsid w:val="00436DC4"/>
    <w:rsid w:val="0044106A"/>
    <w:rsid w:val="004432B8"/>
    <w:rsid w:val="0044794F"/>
    <w:rsid w:val="0045137E"/>
    <w:rsid w:val="00466BF8"/>
    <w:rsid w:val="004711AC"/>
    <w:rsid w:val="00477087"/>
    <w:rsid w:val="004772D3"/>
    <w:rsid w:val="00491066"/>
    <w:rsid w:val="00493339"/>
    <w:rsid w:val="004C1687"/>
    <w:rsid w:val="004C467F"/>
    <w:rsid w:val="004C600F"/>
    <w:rsid w:val="004D172B"/>
    <w:rsid w:val="004D190D"/>
    <w:rsid w:val="004D7120"/>
    <w:rsid w:val="004E05EB"/>
    <w:rsid w:val="004E2E34"/>
    <w:rsid w:val="00501CA9"/>
    <w:rsid w:val="00514161"/>
    <w:rsid w:val="00515FC7"/>
    <w:rsid w:val="005169CF"/>
    <w:rsid w:val="00521F2B"/>
    <w:rsid w:val="00526EF6"/>
    <w:rsid w:val="005274DB"/>
    <w:rsid w:val="00527600"/>
    <w:rsid w:val="0053479D"/>
    <w:rsid w:val="005358A1"/>
    <w:rsid w:val="00536CA4"/>
    <w:rsid w:val="00550F7F"/>
    <w:rsid w:val="00550FC5"/>
    <w:rsid w:val="0055647B"/>
    <w:rsid w:val="00561B7E"/>
    <w:rsid w:val="00561C3F"/>
    <w:rsid w:val="005661A5"/>
    <w:rsid w:val="0056666B"/>
    <w:rsid w:val="00570560"/>
    <w:rsid w:val="005708D5"/>
    <w:rsid w:val="00577BA3"/>
    <w:rsid w:val="005800EA"/>
    <w:rsid w:val="00584EF2"/>
    <w:rsid w:val="00585499"/>
    <w:rsid w:val="00587F13"/>
    <w:rsid w:val="005942E5"/>
    <w:rsid w:val="005A4754"/>
    <w:rsid w:val="005B1A39"/>
    <w:rsid w:val="005B2EF7"/>
    <w:rsid w:val="005B3FFA"/>
    <w:rsid w:val="005B6D52"/>
    <w:rsid w:val="005C59FB"/>
    <w:rsid w:val="005D55C6"/>
    <w:rsid w:val="005E0AC0"/>
    <w:rsid w:val="005E209D"/>
    <w:rsid w:val="005F60A7"/>
    <w:rsid w:val="00603CDC"/>
    <w:rsid w:val="006108C8"/>
    <w:rsid w:val="00611450"/>
    <w:rsid w:val="00612862"/>
    <w:rsid w:val="0062059B"/>
    <w:rsid w:val="006224E9"/>
    <w:rsid w:val="006263A4"/>
    <w:rsid w:val="00630D9E"/>
    <w:rsid w:val="0063769D"/>
    <w:rsid w:val="006407F3"/>
    <w:rsid w:val="00644422"/>
    <w:rsid w:val="00647F4C"/>
    <w:rsid w:val="00651408"/>
    <w:rsid w:val="006517F8"/>
    <w:rsid w:val="00654400"/>
    <w:rsid w:val="0065796C"/>
    <w:rsid w:val="00662FB3"/>
    <w:rsid w:val="006665C7"/>
    <w:rsid w:val="006679C6"/>
    <w:rsid w:val="006721EB"/>
    <w:rsid w:val="00675372"/>
    <w:rsid w:val="00675B88"/>
    <w:rsid w:val="00676C66"/>
    <w:rsid w:val="00680919"/>
    <w:rsid w:val="0068299F"/>
    <w:rsid w:val="00687BE4"/>
    <w:rsid w:val="006913B7"/>
    <w:rsid w:val="006958DC"/>
    <w:rsid w:val="0069595D"/>
    <w:rsid w:val="00697CFF"/>
    <w:rsid w:val="006A0E41"/>
    <w:rsid w:val="006A53F7"/>
    <w:rsid w:val="006B28D6"/>
    <w:rsid w:val="006C162B"/>
    <w:rsid w:val="006C49A3"/>
    <w:rsid w:val="006C5AC9"/>
    <w:rsid w:val="006C64C2"/>
    <w:rsid w:val="006C7041"/>
    <w:rsid w:val="006C7B9B"/>
    <w:rsid w:val="006D2500"/>
    <w:rsid w:val="006D4AAD"/>
    <w:rsid w:val="006D5FA6"/>
    <w:rsid w:val="006E0B80"/>
    <w:rsid w:val="006E16B2"/>
    <w:rsid w:val="006E1955"/>
    <w:rsid w:val="006E36D5"/>
    <w:rsid w:val="006E5399"/>
    <w:rsid w:val="006F2738"/>
    <w:rsid w:val="006F5817"/>
    <w:rsid w:val="00707C3A"/>
    <w:rsid w:val="00713352"/>
    <w:rsid w:val="0071531B"/>
    <w:rsid w:val="007157FD"/>
    <w:rsid w:val="00717C26"/>
    <w:rsid w:val="00722012"/>
    <w:rsid w:val="00723D1D"/>
    <w:rsid w:val="00730929"/>
    <w:rsid w:val="00734F1D"/>
    <w:rsid w:val="007509D9"/>
    <w:rsid w:val="007528E0"/>
    <w:rsid w:val="007575F3"/>
    <w:rsid w:val="00776646"/>
    <w:rsid w:val="00782477"/>
    <w:rsid w:val="00785071"/>
    <w:rsid w:val="00785FE8"/>
    <w:rsid w:val="007913DB"/>
    <w:rsid w:val="00792B51"/>
    <w:rsid w:val="007932BA"/>
    <w:rsid w:val="00793F7A"/>
    <w:rsid w:val="007960AB"/>
    <w:rsid w:val="007A0715"/>
    <w:rsid w:val="007A45A6"/>
    <w:rsid w:val="007B2C7B"/>
    <w:rsid w:val="007D532D"/>
    <w:rsid w:val="007E2B9C"/>
    <w:rsid w:val="007E7816"/>
    <w:rsid w:val="007F6BF8"/>
    <w:rsid w:val="007F7F90"/>
    <w:rsid w:val="00801D1D"/>
    <w:rsid w:val="00802918"/>
    <w:rsid w:val="008064D3"/>
    <w:rsid w:val="00807F9D"/>
    <w:rsid w:val="00811C94"/>
    <w:rsid w:val="008159FA"/>
    <w:rsid w:val="0082047E"/>
    <w:rsid w:val="008220C8"/>
    <w:rsid w:val="008357AE"/>
    <w:rsid w:val="00837055"/>
    <w:rsid w:val="00842A06"/>
    <w:rsid w:val="00846A0D"/>
    <w:rsid w:val="00846DA2"/>
    <w:rsid w:val="00853E40"/>
    <w:rsid w:val="00854508"/>
    <w:rsid w:val="00866F82"/>
    <w:rsid w:val="00867F4B"/>
    <w:rsid w:val="008839C1"/>
    <w:rsid w:val="00890544"/>
    <w:rsid w:val="00890CE6"/>
    <w:rsid w:val="00892A2E"/>
    <w:rsid w:val="0089304B"/>
    <w:rsid w:val="00896DA0"/>
    <w:rsid w:val="008A058D"/>
    <w:rsid w:val="008A10FD"/>
    <w:rsid w:val="008A2D6A"/>
    <w:rsid w:val="008A72D9"/>
    <w:rsid w:val="008A7B8E"/>
    <w:rsid w:val="008B0C48"/>
    <w:rsid w:val="008B22E6"/>
    <w:rsid w:val="008B2D78"/>
    <w:rsid w:val="008B53CD"/>
    <w:rsid w:val="008C1C22"/>
    <w:rsid w:val="008D2C18"/>
    <w:rsid w:val="008D3F1E"/>
    <w:rsid w:val="008E7F88"/>
    <w:rsid w:val="008F1047"/>
    <w:rsid w:val="00912A53"/>
    <w:rsid w:val="00915E61"/>
    <w:rsid w:val="009203D2"/>
    <w:rsid w:val="009210CC"/>
    <w:rsid w:val="00921283"/>
    <w:rsid w:val="00924294"/>
    <w:rsid w:val="00925727"/>
    <w:rsid w:val="00940147"/>
    <w:rsid w:val="0095353F"/>
    <w:rsid w:val="00955B09"/>
    <w:rsid w:val="00960C20"/>
    <w:rsid w:val="00962850"/>
    <w:rsid w:val="00966022"/>
    <w:rsid w:val="009660D5"/>
    <w:rsid w:val="0097117F"/>
    <w:rsid w:val="00982EDD"/>
    <w:rsid w:val="00984C22"/>
    <w:rsid w:val="009963D1"/>
    <w:rsid w:val="009A3576"/>
    <w:rsid w:val="009A41C3"/>
    <w:rsid w:val="009A4B89"/>
    <w:rsid w:val="009B2BDF"/>
    <w:rsid w:val="009B3B3A"/>
    <w:rsid w:val="009B5846"/>
    <w:rsid w:val="009B6178"/>
    <w:rsid w:val="009B70B3"/>
    <w:rsid w:val="009C15E9"/>
    <w:rsid w:val="009C72FD"/>
    <w:rsid w:val="009D0D8D"/>
    <w:rsid w:val="009D14C6"/>
    <w:rsid w:val="009D6EFA"/>
    <w:rsid w:val="009E05A5"/>
    <w:rsid w:val="009E49F0"/>
    <w:rsid w:val="009E5240"/>
    <w:rsid w:val="009E6097"/>
    <w:rsid w:val="00A00AB7"/>
    <w:rsid w:val="00A01E5B"/>
    <w:rsid w:val="00A04977"/>
    <w:rsid w:val="00A07213"/>
    <w:rsid w:val="00A0773D"/>
    <w:rsid w:val="00A12D6A"/>
    <w:rsid w:val="00A162AF"/>
    <w:rsid w:val="00A22255"/>
    <w:rsid w:val="00A22948"/>
    <w:rsid w:val="00A23BF4"/>
    <w:rsid w:val="00A32491"/>
    <w:rsid w:val="00A33B1F"/>
    <w:rsid w:val="00A34BD6"/>
    <w:rsid w:val="00A368B8"/>
    <w:rsid w:val="00A3726B"/>
    <w:rsid w:val="00A428B5"/>
    <w:rsid w:val="00A47E32"/>
    <w:rsid w:val="00A518B0"/>
    <w:rsid w:val="00A540AD"/>
    <w:rsid w:val="00A5427C"/>
    <w:rsid w:val="00A555F2"/>
    <w:rsid w:val="00A558A2"/>
    <w:rsid w:val="00A55CE6"/>
    <w:rsid w:val="00A57EEB"/>
    <w:rsid w:val="00A652C2"/>
    <w:rsid w:val="00A73CD5"/>
    <w:rsid w:val="00A77042"/>
    <w:rsid w:val="00AA047C"/>
    <w:rsid w:val="00AA3EBE"/>
    <w:rsid w:val="00AB1DDF"/>
    <w:rsid w:val="00AB43C9"/>
    <w:rsid w:val="00AB61F2"/>
    <w:rsid w:val="00AB6B71"/>
    <w:rsid w:val="00AC14C7"/>
    <w:rsid w:val="00AC5718"/>
    <w:rsid w:val="00AD00E2"/>
    <w:rsid w:val="00AD1768"/>
    <w:rsid w:val="00AD733A"/>
    <w:rsid w:val="00AE04E7"/>
    <w:rsid w:val="00AE3D6E"/>
    <w:rsid w:val="00AE4167"/>
    <w:rsid w:val="00AE4772"/>
    <w:rsid w:val="00AF127A"/>
    <w:rsid w:val="00AF450C"/>
    <w:rsid w:val="00B003D1"/>
    <w:rsid w:val="00B01088"/>
    <w:rsid w:val="00B03D14"/>
    <w:rsid w:val="00B07368"/>
    <w:rsid w:val="00B1129E"/>
    <w:rsid w:val="00B13C9E"/>
    <w:rsid w:val="00B2013C"/>
    <w:rsid w:val="00B2015F"/>
    <w:rsid w:val="00B21B38"/>
    <w:rsid w:val="00B245FE"/>
    <w:rsid w:val="00B304DA"/>
    <w:rsid w:val="00B33F93"/>
    <w:rsid w:val="00B375A9"/>
    <w:rsid w:val="00B44C43"/>
    <w:rsid w:val="00B60C26"/>
    <w:rsid w:val="00B658BB"/>
    <w:rsid w:val="00B707DB"/>
    <w:rsid w:val="00B75B8D"/>
    <w:rsid w:val="00B813A1"/>
    <w:rsid w:val="00B93E1E"/>
    <w:rsid w:val="00BB22CB"/>
    <w:rsid w:val="00BB5653"/>
    <w:rsid w:val="00BB6B14"/>
    <w:rsid w:val="00BB6F88"/>
    <w:rsid w:val="00BC3326"/>
    <w:rsid w:val="00BD60C7"/>
    <w:rsid w:val="00BE1E91"/>
    <w:rsid w:val="00BE530A"/>
    <w:rsid w:val="00BF0975"/>
    <w:rsid w:val="00BF29A5"/>
    <w:rsid w:val="00C01837"/>
    <w:rsid w:val="00C02D1A"/>
    <w:rsid w:val="00C05B30"/>
    <w:rsid w:val="00C070FB"/>
    <w:rsid w:val="00C11A07"/>
    <w:rsid w:val="00C13189"/>
    <w:rsid w:val="00C147BB"/>
    <w:rsid w:val="00C15F24"/>
    <w:rsid w:val="00C179CE"/>
    <w:rsid w:val="00C24E6E"/>
    <w:rsid w:val="00C3124B"/>
    <w:rsid w:val="00C31DE0"/>
    <w:rsid w:val="00C330D6"/>
    <w:rsid w:val="00C37EAB"/>
    <w:rsid w:val="00C41AA4"/>
    <w:rsid w:val="00C46C45"/>
    <w:rsid w:val="00C47509"/>
    <w:rsid w:val="00C5233D"/>
    <w:rsid w:val="00C55153"/>
    <w:rsid w:val="00C570A0"/>
    <w:rsid w:val="00C6038D"/>
    <w:rsid w:val="00C6182B"/>
    <w:rsid w:val="00C62BE4"/>
    <w:rsid w:val="00C64798"/>
    <w:rsid w:val="00C65C30"/>
    <w:rsid w:val="00C675D0"/>
    <w:rsid w:val="00C76A18"/>
    <w:rsid w:val="00C76A19"/>
    <w:rsid w:val="00C84DF8"/>
    <w:rsid w:val="00C905EC"/>
    <w:rsid w:val="00C96A73"/>
    <w:rsid w:val="00C97A49"/>
    <w:rsid w:val="00CA21DA"/>
    <w:rsid w:val="00CA486F"/>
    <w:rsid w:val="00CB2834"/>
    <w:rsid w:val="00CB2C05"/>
    <w:rsid w:val="00CB7B7E"/>
    <w:rsid w:val="00CD10FB"/>
    <w:rsid w:val="00CD239A"/>
    <w:rsid w:val="00CD2806"/>
    <w:rsid w:val="00CD54FB"/>
    <w:rsid w:val="00CE33B6"/>
    <w:rsid w:val="00D05F12"/>
    <w:rsid w:val="00D17A4C"/>
    <w:rsid w:val="00D210F1"/>
    <w:rsid w:val="00D27266"/>
    <w:rsid w:val="00D3291B"/>
    <w:rsid w:val="00D35049"/>
    <w:rsid w:val="00D36182"/>
    <w:rsid w:val="00D404C7"/>
    <w:rsid w:val="00D47C39"/>
    <w:rsid w:val="00D550C0"/>
    <w:rsid w:val="00D5594B"/>
    <w:rsid w:val="00D57E99"/>
    <w:rsid w:val="00D666A4"/>
    <w:rsid w:val="00D82975"/>
    <w:rsid w:val="00D92B93"/>
    <w:rsid w:val="00D94B84"/>
    <w:rsid w:val="00D9590E"/>
    <w:rsid w:val="00DA4E60"/>
    <w:rsid w:val="00DB15EB"/>
    <w:rsid w:val="00DB334F"/>
    <w:rsid w:val="00DB3722"/>
    <w:rsid w:val="00DB429F"/>
    <w:rsid w:val="00DC0F8C"/>
    <w:rsid w:val="00DD32EC"/>
    <w:rsid w:val="00DE252B"/>
    <w:rsid w:val="00DE52FC"/>
    <w:rsid w:val="00DF2A9C"/>
    <w:rsid w:val="00DF3898"/>
    <w:rsid w:val="00E029C2"/>
    <w:rsid w:val="00E05FDB"/>
    <w:rsid w:val="00E074AA"/>
    <w:rsid w:val="00E20716"/>
    <w:rsid w:val="00E225B0"/>
    <w:rsid w:val="00E22DFA"/>
    <w:rsid w:val="00E306E8"/>
    <w:rsid w:val="00E31BCC"/>
    <w:rsid w:val="00E35F61"/>
    <w:rsid w:val="00E41950"/>
    <w:rsid w:val="00E47DFF"/>
    <w:rsid w:val="00E54362"/>
    <w:rsid w:val="00E57F12"/>
    <w:rsid w:val="00E67C7E"/>
    <w:rsid w:val="00E74167"/>
    <w:rsid w:val="00E75152"/>
    <w:rsid w:val="00E759EE"/>
    <w:rsid w:val="00E818A4"/>
    <w:rsid w:val="00E85369"/>
    <w:rsid w:val="00E92AF5"/>
    <w:rsid w:val="00E97339"/>
    <w:rsid w:val="00EA7A84"/>
    <w:rsid w:val="00EB204C"/>
    <w:rsid w:val="00EB27F0"/>
    <w:rsid w:val="00EB4099"/>
    <w:rsid w:val="00EB577F"/>
    <w:rsid w:val="00EB70AA"/>
    <w:rsid w:val="00ED1666"/>
    <w:rsid w:val="00ED2F48"/>
    <w:rsid w:val="00ED7B7C"/>
    <w:rsid w:val="00EF47F9"/>
    <w:rsid w:val="00EF49A6"/>
    <w:rsid w:val="00EF797F"/>
    <w:rsid w:val="00F01EB3"/>
    <w:rsid w:val="00F12404"/>
    <w:rsid w:val="00F22432"/>
    <w:rsid w:val="00F25BD0"/>
    <w:rsid w:val="00F41824"/>
    <w:rsid w:val="00F42E62"/>
    <w:rsid w:val="00F43C03"/>
    <w:rsid w:val="00F465B2"/>
    <w:rsid w:val="00F531D3"/>
    <w:rsid w:val="00F5631B"/>
    <w:rsid w:val="00F671BC"/>
    <w:rsid w:val="00F73C01"/>
    <w:rsid w:val="00F7481A"/>
    <w:rsid w:val="00F74BB4"/>
    <w:rsid w:val="00F76C9A"/>
    <w:rsid w:val="00F805EA"/>
    <w:rsid w:val="00F817C6"/>
    <w:rsid w:val="00F81984"/>
    <w:rsid w:val="00FA01B8"/>
    <w:rsid w:val="00FA3CB7"/>
    <w:rsid w:val="00FB0532"/>
    <w:rsid w:val="00FB0CB2"/>
    <w:rsid w:val="00FB1118"/>
    <w:rsid w:val="00FB3304"/>
    <w:rsid w:val="00FB39C6"/>
    <w:rsid w:val="00FC2991"/>
    <w:rsid w:val="00FC3BAD"/>
    <w:rsid w:val="00FC3C67"/>
    <w:rsid w:val="00FC42A4"/>
    <w:rsid w:val="00FC5F62"/>
    <w:rsid w:val="00FC798E"/>
    <w:rsid w:val="00FE0E38"/>
    <w:rsid w:val="00FE2261"/>
    <w:rsid w:val="00FF202A"/>
    <w:rsid w:val="00FF56D4"/>
    <w:rsid w:val="00FF76B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0A42"/>
  <w15:chartTrackingRefBased/>
  <w15:docId w15:val="{00DEB278-616F-F040-AA09-89935CBA5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7BA3"/>
    <w:rPr>
      <w:color w:val="666666"/>
    </w:rPr>
  </w:style>
  <w:style w:type="paragraph" w:styleId="ListParagraph">
    <w:name w:val="List Paragraph"/>
    <w:basedOn w:val="Normal"/>
    <w:uiPriority w:val="34"/>
    <w:qFormat/>
    <w:rsid w:val="00CD2806"/>
    <w:pPr>
      <w:ind w:left="720"/>
      <w:contextualSpacing/>
    </w:pPr>
  </w:style>
  <w:style w:type="table" w:styleId="TableGrid">
    <w:name w:val="Table Grid"/>
    <w:basedOn w:val="TableNormal"/>
    <w:uiPriority w:val="39"/>
    <w:rsid w:val="00305E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5E6A"/>
    <w:pPr>
      <w:tabs>
        <w:tab w:val="center" w:pos="4680"/>
        <w:tab w:val="right" w:pos="9360"/>
      </w:tabs>
    </w:pPr>
  </w:style>
  <w:style w:type="character" w:customStyle="1" w:styleId="HeaderChar">
    <w:name w:val="Header Char"/>
    <w:basedOn w:val="DefaultParagraphFont"/>
    <w:link w:val="Header"/>
    <w:uiPriority w:val="99"/>
    <w:rsid w:val="00305E6A"/>
  </w:style>
  <w:style w:type="paragraph" w:styleId="Footer">
    <w:name w:val="footer"/>
    <w:basedOn w:val="Normal"/>
    <w:link w:val="FooterChar"/>
    <w:uiPriority w:val="99"/>
    <w:unhideWhenUsed/>
    <w:rsid w:val="00305E6A"/>
    <w:pPr>
      <w:tabs>
        <w:tab w:val="center" w:pos="4680"/>
        <w:tab w:val="right" w:pos="9360"/>
      </w:tabs>
    </w:pPr>
  </w:style>
  <w:style w:type="character" w:customStyle="1" w:styleId="FooterChar">
    <w:name w:val="Footer Char"/>
    <w:basedOn w:val="DefaultParagraphFont"/>
    <w:link w:val="Footer"/>
    <w:uiPriority w:val="99"/>
    <w:rsid w:val="00305E6A"/>
  </w:style>
  <w:style w:type="paragraph" w:styleId="NormalWeb">
    <w:name w:val="Normal (Web)"/>
    <w:basedOn w:val="Normal"/>
    <w:uiPriority w:val="99"/>
    <w:semiHidden/>
    <w:unhideWhenUsed/>
    <w:rsid w:val="00CE33B6"/>
    <w:rPr>
      <w:rFonts w:ascii="Times New Roman" w:hAnsi="Times New Roman" w:cs="Times New Roman"/>
    </w:rPr>
  </w:style>
  <w:style w:type="paragraph" w:customStyle="1" w:styleId="font-claude-response-body">
    <w:name w:val="font-claude-response-body"/>
    <w:basedOn w:val="Normal"/>
    <w:rsid w:val="003D2DBE"/>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D2D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2368</TotalTime>
  <Pages>13</Pages>
  <Words>2814</Words>
  <Characters>14070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Assaf Schuster</dc:creator>
  <cp:keywords/>
  <dc:description/>
  <cp:lastModifiedBy>נדב דנגור</cp:lastModifiedBy>
  <cp:revision>524</cp:revision>
  <dcterms:created xsi:type="dcterms:W3CDTF">2025-12-04T09:44:00Z</dcterms:created>
  <dcterms:modified xsi:type="dcterms:W3CDTF">2026-04-02T21:17:00Z</dcterms:modified>
</cp:coreProperties>
</file>