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53F02" w14:textId="2229281F" w:rsidR="00445E21" w:rsidRPr="00C55FE7" w:rsidRDefault="00F8275C" w:rsidP="00445E21">
      <w:pPr>
        <w:bidi w:val="0"/>
        <w:spacing w:line="360" w:lineRule="auto"/>
        <w:jc w:val="center"/>
        <w:rPr>
          <w:rFonts w:asciiTheme="majorBidi" w:hAnsiTheme="majorBidi" w:cstheme="majorBidi"/>
          <w:b/>
          <w:bCs/>
          <w:sz w:val="32"/>
          <w:szCs w:val="32"/>
        </w:rPr>
      </w:pPr>
      <w:proofErr w:type="spellStart"/>
      <w:r w:rsidRPr="00C55FE7">
        <w:rPr>
          <w:rFonts w:asciiTheme="majorBidi" w:hAnsiTheme="majorBidi" w:cstheme="majorBidi"/>
          <w:b/>
          <w:bCs/>
          <w:sz w:val="32"/>
          <w:szCs w:val="32"/>
        </w:rPr>
        <w:t>Requantizer</w:t>
      </w:r>
      <w:proofErr w:type="spellEnd"/>
      <w:r w:rsidR="00A24106" w:rsidRPr="00C55FE7">
        <w:rPr>
          <w:rFonts w:asciiTheme="majorBidi" w:hAnsiTheme="majorBidi" w:cstheme="majorBidi"/>
          <w:b/>
          <w:bCs/>
          <w:sz w:val="32"/>
          <w:szCs w:val="32"/>
        </w:rPr>
        <w:t xml:space="preserve"> </w:t>
      </w:r>
      <w:r w:rsidR="00CA0347" w:rsidRPr="00C55FE7">
        <w:rPr>
          <w:rFonts w:asciiTheme="majorBidi" w:hAnsiTheme="majorBidi" w:cstheme="majorBidi"/>
          <w:b/>
          <w:bCs/>
          <w:sz w:val="32"/>
          <w:szCs w:val="32"/>
        </w:rPr>
        <w:t>Micro</w:t>
      </w:r>
      <w:r w:rsidR="00C855CA" w:rsidRPr="00C55FE7">
        <w:rPr>
          <w:rFonts w:asciiTheme="majorBidi" w:hAnsiTheme="majorBidi" w:cstheme="majorBidi"/>
          <w:b/>
          <w:bCs/>
          <w:sz w:val="32"/>
          <w:szCs w:val="32"/>
        </w:rPr>
        <w:t>a</w:t>
      </w:r>
      <w:r w:rsidR="00CA0347" w:rsidRPr="00C55FE7">
        <w:rPr>
          <w:rFonts w:asciiTheme="majorBidi" w:hAnsiTheme="majorBidi" w:cstheme="majorBidi"/>
          <w:b/>
          <w:bCs/>
          <w:sz w:val="32"/>
          <w:szCs w:val="32"/>
        </w:rPr>
        <w:t>rchitecture</w:t>
      </w:r>
    </w:p>
    <w:p w14:paraId="12DF877F" w14:textId="51D63B97" w:rsidR="00C55FE7" w:rsidRDefault="00C55FE7" w:rsidP="004F110D">
      <w:pPr>
        <w:bidi w:val="0"/>
        <w:spacing w:line="360" w:lineRule="auto"/>
        <w:jc w:val="center"/>
        <w:rPr>
          <w:rFonts w:asciiTheme="majorBidi" w:hAnsiTheme="majorBidi" w:cstheme="majorBidi"/>
          <w:b/>
          <w:bCs/>
          <w:sz w:val="20"/>
          <w:szCs w:val="20"/>
        </w:rPr>
      </w:pPr>
    </w:p>
    <w:p w14:paraId="522DF9DF" w14:textId="1FF4F173" w:rsidR="000236A8" w:rsidRPr="00A74B93" w:rsidRDefault="00C855CA" w:rsidP="00C55FE7">
      <w:pPr>
        <w:bidi w:val="0"/>
        <w:spacing w:line="360" w:lineRule="auto"/>
        <w:jc w:val="center"/>
        <w:rPr>
          <w:rFonts w:asciiTheme="majorBidi" w:hAnsiTheme="majorBidi" w:cstheme="majorBidi"/>
          <w:b/>
          <w:bCs/>
          <w:sz w:val="20"/>
          <w:szCs w:val="20"/>
        </w:rPr>
      </w:pPr>
      <w:r w:rsidRPr="002659ED">
        <w:rPr>
          <w:rFonts w:asciiTheme="majorBidi" w:hAnsiTheme="majorBidi" w:cstheme="majorBidi"/>
          <w:b/>
          <w:bCs/>
          <w:sz w:val="20"/>
          <w:szCs w:val="20"/>
        </w:rPr>
        <w:t>Figure 1.</w:t>
      </w:r>
      <w:r>
        <w:rPr>
          <w:rFonts w:asciiTheme="majorBidi" w:hAnsiTheme="majorBidi" w:cstheme="majorBidi"/>
          <w:sz w:val="20"/>
          <w:szCs w:val="20"/>
        </w:rPr>
        <w:t xml:space="preserve"> Block-level microarchitecture.</w:t>
      </w:r>
    </w:p>
    <w:p w14:paraId="188B8027" w14:textId="77777777" w:rsidR="000236A8" w:rsidRPr="00C855CA" w:rsidRDefault="000236A8" w:rsidP="000236A8">
      <w:pPr>
        <w:bidi w:val="0"/>
        <w:spacing w:line="360" w:lineRule="auto"/>
        <w:jc w:val="center"/>
        <w:rPr>
          <w:rFonts w:asciiTheme="majorBidi" w:hAnsiTheme="majorBidi" w:cstheme="majorBidi"/>
          <w:sz w:val="20"/>
          <w:szCs w:val="20"/>
        </w:rPr>
      </w:pPr>
    </w:p>
    <w:p w14:paraId="499F4CE2" w14:textId="5F32DF7C" w:rsidR="00D26B83" w:rsidRDefault="00EB3464" w:rsidP="00FF0673">
      <w:pPr>
        <w:bidi w:val="0"/>
        <w:spacing w:line="360" w:lineRule="auto"/>
        <w:jc w:val="center"/>
        <w:rPr>
          <w:rFonts w:asciiTheme="majorBidi" w:hAnsiTheme="majorBidi" w:cstheme="majorBidi"/>
          <w:b/>
          <w:bCs/>
          <w:sz w:val="28"/>
          <w:szCs w:val="28"/>
        </w:rPr>
      </w:pPr>
      <w:r w:rsidRPr="00EB3464">
        <w:rPr>
          <w:rFonts w:asciiTheme="majorBidi" w:hAnsiTheme="majorBidi" w:cstheme="majorBidi"/>
          <w:b/>
          <w:bCs/>
          <w:sz w:val="28"/>
          <w:szCs w:val="28"/>
        </w:rPr>
        <w:t>High-Level Overview</w:t>
      </w:r>
    </w:p>
    <w:p w14:paraId="18768E90" w14:textId="1924EAAD" w:rsidR="00112DDD" w:rsidRPr="00112DDD" w:rsidRDefault="00112DDD" w:rsidP="00112DDD">
      <w:pPr>
        <w:bidi w:val="0"/>
        <w:spacing w:line="360" w:lineRule="auto"/>
        <w:jc w:val="both"/>
        <w:rPr>
          <w:rFonts w:asciiTheme="majorBidi" w:hAnsiTheme="majorBidi" w:cstheme="majorBidi"/>
        </w:rPr>
      </w:pPr>
      <w:r w:rsidRPr="00112DDD">
        <w:rPr>
          <w:rFonts w:asciiTheme="majorBidi" w:hAnsiTheme="majorBidi" w:cstheme="majorBidi"/>
        </w:rPr>
        <w:t xml:space="preserve">The </w:t>
      </w:r>
      <w:proofErr w:type="spellStart"/>
      <w:r w:rsidRPr="00112DDD">
        <w:rPr>
          <w:rFonts w:asciiTheme="majorBidi" w:hAnsiTheme="majorBidi" w:cstheme="majorBidi"/>
        </w:rPr>
        <w:t>Requantizer</w:t>
      </w:r>
      <w:proofErr w:type="spellEnd"/>
      <w:r w:rsidRPr="00112DDD">
        <w:rPr>
          <w:rFonts w:asciiTheme="majorBidi" w:hAnsiTheme="majorBidi" w:cstheme="majorBidi"/>
        </w:rPr>
        <w:t xml:space="preserve"> is the quantization and saturation stage of the PE </w:t>
      </w:r>
      <w:proofErr w:type="spellStart"/>
      <w:r w:rsidRPr="00112DDD">
        <w:rPr>
          <w:rFonts w:asciiTheme="majorBidi" w:hAnsiTheme="majorBidi" w:cstheme="majorBidi"/>
        </w:rPr>
        <w:t>datapath</w:t>
      </w:r>
      <w:proofErr w:type="spellEnd"/>
      <w:r w:rsidRPr="00112DDD">
        <w:rPr>
          <w:rFonts w:asciiTheme="majorBidi" w:hAnsiTheme="majorBidi" w:cstheme="majorBidi"/>
        </w:rPr>
        <w:t xml:space="preserve">. It takes the full-precision 64-bit accumulator output from the ALU, applies a </w:t>
      </w:r>
      <w:proofErr w:type="spellStart"/>
      <w:r>
        <w:rPr>
          <w:rFonts w:asciiTheme="majorBidi" w:hAnsiTheme="majorBidi" w:cstheme="majorBidi"/>
        </w:rPr>
        <w:t>n</w:t>
      </w:r>
      <w:r w:rsidRPr="00112DDD">
        <w:rPr>
          <w:rFonts w:asciiTheme="majorBidi" w:hAnsiTheme="majorBidi" w:cstheme="majorBidi"/>
        </w:rPr>
        <w:t>arithmetic</w:t>
      </w:r>
      <w:proofErr w:type="spellEnd"/>
      <w:r w:rsidRPr="00112DDD">
        <w:rPr>
          <w:rFonts w:asciiTheme="majorBidi" w:hAnsiTheme="majorBidi" w:cstheme="majorBidi"/>
        </w:rPr>
        <w:t xml:space="preserve"> right-shift with rounding</w:t>
      </w:r>
      <w:r>
        <w:rPr>
          <w:rFonts w:asciiTheme="majorBidi" w:hAnsiTheme="majorBidi" w:cstheme="majorBidi"/>
        </w:rPr>
        <w:t xml:space="preserve"> to nearest integer</w:t>
      </w:r>
      <w:r w:rsidRPr="00112DDD">
        <w:rPr>
          <w:rFonts w:asciiTheme="majorBidi" w:hAnsiTheme="majorBidi" w:cstheme="majorBidi"/>
        </w:rPr>
        <w:t>, and clamps the result into a signed 8-bit (INT8) or 4-bit (INT4) integer.</w:t>
      </w:r>
    </w:p>
    <w:p w14:paraId="044555BD" w14:textId="2A73A4C7" w:rsidR="00552DC6" w:rsidRPr="00552DC6" w:rsidRDefault="00552DC6" w:rsidP="00552DC6">
      <w:pPr>
        <w:bidi w:val="0"/>
        <w:spacing w:line="360" w:lineRule="auto"/>
        <w:jc w:val="both"/>
        <w:rPr>
          <w:rFonts w:asciiTheme="majorBidi" w:hAnsiTheme="majorBidi" w:cstheme="majorBidi"/>
        </w:rPr>
      </w:pPr>
      <w:r w:rsidRPr="00552DC6">
        <w:rPr>
          <w:rFonts w:asciiTheme="majorBidi" w:hAnsiTheme="majorBidi" w:cstheme="majorBidi"/>
        </w:rPr>
        <w:t xml:space="preserve">The </w:t>
      </w:r>
      <w:proofErr w:type="spellStart"/>
      <w:r w:rsidRPr="00552DC6">
        <w:rPr>
          <w:rFonts w:asciiTheme="majorBidi" w:hAnsiTheme="majorBidi" w:cstheme="majorBidi"/>
        </w:rPr>
        <w:t>datapath</w:t>
      </w:r>
      <w:proofErr w:type="spellEnd"/>
      <w:r w:rsidRPr="00552DC6">
        <w:rPr>
          <w:rFonts w:asciiTheme="majorBidi" w:hAnsiTheme="majorBidi" w:cstheme="majorBidi"/>
        </w:rPr>
        <w:t xml:space="preserve"> is purely combinational and is organized into two blocks: Shift and Round, and Saturation Logic. Two internal registers store configuration state that </w:t>
      </w:r>
      <w:proofErr w:type="gramStart"/>
      <w:r w:rsidRPr="00552DC6">
        <w:rPr>
          <w:rFonts w:asciiTheme="majorBidi" w:hAnsiTheme="majorBidi" w:cstheme="majorBidi"/>
        </w:rPr>
        <w:t>is</w:t>
      </w:r>
      <w:proofErr w:type="gramEnd"/>
      <w:r w:rsidRPr="00552DC6">
        <w:rPr>
          <w:rFonts w:asciiTheme="majorBidi" w:hAnsiTheme="majorBidi" w:cstheme="majorBidi"/>
        </w:rPr>
        <w:t xml:space="preserve"> captured during the computation phase preceding </w:t>
      </w:r>
      <w:proofErr w:type="spellStart"/>
      <w:r w:rsidRPr="00552DC6">
        <w:rPr>
          <w:rFonts w:asciiTheme="majorBidi" w:hAnsiTheme="majorBidi" w:cstheme="majorBidi"/>
        </w:rPr>
        <w:t>requantization</w:t>
      </w:r>
      <w:proofErr w:type="spellEnd"/>
      <w:r w:rsidRPr="00552DC6">
        <w:rPr>
          <w:rFonts w:asciiTheme="majorBidi" w:hAnsiTheme="majorBidi" w:cstheme="majorBidi"/>
        </w:rPr>
        <w:t xml:space="preserve">: a 6-bit shift-amount register loaded via a dedicated opcode from the lower bits of operand A, and a 1-bit mode </w:t>
      </w:r>
      <w:r w:rsidR="000E3E32">
        <w:rPr>
          <w:rFonts w:asciiTheme="majorBidi" w:hAnsiTheme="majorBidi" w:cstheme="majorBidi"/>
        </w:rPr>
        <w:t>flip-flop</w:t>
      </w:r>
      <w:r w:rsidRPr="00552DC6">
        <w:rPr>
          <w:rFonts w:asciiTheme="majorBidi" w:hAnsiTheme="majorBidi" w:cstheme="majorBidi"/>
        </w:rPr>
        <w:t xml:space="preserve"> that implicitly captures the precision mode from the MAC4/MAC8 instruction stream.</w:t>
      </w:r>
    </w:p>
    <w:p w14:paraId="5597F85C" w14:textId="77777777" w:rsidR="00D62107" w:rsidRDefault="00D62107" w:rsidP="00FF0673">
      <w:pPr>
        <w:bidi w:val="0"/>
        <w:spacing w:line="360" w:lineRule="auto"/>
        <w:jc w:val="both"/>
        <w:rPr>
          <w:rFonts w:asciiTheme="majorBidi" w:hAnsiTheme="majorBidi" w:cstheme="majorBidi"/>
          <w:b/>
          <w:bCs/>
          <w:sz w:val="28"/>
          <w:szCs w:val="28"/>
        </w:rPr>
      </w:pPr>
    </w:p>
    <w:p w14:paraId="0E7FF10D" w14:textId="77777777" w:rsidR="0091200A" w:rsidRDefault="0091200A" w:rsidP="0091200A">
      <w:pPr>
        <w:bidi w:val="0"/>
        <w:spacing w:line="360" w:lineRule="auto"/>
        <w:jc w:val="both"/>
        <w:rPr>
          <w:rFonts w:asciiTheme="majorBidi" w:hAnsiTheme="majorBidi" w:cstheme="majorBidi"/>
          <w:b/>
          <w:bCs/>
          <w:sz w:val="28"/>
          <w:szCs w:val="28"/>
        </w:rPr>
      </w:pPr>
    </w:p>
    <w:p w14:paraId="441849EE" w14:textId="77777777" w:rsidR="0091200A" w:rsidRDefault="0091200A" w:rsidP="0091200A">
      <w:pPr>
        <w:bidi w:val="0"/>
        <w:spacing w:line="360" w:lineRule="auto"/>
        <w:jc w:val="both"/>
        <w:rPr>
          <w:rFonts w:asciiTheme="majorBidi" w:hAnsiTheme="majorBidi" w:cstheme="majorBidi"/>
          <w:b/>
          <w:bCs/>
          <w:sz w:val="28"/>
          <w:szCs w:val="28"/>
        </w:rPr>
      </w:pPr>
    </w:p>
    <w:p w14:paraId="0B2CC1D0" w14:textId="77777777" w:rsidR="0091200A" w:rsidRDefault="0091200A" w:rsidP="0091200A">
      <w:pPr>
        <w:bidi w:val="0"/>
        <w:spacing w:line="360" w:lineRule="auto"/>
        <w:jc w:val="both"/>
        <w:rPr>
          <w:rFonts w:asciiTheme="majorBidi" w:hAnsiTheme="majorBidi" w:cstheme="majorBidi"/>
          <w:b/>
          <w:bCs/>
          <w:sz w:val="28"/>
          <w:szCs w:val="28"/>
        </w:rPr>
      </w:pPr>
    </w:p>
    <w:p w14:paraId="4C79A026" w14:textId="77777777" w:rsidR="0091200A" w:rsidRDefault="0091200A" w:rsidP="0091200A">
      <w:pPr>
        <w:bidi w:val="0"/>
        <w:spacing w:line="360" w:lineRule="auto"/>
        <w:jc w:val="both"/>
        <w:rPr>
          <w:rFonts w:asciiTheme="majorBidi" w:hAnsiTheme="majorBidi" w:cstheme="majorBidi"/>
          <w:b/>
          <w:bCs/>
          <w:sz w:val="28"/>
          <w:szCs w:val="28"/>
        </w:rPr>
      </w:pPr>
    </w:p>
    <w:p w14:paraId="6A281355" w14:textId="77777777" w:rsidR="0091200A" w:rsidRDefault="0091200A" w:rsidP="0091200A">
      <w:pPr>
        <w:bidi w:val="0"/>
        <w:spacing w:line="360" w:lineRule="auto"/>
        <w:jc w:val="both"/>
        <w:rPr>
          <w:rFonts w:asciiTheme="majorBidi" w:hAnsiTheme="majorBidi" w:cstheme="majorBidi"/>
          <w:b/>
          <w:bCs/>
          <w:sz w:val="28"/>
          <w:szCs w:val="28"/>
        </w:rPr>
      </w:pPr>
    </w:p>
    <w:p w14:paraId="5FFBA20F" w14:textId="77777777" w:rsidR="0091200A" w:rsidRDefault="0091200A" w:rsidP="0091200A">
      <w:pPr>
        <w:bidi w:val="0"/>
        <w:spacing w:line="360" w:lineRule="auto"/>
        <w:jc w:val="both"/>
        <w:rPr>
          <w:rFonts w:asciiTheme="majorBidi" w:hAnsiTheme="majorBidi" w:cstheme="majorBidi"/>
          <w:b/>
          <w:bCs/>
          <w:sz w:val="28"/>
          <w:szCs w:val="28"/>
        </w:rPr>
      </w:pPr>
    </w:p>
    <w:p w14:paraId="339AB453" w14:textId="77777777" w:rsidR="0091200A" w:rsidRDefault="0091200A" w:rsidP="0091200A">
      <w:pPr>
        <w:bidi w:val="0"/>
        <w:spacing w:line="360" w:lineRule="auto"/>
        <w:jc w:val="both"/>
        <w:rPr>
          <w:rFonts w:asciiTheme="majorBidi" w:hAnsiTheme="majorBidi" w:cstheme="majorBidi"/>
          <w:b/>
          <w:bCs/>
          <w:sz w:val="28"/>
          <w:szCs w:val="28"/>
        </w:rPr>
      </w:pPr>
    </w:p>
    <w:p w14:paraId="3A5D48EA" w14:textId="77777777" w:rsidR="0091200A" w:rsidRDefault="0091200A" w:rsidP="0091200A">
      <w:pPr>
        <w:bidi w:val="0"/>
        <w:spacing w:line="360" w:lineRule="auto"/>
        <w:jc w:val="both"/>
        <w:rPr>
          <w:rFonts w:asciiTheme="majorBidi" w:hAnsiTheme="majorBidi" w:cstheme="majorBidi"/>
          <w:b/>
          <w:bCs/>
          <w:sz w:val="28"/>
          <w:szCs w:val="28"/>
        </w:rPr>
      </w:pPr>
    </w:p>
    <w:p w14:paraId="3F69651A" w14:textId="2899C027" w:rsidR="0091200A" w:rsidRDefault="0091200A" w:rsidP="0091200A">
      <w:pPr>
        <w:bidi w:val="0"/>
        <w:spacing w:line="360" w:lineRule="auto"/>
        <w:jc w:val="both"/>
        <w:rPr>
          <w:rFonts w:asciiTheme="majorBidi" w:hAnsiTheme="majorBidi" w:cstheme="majorBidi"/>
          <w:b/>
          <w:bCs/>
          <w:sz w:val="28"/>
          <w:szCs w:val="28"/>
        </w:rPr>
      </w:pPr>
    </w:p>
    <w:p w14:paraId="5E45D370" w14:textId="09E29C6F" w:rsidR="00EE0E44" w:rsidRPr="00D62107" w:rsidRDefault="00CA0347" w:rsidP="00FF0673">
      <w:pPr>
        <w:bidi w:val="0"/>
        <w:spacing w:line="360" w:lineRule="auto"/>
        <w:jc w:val="center"/>
        <w:rPr>
          <w:rFonts w:asciiTheme="majorBidi" w:hAnsiTheme="majorBidi" w:cstheme="majorBidi"/>
          <w:b/>
          <w:bCs/>
          <w:sz w:val="28"/>
          <w:szCs w:val="28"/>
        </w:rPr>
      </w:pPr>
      <w:r w:rsidRPr="00C55FE7">
        <w:rPr>
          <w:rFonts w:asciiTheme="majorBidi" w:hAnsiTheme="majorBidi" w:cstheme="majorBidi"/>
          <w:b/>
          <w:bCs/>
          <w:sz w:val="28"/>
          <w:szCs w:val="28"/>
        </w:rPr>
        <w:lastRenderedPageBreak/>
        <w:t>Interface</w:t>
      </w:r>
    </w:p>
    <w:tbl>
      <w:tblPr>
        <w:tblStyle w:val="TableGrid"/>
        <w:tblW w:w="10710" w:type="dxa"/>
        <w:tblInd w:w="-1210" w:type="dxa"/>
        <w:tblLook w:val="04A0" w:firstRow="1" w:lastRow="0" w:firstColumn="1" w:lastColumn="0" w:noHBand="0" w:noVBand="1"/>
      </w:tblPr>
      <w:tblGrid>
        <w:gridCol w:w="1883"/>
        <w:gridCol w:w="1537"/>
        <w:gridCol w:w="1350"/>
        <w:gridCol w:w="5940"/>
      </w:tblGrid>
      <w:tr w:rsidR="00D74A38" w:rsidRPr="00103826" w14:paraId="6861B930" w14:textId="7C2C696D" w:rsidTr="00C83E81">
        <w:tc>
          <w:tcPr>
            <w:tcW w:w="1883" w:type="dxa"/>
          </w:tcPr>
          <w:p w14:paraId="3035839E" w14:textId="3FC7AB8F" w:rsidR="00D74A38" w:rsidRPr="004354C1" w:rsidRDefault="00D74A38" w:rsidP="00FF0673">
            <w:pPr>
              <w:bidi w:val="0"/>
              <w:spacing w:line="360" w:lineRule="auto"/>
              <w:jc w:val="center"/>
              <w:rPr>
                <w:rFonts w:asciiTheme="majorBidi" w:hAnsiTheme="majorBidi" w:cstheme="majorBidi"/>
                <w:b/>
                <w:bCs/>
              </w:rPr>
            </w:pPr>
            <w:r w:rsidRPr="004354C1">
              <w:rPr>
                <w:rFonts w:asciiTheme="majorBidi" w:hAnsiTheme="majorBidi" w:cstheme="majorBidi"/>
                <w:b/>
                <w:bCs/>
              </w:rPr>
              <w:t>Port Name</w:t>
            </w:r>
          </w:p>
        </w:tc>
        <w:tc>
          <w:tcPr>
            <w:tcW w:w="1537" w:type="dxa"/>
          </w:tcPr>
          <w:p w14:paraId="10072390" w14:textId="1CC1EF70" w:rsidR="00D74A38" w:rsidRPr="004354C1" w:rsidRDefault="00D74A38" w:rsidP="00FF0673">
            <w:pPr>
              <w:bidi w:val="0"/>
              <w:spacing w:line="360" w:lineRule="auto"/>
              <w:jc w:val="center"/>
              <w:rPr>
                <w:rFonts w:asciiTheme="majorBidi" w:hAnsiTheme="majorBidi" w:cstheme="majorBidi"/>
                <w:b/>
                <w:bCs/>
              </w:rPr>
            </w:pPr>
            <w:r w:rsidRPr="004354C1">
              <w:rPr>
                <w:rFonts w:asciiTheme="majorBidi" w:hAnsiTheme="majorBidi" w:cstheme="majorBidi"/>
                <w:b/>
                <w:bCs/>
              </w:rPr>
              <w:t>Direction</w:t>
            </w:r>
          </w:p>
        </w:tc>
        <w:tc>
          <w:tcPr>
            <w:tcW w:w="1350" w:type="dxa"/>
          </w:tcPr>
          <w:p w14:paraId="7CEBF2A5" w14:textId="01372BFB" w:rsidR="00D74A38" w:rsidRPr="004354C1" w:rsidRDefault="00D74A38" w:rsidP="00FF0673">
            <w:pPr>
              <w:bidi w:val="0"/>
              <w:spacing w:line="360" w:lineRule="auto"/>
              <w:jc w:val="center"/>
              <w:rPr>
                <w:rFonts w:asciiTheme="majorBidi" w:hAnsiTheme="majorBidi" w:cstheme="majorBidi"/>
                <w:b/>
                <w:bCs/>
              </w:rPr>
            </w:pPr>
            <w:r w:rsidRPr="004354C1">
              <w:rPr>
                <w:rFonts w:asciiTheme="majorBidi" w:hAnsiTheme="majorBidi" w:cstheme="majorBidi"/>
                <w:b/>
                <w:bCs/>
              </w:rPr>
              <w:t>Width</w:t>
            </w:r>
          </w:p>
        </w:tc>
        <w:tc>
          <w:tcPr>
            <w:tcW w:w="5940" w:type="dxa"/>
          </w:tcPr>
          <w:p w14:paraId="4ED57601" w14:textId="5066356A" w:rsidR="00D74A38" w:rsidRPr="004354C1" w:rsidRDefault="00D74A38" w:rsidP="00FF0673">
            <w:pPr>
              <w:bidi w:val="0"/>
              <w:spacing w:line="360" w:lineRule="auto"/>
              <w:jc w:val="center"/>
              <w:rPr>
                <w:rFonts w:asciiTheme="majorBidi" w:hAnsiTheme="majorBidi" w:cstheme="majorBidi"/>
                <w:b/>
                <w:bCs/>
              </w:rPr>
            </w:pPr>
            <w:r w:rsidRPr="00D74A38">
              <w:rPr>
                <w:rFonts w:asciiTheme="majorBidi" w:hAnsiTheme="majorBidi" w:cstheme="majorBidi"/>
                <w:b/>
                <w:bCs/>
              </w:rPr>
              <w:t>Description</w:t>
            </w:r>
          </w:p>
        </w:tc>
      </w:tr>
      <w:tr w:rsidR="005A47E7" w:rsidRPr="00103826" w14:paraId="20852AD6" w14:textId="167226AC" w:rsidTr="00C83E81">
        <w:tc>
          <w:tcPr>
            <w:tcW w:w="1883" w:type="dxa"/>
          </w:tcPr>
          <w:p w14:paraId="080A44B4" w14:textId="212EC430" w:rsidR="005A47E7" w:rsidRPr="00103826" w:rsidRDefault="005A47E7" w:rsidP="00FF0673">
            <w:pPr>
              <w:bidi w:val="0"/>
              <w:spacing w:line="360" w:lineRule="auto"/>
              <w:jc w:val="center"/>
              <w:rPr>
                <w:rFonts w:asciiTheme="majorBidi" w:hAnsiTheme="majorBidi" w:cstheme="majorBidi"/>
              </w:rPr>
            </w:pPr>
            <w:proofErr w:type="spellStart"/>
            <w:r w:rsidRPr="008A34E1">
              <w:rPr>
                <w:rFonts w:asciiTheme="majorBidi" w:hAnsiTheme="majorBidi" w:cstheme="majorBidi"/>
              </w:rPr>
              <w:t>clk</w:t>
            </w:r>
            <w:proofErr w:type="spellEnd"/>
          </w:p>
        </w:tc>
        <w:tc>
          <w:tcPr>
            <w:tcW w:w="1537" w:type="dxa"/>
          </w:tcPr>
          <w:p w14:paraId="0CFA64D7" w14:textId="4FDF0963" w:rsidR="005A47E7" w:rsidRPr="00103826" w:rsidRDefault="005A47E7" w:rsidP="00FF0673">
            <w:pPr>
              <w:bidi w:val="0"/>
              <w:spacing w:line="360" w:lineRule="auto"/>
              <w:jc w:val="center"/>
              <w:rPr>
                <w:rFonts w:asciiTheme="majorBidi" w:hAnsiTheme="majorBidi" w:cstheme="majorBidi"/>
              </w:rPr>
            </w:pPr>
            <w:r w:rsidRPr="00103826">
              <w:rPr>
                <w:rFonts w:asciiTheme="majorBidi" w:hAnsiTheme="majorBidi" w:cstheme="majorBidi"/>
              </w:rPr>
              <w:t>Input</w:t>
            </w:r>
          </w:p>
        </w:tc>
        <w:tc>
          <w:tcPr>
            <w:tcW w:w="1350" w:type="dxa"/>
          </w:tcPr>
          <w:p w14:paraId="7CFB4F76" w14:textId="6D3DA24D" w:rsidR="005A47E7" w:rsidRPr="00103826" w:rsidRDefault="005A47E7" w:rsidP="00FF0673">
            <w:pPr>
              <w:bidi w:val="0"/>
              <w:spacing w:line="360" w:lineRule="auto"/>
              <w:jc w:val="center"/>
              <w:rPr>
                <w:rFonts w:asciiTheme="majorBidi" w:hAnsiTheme="majorBidi" w:cstheme="majorBidi"/>
              </w:rPr>
            </w:pPr>
            <w:r>
              <w:rPr>
                <w:rFonts w:asciiTheme="majorBidi" w:hAnsiTheme="majorBidi" w:cstheme="majorBidi"/>
              </w:rPr>
              <w:t>1 bit</w:t>
            </w:r>
          </w:p>
        </w:tc>
        <w:tc>
          <w:tcPr>
            <w:tcW w:w="5940" w:type="dxa"/>
          </w:tcPr>
          <w:p w14:paraId="34424364" w14:textId="28C77340" w:rsidR="005A47E7" w:rsidRDefault="000E3E32" w:rsidP="000E3E32">
            <w:pPr>
              <w:bidi w:val="0"/>
              <w:spacing w:line="360" w:lineRule="auto"/>
              <w:jc w:val="center"/>
              <w:rPr>
                <w:rFonts w:asciiTheme="majorBidi" w:hAnsiTheme="majorBidi" w:cstheme="majorBidi"/>
              </w:rPr>
            </w:pPr>
            <w:r w:rsidRPr="000E3E32">
              <w:rPr>
                <w:rFonts w:asciiTheme="majorBidi" w:hAnsiTheme="majorBidi" w:cstheme="majorBidi"/>
              </w:rPr>
              <w:t>Main system clock. Internal registers capture their inputs on the positive edge.</w:t>
            </w:r>
          </w:p>
        </w:tc>
      </w:tr>
      <w:tr w:rsidR="005A47E7" w:rsidRPr="00103826" w14:paraId="04731925" w14:textId="3243B70A" w:rsidTr="00C83E81">
        <w:tc>
          <w:tcPr>
            <w:tcW w:w="1883" w:type="dxa"/>
          </w:tcPr>
          <w:p w14:paraId="2FC90C3D" w14:textId="73CD7368" w:rsidR="005A47E7" w:rsidRPr="00103826" w:rsidRDefault="005A47E7" w:rsidP="00FF0673">
            <w:pPr>
              <w:bidi w:val="0"/>
              <w:spacing w:line="360" w:lineRule="auto"/>
              <w:jc w:val="center"/>
              <w:rPr>
                <w:rFonts w:asciiTheme="majorBidi" w:hAnsiTheme="majorBidi" w:cstheme="majorBidi"/>
              </w:rPr>
            </w:pPr>
            <w:proofErr w:type="spellStart"/>
            <w:r>
              <w:rPr>
                <w:rFonts w:asciiTheme="majorBidi" w:hAnsiTheme="majorBidi" w:cstheme="majorBidi"/>
              </w:rPr>
              <w:t>rst</w:t>
            </w:r>
            <w:proofErr w:type="spellEnd"/>
          </w:p>
        </w:tc>
        <w:tc>
          <w:tcPr>
            <w:tcW w:w="1537" w:type="dxa"/>
          </w:tcPr>
          <w:p w14:paraId="4EE7585A" w14:textId="3424218E" w:rsidR="005A47E7" w:rsidRPr="00103826" w:rsidRDefault="005A47E7" w:rsidP="00FF0673">
            <w:pPr>
              <w:bidi w:val="0"/>
              <w:spacing w:line="360" w:lineRule="auto"/>
              <w:jc w:val="center"/>
              <w:rPr>
                <w:rFonts w:asciiTheme="majorBidi" w:hAnsiTheme="majorBidi" w:cstheme="majorBidi"/>
              </w:rPr>
            </w:pPr>
            <w:r w:rsidRPr="00103826">
              <w:rPr>
                <w:rFonts w:asciiTheme="majorBidi" w:hAnsiTheme="majorBidi" w:cstheme="majorBidi"/>
              </w:rPr>
              <w:t>Input</w:t>
            </w:r>
          </w:p>
        </w:tc>
        <w:tc>
          <w:tcPr>
            <w:tcW w:w="1350" w:type="dxa"/>
          </w:tcPr>
          <w:p w14:paraId="1C354685" w14:textId="110CCDC5" w:rsidR="005A47E7" w:rsidRPr="00103826" w:rsidRDefault="005A47E7" w:rsidP="00FF0673">
            <w:pPr>
              <w:bidi w:val="0"/>
              <w:spacing w:line="360" w:lineRule="auto"/>
              <w:jc w:val="center"/>
              <w:rPr>
                <w:rFonts w:asciiTheme="majorBidi" w:hAnsiTheme="majorBidi" w:cstheme="majorBidi"/>
              </w:rPr>
            </w:pPr>
            <w:r>
              <w:rPr>
                <w:rFonts w:asciiTheme="majorBidi" w:hAnsiTheme="majorBidi" w:cstheme="majorBidi"/>
              </w:rPr>
              <w:t>1 bit</w:t>
            </w:r>
          </w:p>
        </w:tc>
        <w:tc>
          <w:tcPr>
            <w:tcW w:w="5940" w:type="dxa"/>
          </w:tcPr>
          <w:p w14:paraId="6AD1B706" w14:textId="11CEBD27" w:rsidR="005A47E7" w:rsidRDefault="0092180A" w:rsidP="0092180A">
            <w:pPr>
              <w:bidi w:val="0"/>
              <w:spacing w:line="360" w:lineRule="auto"/>
              <w:jc w:val="center"/>
              <w:rPr>
                <w:rFonts w:asciiTheme="majorBidi" w:hAnsiTheme="majorBidi" w:cstheme="majorBidi"/>
              </w:rPr>
            </w:pPr>
            <w:r w:rsidRPr="0092180A">
              <w:rPr>
                <w:rFonts w:asciiTheme="majorBidi" w:hAnsiTheme="majorBidi" w:cstheme="majorBidi"/>
              </w:rPr>
              <w:t xml:space="preserve">Active-low asynchronous reset. </w:t>
            </w:r>
            <w:proofErr w:type="gramStart"/>
            <w:r w:rsidRPr="0092180A">
              <w:rPr>
                <w:rFonts w:asciiTheme="majorBidi" w:hAnsiTheme="majorBidi" w:cstheme="majorBidi"/>
              </w:rPr>
              <w:t>Clears</w:t>
            </w:r>
            <w:proofErr w:type="gramEnd"/>
            <w:r w:rsidRPr="0092180A">
              <w:rPr>
                <w:rFonts w:asciiTheme="majorBidi" w:hAnsiTheme="majorBidi" w:cstheme="majorBidi"/>
              </w:rPr>
              <w:t xml:space="preserve"> </w:t>
            </w:r>
            <w:r w:rsidR="00912652">
              <w:rPr>
                <w:rFonts w:asciiTheme="majorBidi" w:hAnsiTheme="majorBidi" w:cstheme="majorBidi"/>
              </w:rPr>
              <w:t>the shift amount</w:t>
            </w:r>
            <w:r w:rsidRPr="0092180A">
              <w:rPr>
                <w:rFonts w:asciiTheme="majorBidi" w:hAnsiTheme="majorBidi" w:cstheme="majorBidi"/>
              </w:rPr>
              <w:t xml:space="preserve"> </w:t>
            </w:r>
            <w:proofErr w:type="gramStart"/>
            <w:r w:rsidRPr="0092180A">
              <w:rPr>
                <w:rFonts w:asciiTheme="majorBidi" w:hAnsiTheme="majorBidi" w:cstheme="majorBidi"/>
              </w:rPr>
              <w:t>register</w:t>
            </w:r>
            <w:proofErr w:type="gramEnd"/>
            <w:r w:rsidRPr="0092180A">
              <w:rPr>
                <w:rFonts w:asciiTheme="majorBidi" w:hAnsiTheme="majorBidi" w:cstheme="majorBidi"/>
              </w:rPr>
              <w:t xml:space="preserve"> to zero</w:t>
            </w:r>
            <w:r w:rsidR="00912652">
              <w:rPr>
                <w:rFonts w:asciiTheme="majorBidi" w:hAnsiTheme="majorBidi" w:cstheme="majorBidi"/>
              </w:rPr>
              <w:t xml:space="preserve">, and the </w:t>
            </w:r>
            <w:r w:rsidR="003D7361">
              <w:rPr>
                <w:rFonts w:asciiTheme="majorBidi" w:hAnsiTheme="majorBidi" w:cstheme="majorBidi"/>
              </w:rPr>
              <w:t>flip-flop</w:t>
            </w:r>
            <w:r w:rsidR="00EA792B">
              <w:rPr>
                <w:rFonts w:asciiTheme="majorBidi" w:hAnsiTheme="majorBidi" w:cstheme="majorBidi"/>
              </w:rPr>
              <w:t xml:space="preserve"> to </w:t>
            </w:r>
            <w:r w:rsidR="00D53D14">
              <w:rPr>
                <w:rFonts w:asciiTheme="majorBidi" w:hAnsiTheme="majorBidi" w:cstheme="majorBidi"/>
              </w:rPr>
              <w:t>one</w:t>
            </w:r>
            <w:r w:rsidR="00EA792B">
              <w:rPr>
                <w:rFonts w:asciiTheme="majorBidi" w:hAnsiTheme="majorBidi" w:cstheme="majorBidi"/>
              </w:rPr>
              <w:t>.</w:t>
            </w:r>
          </w:p>
        </w:tc>
      </w:tr>
      <w:tr w:rsidR="0092180A" w:rsidRPr="00103826" w14:paraId="737E9EDF" w14:textId="15DBAA26" w:rsidTr="00C83E81">
        <w:tc>
          <w:tcPr>
            <w:tcW w:w="1883" w:type="dxa"/>
          </w:tcPr>
          <w:p w14:paraId="4E984694" w14:textId="3EEE1934" w:rsidR="0092180A" w:rsidRPr="00103826" w:rsidRDefault="0092180A" w:rsidP="0092180A">
            <w:pPr>
              <w:bidi w:val="0"/>
              <w:spacing w:line="360" w:lineRule="auto"/>
              <w:jc w:val="center"/>
              <w:rPr>
                <w:rFonts w:asciiTheme="majorBidi" w:hAnsiTheme="majorBidi" w:cstheme="majorBidi"/>
              </w:rPr>
            </w:pPr>
            <w:r w:rsidRPr="0092180A">
              <w:rPr>
                <w:rFonts w:asciiTheme="majorBidi" w:hAnsiTheme="majorBidi" w:cstheme="majorBidi"/>
              </w:rPr>
              <w:t>accumulator</w:t>
            </w:r>
          </w:p>
        </w:tc>
        <w:tc>
          <w:tcPr>
            <w:tcW w:w="1537" w:type="dxa"/>
          </w:tcPr>
          <w:p w14:paraId="42D88710" w14:textId="7DAF3501" w:rsidR="0092180A" w:rsidRPr="00103826" w:rsidRDefault="0092180A" w:rsidP="0092180A">
            <w:pPr>
              <w:bidi w:val="0"/>
              <w:spacing w:line="360" w:lineRule="auto"/>
              <w:jc w:val="center"/>
              <w:rPr>
                <w:rFonts w:asciiTheme="majorBidi" w:hAnsiTheme="majorBidi" w:cstheme="majorBidi"/>
              </w:rPr>
            </w:pPr>
            <w:r w:rsidRPr="00103826">
              <w:rPr>
                <w:rFonts w:asciiTheme="majorBidi" w:hAnsiTheme="majorBidi" w:cstheme="majorBidi"/>
              </w:rPr>
              <w:t>Input</w:t>
            </w:r>
          </w:p>
        </w:tc>
        <w:tc>
          <w:tcPr>
            <w:tcW w:w="1350" w:type="dxa"/>
          </w:tcPr>
          <w:p w14:paraId="07C24EDA" w14:textId="423180F6" w:rsidR="0092180A" w:rsidRPr="00103826" w:rsidRDefault="0092180A" w:rsidP="0092180A">
            <w:pPr>
              <w:bidi w:val="0"/>
              <w:spacing w:line="360" w:lineRule="auto"/>
              <w:jc w:val="center"/>
              <w:rPr>
                <w:rFonts w:asciiTheme="majorBidi" w:hAnsiTheme="majorBidi" w:cstheme="majorBidi"/>
              </w:rPr>
            </w:pPr>
            <w:r>
              <w:rPr>
                <w:rFonts w:asciiTheme="majorBidi" w:hAnsiTheme="majorBidi" w:cstheme="majorBidi"/>
              </w:rPr>
              <w:t>64-bit bus</w:t>
            </w:r>
          </w:p>
        </w:tc>
        <w:tc>
          <w:tcPr>
            <w:tcW w:w="5940" w:type="dxa"/>
          </w:tcPr>
          <w:p w14:paraId="271B3E5C" w14:textId="39B063E3" w:rsidR="0092180A" w:rsidRDefault="0092180A" w:rsidP="0092180A">
            <w:pPr>
              <w:bidi w:val="0"/>
              <w:spacing w:line="360" w:lineRule="auto"/>
              <w:jc w:val="center"/>
              <w:rPr>
                <w:rFonts w:asciiTheme="majorBidi" w:hAnsiTheme="majorBidi" w:cstheme="majorBidi"/>
              </w:rPr>
            </w:pPr>
            <w:r w:rsidRPr="0092180A">
              <w:rPr>
                <w:rFonts w:asciiTheme="majorBidi" w:hAnsiTheme="majorBidi" w:cstheme="majorBidi"/>
              </w:rPr>
              <w:t>The signed 64-bit accumulation result from the ALU.</w:t>
            </w:r>
          </w:p>
        </w:tc>
      </w:tr>
      <w:tr w:rsidR="00C9715C" w:rsidRPr="00103826" w14:paraId="6FD7A9CC" w14:textId="088DBE76" w:rsidTr="00C83E81">
        <w:tc>
          <w:tcPr>
            <w:tcW w:w="1883" w:type="dxa"/>
          </w:tcPr>
          <w:p w14:paraId="5BA1B437" w14:textId="3E9C3D14" w:rsidR="00C9715C" w:rsidRPr="00103826" w:rsidRDefault="00C9715C" w:rsidP="00C9715C">
            <w:pPr>
              <w:bidi w:val="0"/>
              <w:spacing w:line="360" w:lineRule="auto"/>
              <w:jc w:val="center"/>
              <w:rPr>
                <w:rFonts w:asciiTheme="majorBidi" w:hAnsiTheme="majorBidi" w:cstheme="majorBidi"/>
              </w:rPr>
            </w:pPr>
            <w:proofErr w:type="spellStart"/>
            <w:r w:rsidRPr="00C9715C">
              <w:rPr>
                <w:rFonts w:asciiTheme="majorBidi" w:hAnsiTheme="majorBidi" w:cstheme="majorBidi"/>
              </w:rPr>
              <w:t>shamt</w:t>
            </w:r>
            <w:proofErr w:type="spellEnd"/>
          </w:p>
        </w:tc>
        <w:tc>
          <w:tcPr>
            <w:tcW w:w="1537" w:type="dxa"/>
          </w:tcPr>
          <w:p w14:paraId="658B8EB3" w14:textId="3888AE13" w:rsidR="00C9715C" w:rsidRPr="00103826" w:rsidRDefault="00C9715C" w:rsidP="00C9715C">
            <w:pPr>
              <w:bidi w:val="0"/>
              <w:spacing w:line="360" w:lineRule="auto"/>
              <w:jc w:val="center"/>
              <w:rPr>
                <w:rFonts w:asciiTheme="majorBidi" w:hAnsiTheme="majorBidi" w:cstheme="majorBidi"/>
              </w:rPr>
            </w:pPr>
            <w:r w:rsidRPr="00103826">
              <w:rPr>
                <w:rFonts w:asciiTheme="majorBidi" w:hAnsiTheme="majorBidi" w:cstheme="majorBidi"/>
              </w:rPr>
              <w:t>Input</w:t>
            </w:r>
          </w:p>
        </w:tc>
        <w:tc>
          <w:tcPr>
            <w:tcW w:w="1350" w:type="dxa"/>
          </w:tcPr>
          <w:p w14:paraId="35EE585F" w14:textId="3CB67BEE" w:rsidR="00C9715C" w:rsidRPr="00103826" w:rsidRDefault="00C9715C" w:rsidP="00C9715C">
            <w:pPr>
              <w:bidi w:val="0"/>
              <w:spacing w:line="360" w:lineRule="auto"/>
              <w:jc w:val="center"/>
              <w:rPr>
                <w:rFonts w:asciiTheme="majorBidi" w:hAnsiTheme="majorBidi" w:cstheme="majorBidi"/>
              </w:rPr>
            </w:pPr>
            <w:r>
              <w:rPr>
                <w:rFonts w:asciiTheme="majorBidi" w:hAnsiTheme="majorBidi" w:cstheme="majorBidi"/>
              </w:rPr>
              <w:t>6-bit bus</w:t>
            </w:r>
          </w:p>
        </w:tc>
        <w:tc>
          <w:tcPr>
            <w:tcW w:w="5940" w:type="dxa"/>
          </w:tcPr>
          <w:p w14:paraId="40D07621" w14:textId="5BCBFE5B" w:rsidR="00C9715C" w:rsidRDefault="00C9715C" w:rsidP="00C9715C">
            <w:pPr>
              <w:bidi w:val="0"/>
              <w:spacing w:line="360" w:lineRule="auto"/>
              <w:jc w:val="center"/>
              <w:rPr>
                <w:rFonts w:asciiTheme="majorBidi" w:hAnsiTheme="majorBidi" w:cstheme="majorBidi"/>
              </w:rPr>
            </w:pPr>
            <w:r w:rsidRPr="00C9715C">
              <w:rPr>
                <w:rFonts w:asciiTheme="majorBidi" w:hAnsiTheme="majorBidi" w:cstheme="majorBidi"/>
              </w:rPr>
              <w:t>Load data for the shift-amount register, sourced from the lower 6 bits of operand A.</w:t>
            </w:r>
          </w:p>
        </w:tc>
      </w:tr>
      <w:tr w:rsidR="00C9715C" w:rsidRPr="00103826" w14:paraId="73FD58BF" w14:textId="6B25AAA0" w:rsidTr="00C83E81">
        <w:tc>
          <w:tcPr>
            <w:tcW w:w="1883" w:type="dxa"/>
          </w:tcPr>
          <w:p w14:paraId="3F99E421" w14:textId="55CB6705" w:rsidR="00C9715C" w:rsidRPr="00103826" w:rsidRDefault="00C9715C" w:rsidP="00C9715C">
            <w:pPr>
              <w:bidi w:val="0"/>
              <w:spacing w:line="360" w:lineRule="auto"/>
              <w:jc w:val="center"/>
              <w:rPr>
                <w:rFonts w:asciiTheme="majorBidi" w:hAnsiTheme="majorBidi" w:cstheme="majorBidi"/>
              </w:rPr>
            </w:pPr>
            <w:r w:rsidRPr="00C9715C">
              <w:rPr>
                <w:rFonts w:asciiTheme="majorBidi" w:hAnsiTheme="majorBidi" w:cstheme="majorBidi"/>
              </w:rPr>
              <w:t>mode4x4</w:t>
            </w:r>
          </w:p>
        </w:tc>
        <w:tc>
          <w:tcPr>
            <w:tcW w:w="1537" w:type="dxa"/>
          </w:tcPr>
          <w:p w14:paraId="0DD1AAEC" w14:textId="4A8A12C3" w:rsidR="00C9715C" w:rsidRPr="00103826" w:rsidRDefault="00C9715C" w:rsidP="00C9715C">
            <w:pPr>
              <w:bidi w:val="0"/>
              <w:spacing w:line="360" w:lineRule="auto"/>
              <w:jc w:val="center"/>
              <w:rPr>
                <w:rFonts w:asciiTheme="majorBidi" w:hAnsiTheme="majorBidi" w:cstheme="majorBidi"/>
              </w:rPr>
            </w:pPr>
            <w:r w:rsidRPr="00103826">
              <w:rPr>
                <w:rFonts w:asciiTheme="majorBidi" w:hAnsiTheme="majorBidi" w:cstheme="majorBidi"/>
              </w:rPr>
              <w:t>Input</w:t>
            </w:r>
          </w:p>
        </w:tc>
        <w:tc>
          <w:tcPr>
            <w:tcW w:w="1350" w:type="dxa"/>
          </w:tcPr>
          <w:p w14:paraId="3F96C68C" w14:textId="4810C757" w:rsidR="00C9715C" w:rsidRPr="00103826" w:rsidRDefault="00C9715C" w:rsidP="00C9715C">
            <w:pPr>
              <w:bidi w:val="0"/>
              <w:spacing w:line="360" w:lineRule="auto"/>
              <w:jc w:val="center"/>
              <w:rPr>
                <w:rFonts w:asciiTheme="majorBidi" w:hAnsiTheme="majorBidi" w:cstheme="majorBidi"/>
              </w:rPr>
            </w:pPr>
            <w:r>
              <w:rPr>
                <w:rFonts w:asciiTheme="majorBidi" w:hAnsiTheme="majorBidi" w:cstheme="majorBidi"/>
              </w:rPr>
              <w:t>1 bit</w:t>
            </w:r>
          </w:p>
        </w:tc>
        <w:tc>
          <w:tcPr>
            <w:tcW w:w="5940" w:type="dxa"/>
          </w:tcPr>
          <w:p w14:paraId="1F0FB270" w14:textId="1B8A8FC6" w:rsidR="00C9715C" w:rsidRDefault="009F1BED" w:rsidP="009F1BED">
            <w:pPr>
              <w:tabs>
                <w:tab w:val="left" w:pos="2280"/>
              </w:tabs>
              <w:bidi w:val="0"/>
              <w:spacing w:line="360" w:lineRule="auto"/>
              <w:jc w:val="center"/>
              <w:rPr>
                <w:rFonts w:asciiTheme="majorBidi" w:hAnsiTheme="majorBidi" w:cstheme="majorBidi"/>
              </w:rPr>
            </w:pPr>
            <w:r w:rsidRPr="009F1BED">
              <w:rPr>
                <w:rFonts w:asciiTheme="majorBidi" w:hAnsiTheme="majorBidi" w:cstheme="majorBidi"/>
              </w:rPr>
              <w:t xml:space="preserve">Precision mode signal from the Controller, reflecting the current MAC4/MAC8 operation. Captured into the internal </w:t>
            </w:r>
            <w:r w:rsidR="006A480F">
              <w:rPr>
                <w:rFonts w:asciiTheme="majorBidi" w:hAnsiTheme="majorBidi" w:cstheme="majorBidi"/>
              </w:rPr>
              <w:t>flip-flop</w:t>
            </w:r>
            <w:r w:rsidRPr="009F1BED">
              <w:rPr>
                <w:rFonts w:asciiTheme="majorBidi" w:hAnsiTheme="majorBidi" w:cstheme="majorBidi"/>
              </w:rPr>
              <w:t xml:space="preserve"> during MAC operations.</w:t>
            </w:r>
          </w:p>
        </w:tc>
      </w:tr>
      <w:tr w:rsidR="00D74A38" w:rsidRPr="00103826" w14:paraId="537612D9" w14:textId="20C6985E" w:rsidTr="00C83E81">
        <w:tc>
          <w:tcPr>
            <w:tcW w:w="1883" w:type="dxa"/>
          </w:tcPr>
          <w:p w14:paraId="59429963" w14:textId="6301D1C1" w:rsidR="00D74A38" w:rsidRPr="00103826" w:rsidRDefault="00814E5E" w:rsidP="00FF0673">
            <w:pPr>
              <w:bidi w:val="0"/>
              <w:spacing w:line="360" w:lineRule="auto"/>
              <w:jc w:val="center"/>
              <w:rPr>
                <w:rFonts w:asciiTheme="majorBidi" w:hAnsiTheme="majorBidi" w:cstheme="majorBidi"/>
              </w:rPr>
            </w:pPr>
            <w:proofErr w:type="spellStart"/>
            <w:r w:rsidRPr="00814E5E">
              <w:rPr>
                <w:rFonts w:asciiTheme="majorBidi" w:hAnsiTheme="majorBidi" w:cstheme="majorBidi"/>
              </w:rPr>
              <w:t>activation_in</w:t>
            </w:r>
            <w:proofErr w:type="spellEnd"/>
          </w:p>
        </w:tc>
        <w:tc>
          <w:tcPr>
            <w:tcW w:w="1537" w:type="dxa"/>
          </w:tcPr>
          <w:p w14:paraId="6B034A7F" w14:textId="7D4C4446" w:rsidR="00D74A38" w:rsidRPr="00103826" w:rsidRDefault="00D74A38" w:rsidP="00FF0673">
            <w:pPr>
              <w:bidi w:val="0"/>
              <w:spacing w:line="360" w:lineRule="auto"/>
              <w:jc w:val="center"/>
              <w:rPr>
                <w:rFonts w:asciiTheme="majorBidi" w:hAnsiTheme="majorBidi" w:cstheme="majorBidi"/>
              </w:rPr>
            </w:pPr>
            <w:r w:rsidRPr="00103826">
              <w:rPr>
                <w:rFonts w:asciiTheme="majorBidi" w:hAnsiTheme="majorBidi" w:cstheme="majorBidi"/>
              </w:rPr>
              <w:t>Output</w:t>
            </w:r>
          </w:p>
        </w:tc>
        <w:tc>
          <w:tcPr>
            <w:tcW w:w="1350" w:type="dxa"/>
          </w:tcPr>
          <w:p w14:paraId="784DDAAD" w14:textId="5BC0A4E9" w:rsidR="00D74A38" w:rsidRPr="00103826" w:rsidRDefault="000F35D4" w:rsidP="00FF0673">
            <w:pPr>
              <w:bidi w:val="0"/>
              <w:spacing w:line="360" w:lineRule="auto"/>
              <w:jc w:val="center"/>
              <w:rPr>
                <w:rFonts w:asciiTheme="majorBidi" w:hAnsiTheme="majorBidi" w:cstheme="majorBidi"/>
              </w:rPr>
            </w:pPr>
            <w:r>
              <w:rPr>
                <w:rFonts w:asciiTheme="majorBidi" w:hAnsiTheme="majorBidi" w:cstheme="majorBidi"/>
              </w:rPr>
              <w:t>8</w:t>
            </w:r>
            <w:r w:rsidR="00F36B9D">
              <w:rPr>
                <w:rFonts w:asciiTheme="majorBidi" w:hAnsiTheme="majorBidi" w:cstheme="majorBidi"/>
              </w:rPr>
              <w:t>-bit bus</w:t>
            </w:r>
          </w:p>
        </w:tc>
        <w:tc>
          <w:tcPr>
            <w:tcW w:w="5940" w:type="dxa"/>
          </w:tcPr>
          <w:p w14:paraId="7DD01EC5" w14:textId="5CE119E5" w:rsidR="00D74A38" w:rsidRDefault="009F1BED" w:rsidP="009F1BED">
            <w:pPr>
              <w:bidi w:val="0"/>
              <w:spacing w:line="360" w:lineRule="auto"/>
              <w:jc w:val="center"/>
              <w:rPr>
                <w:rFonts w:asciiTheme="majorBidi" w:hAnsiTheme="majorBidi" w:cstheme="majorBidi"/>
              </w:rPr>
            </w:pPr>
            <w:r w:rsidRPr="009F1BED">
              <w:rPr>
                <w:rFonts w:asciiTheme="majorBidi" w:hAnsiTheme="majorBidi" w:cstheme="majorBidi"/>
              </w:rPr>
              <w:t xml:space="preserve">The final quantized, rounded, and saturated result. In INT8 mode, this is the direct 8-bit clamped value. In INT4 mode, the lower 4 bits hold the clamped </w:t>
            </w:r>
            <w:proofErr w:type="gramStart"/>
            <w:r w:rsidRPr="009F1BED">
              <w:rPr>
                <w:rFonts w:asciiTheme="majorBidi" w:hAnsiTheme="majorBidi" w:cstheme="majorBidi"/>
              </w:rPr>
              <w:t>result</w:t>
            </w:r>
            <w:proofErr w:type="gramEnd"/>
            <w:r w:rsidRPr="009F1BED">
              <w:rPr>
                <w:rFonts w:asciiTheme="majorBidi" w:hAnsiTheme="majorBidi" w:cstheme="majorBidi"/>
              </w:rPr>
              <w:t xml:space="preserve"> and the upper 4 bits are </w:t>
            </w:r>
            <w:proofErr w:type="gramStart"/>
            <w:r w:rsidRPr="009F1BED">
              <w:rPr>
                <w:rFonts w:asciiTheme="majorBidi" w:hAnsiTheme="majorBidi" w:cstheme="majorBidi"/>
              </w:rPr>
              <w:t>sign-extended</w:t>
            </w:r>
            <w:proofErr w:type="gramEnd"/>
            <w:r w:rsidRPr="009F1BED">
              <w:rPr>
                <w:rFonts w:asciiTheme="majorBidi" w:hAnsiTheme="majorBidi" w:cstheme="majorBidi"/>
              </w:rPr>
              <w:t>.</w:t>
            </w:r>
          </w:p>
        </w:tc>
      </w:tr>
    </w:tbl>
    <w:p w14:paraId="21FD46AC" w14:textId="77777777" w:rsidR="00D62107" w:rsidRDefault="00D62107" w:rsidP="00FF0673">
      <w:pPr>
        <w:bidi w:val="0"/>
        <w:spacing w:line="360" w:lineRule="auto"/>
        <w:jc w:val="both"/>
        <w:rPr>
          <w:rFonts w:asciiTheme="majorBidi" w:hAnsiTheme="majorBidi" w:cstheme="majorBidi"/>
          <w:b/>
          <w:bCs/>
          <w:sz w:val="28"/>
          <w:szCs w:val="28"/>
        </w:rPr>
      </w:pPr>
    </w:p>
    <w:p w14:paraId="275295EE" w14:textId="77777777" w:rsidR="00745B26" w:rsidRDefault="00745B26" w:rsidP="00745B26">
      <w:pPr>
        <w:bidi w:val="0"/>
        <w:spacing w:line="360" w:lineRule="auto"/>
        <w:jc w:val="both"/>
        <w:rPr>
          <w:rFonts w:asciiTheme="majorBidi" w:hAnsiTheme="majorBidi" w:cstheme="majorBidi"/>
          <w:b/>
          <w:bCs/>
          <w:sz w:val="28"/>
          <w:szCs w:val="28"/>
        </w:rPr>
      </w:pPr>
    </w:p>
    <w:p w14:paraId="2ED852CC" w14:textId="77777777" w:rsidR="00745B26" w:rsidRDefault="00745B26" w:rsidP="00745B26">
      <w:pPr>
        <w:bidi w:val="0"/>
        <w:spacing w:line="360" w:lineRule="auto"/>
        <w:jc w:val="both"/>
        <w:rPr>
          <w:rFonts w:asciiTheme="majorBidi" w:hAnsiTheme="majorBidi" w:cstheme="majorBidi"/>
          <w:b/>
          <w:bCs/>
          <w:sz w:val="28"/>
          <w:szCs w:val="28"/>
        </w:rPr>
      </w:pPr>
    </w:p>
    <w:p w14:paraId="1461324A" w14:textId="77777777" w:rsidR="00745B26" w:rsidRDefault="00745B26" w:rsidP="00745B26">
      <w:pPr>
        <w:bidi w:val="0"/>
        <w:spacing w:line="360" w:lineRule="auto"/>
        <w:jc w:val="both"/>
        <w:rPr>
          <w:rFonts w:asciiTheme="majorBidi" w:hAnsiTheme="majorBidi" w:cstheme="majorBidi"/>
          <w:b/>
          <w:bCs/>
          <w:sz w:val="28"/>
          <w:szCs w:val="28"/>
        </w:rPr>
      </w:pPr>
    </w:p>
    <w:p w14:paraId="0F0E6FE5" w14:textId="77777777" w:rsidR="00745B26" w:rsidRDefault="00745B26" w:rsidP="00745B26">
      <w:pPr>
        <w:bidi w:val="0"/>
        <w:spacing w:line="360" w:lineRule="auto"/>
        <w:jc w:val="both"/>
        <w:rPr>
          <w:rFonts w:asciiTheme="majorBidi" w:hAnsiTheme="majorBidi" w:cstheme="majorBidi"/>
          <w:b/>
          <w:bCs/>
          <w:sz w:val="28"/>
          <w:szCs w:val="28"/>
        </w:rPr>
      </w:pPr>
    </w:p>
    <w:p w14:paraId="3FD91B47" w14:textId="77777777" w:rsidR="00745B26" w:rsidRDefault="00745B26" w:rsidP="00745B26">
      <w:pPr>
        <w:bidi w:val="0"/>
        <w:spacing w:line="360" w:lineRule="auto"/>
        <w:jc w:val="both"/>
        <w:rPr>
          <w:rFonts w:asciiTheme="majorBidi" w:hAnsiTheme="majorBidi" w:cstheme="majorBidi"/>
          <w:b/>
          <w:bCs/>
          <w:sz w:val="28"/>
          <w:szCs w:val="28"/>
        </w:rPr>
      </w:pPr>
    </w:p>
    <w:p w14:paraId="7EBD733A" w14:textId="77777777" w:rsidR="00745B26" w:rsidRDefault="00745B26" w:rsidP="00745B26">
      <w:pPr>
        <w:bidi w:val="0"/>
        <w:spacing w:line="360" w:lineRule="auto"/>
        <w:jc w:val="both"/>
        <w:rPr>
          <w:rFonts w:asciiTheme="majorBidi" w:hAnsiTheme="majorBidi" w:cstheme="majorBidi"/>
          <w:b/>
          <w:bCs/>
          <w:sz w:val="28"/>
          <w:szCs w:val="28"/>
        </w:rPr>
      </w:pPr>
    </w:p>
    <w:p w14:paraId="57666CDE" w14:textId="77777777" w:rsidR="00745B26" w:rsidRDefault="00745B26" w:rsidP="00745B26">
      <w:pPr>
        <w:bidi w:val="0"/>
        <w:spacing w:line="360" w:lineRule="auto"/>
        <w:jc w:val="both"/>
        <w:rPr>
          <w:rFonts w:asciiTheme="majorBidi" w:hAnsiTheme="majorBidi" w:cstheme="majorBidi"/>
          <w:b/>
          <w:bCs/>
          <w:sz w:val="28"/>
          <w:szCs w:val="28"/>
        </w:rPr>
      </w:pPr>
    </w:p>
    <w:p w14:paraId="23E2E5F0" w14:textId="77777777" w:rsidR="00745B26" w:rsidRDefault="00745B26" w:rsidP="00745B26">
      <w:pPr>
        <w:bidi w:val="0"/>
        <w:spacing w:line="360" w:lineRule="auto"/>
        <w:jc w:val="both"/>
        <w:rPr>
          <w:rFonts w:asciiTheme="majorBidi" w:hAnsiTheme="majorBidi" w:cstheme="majorBidi"/>
          <w:b/>
          <w:bCs/>
          <w:sz w:val="28"/>
          <w:szCs w:val="28"/>
        </w:rPr>
      </w:pPr>
    </w:p>
    <w:p w14:paraId="44320D4C" w14:textId="77777777" w:rsidR="00745B26" w:rsidRDefault="00745B26" w:rsidP="00745B26">
      <w:pPr>
        <w:bidi w:val="0"/>
        <w:spacing w:line="360" w:lineRule="auto"/>
        <w:jc w:val="both"/>
        <w:rPr>
          <w:rFonts w:asciiTheme="majorBidi" w:hAnsiTheme="majorBidi" w:cstheme="majorBidi"/>
          <w:b/>
          <w:bCs/>
          <w:sz w:val="28"/>
          <w:szCs w:val="28"/>
        </w:rPr>
      </w:pPr>
    </w:p>
    <w:p w14:paraId="7CE5D04A" w14:textId="77777777" w:rsidR="00650FA7" w:rsidRDefault="00650FA7" w:rsidP="00650FA7">
      <w:pPr>
        <w:bidi w:val="0"/>
        <w:spacing w:line="360" w:lineRule="auto"/>
        <w:jc w:val="both"/>
        <w:rPr>
          <w:rFonts w:asciiTheme="majorBidi" w:hAnsiTheme="majorBidi" w:cstheme="majorBidi"/>
          <w:b/>
          <w:bCs/>
          <w:sz w:val="28"/>
          <w:szCs w:val="28"/>
        </w:rPr>
      </w:pPr>
    </w:p>
    <w:p w14:paraId="55ED27D0" w14:textId="77777777" w:rsidR="00650FA7" w:rsidRDefault="00650FA7" w:rsidP="00650FA7">
      <w:pPr>
        <w:bidi w:val="0"/>
        <w:spacing w:line="360" w:lineRule="auto"/>
        <w:jc w:val="center"/>
        <w:rPr>
          <w:rFonts w:asciiTheme="majorBidi" w:hAnsiTheme="majorBidi" w:cstheme="majorBidi"/>
          <w:b/>
          <w:bCs/>
          <w:sz w:val="28"/>
          <w:szCs w:val="28"/>
        </w:rPr>
      </w:pPr>
      <w:r w:rsidRPr="00650FA7">
        <w:rPr>
          <w:rFonts w:asciiTheme="majorBidi" w:hAnsiTheme="majorBidi" w:cstheme="majorBidi"/>
          <w:b/>
          <w:bCs/>
          <w:sz w:val="28"/>
          <w:szCs w:val="28"/>
        </w:rPr>
        <w:lastRenderedPageBreak/>
        <w:t>Shift and Round</w:t>
      </w:r>
    </w:p>
    <w:p w14:paraId="0B7B8609" w14:textId="77777777" w:rsidR="00650FA7" w:rsidRPr="00650FA7" w:rsidRDefault="00650FA7" w:rsidP="00CB4EF6">
      <w:pPr>
        <w:bidi w:val="0"/>
        <w:spacing w:line="360" w:lineRule="auto"/>
        <w:jc w:val="both"/>
        <w:rPr>
          <w:rFonts w:asciiTheme="majorBidi" w:hAnsiTheme="majorBidi" w:cstheme="majorBidi"/>
        </w:rPr>
      </w:pPr>
      <w:r w:rsidRPr="00650FA7">
        <w:rPr>
          <w:rFonts w:asciiTheme="majorBidi" w:hAnsiTheme="majorBidi" w:cstheme="majorBidi"/>
        </w:rPr>
        <w:t>This block takes the 64-bit accumulator input, shifts it right by the value held in the shift-amount register, and produces a rounded 8-bit intermediate result along with the raw shifted bit-vector for downstream overflow checking.</w:t>
      </w:r>
    </w:p>
    <w:p w14:paraId="1CD1B427" w14:textId="67FBCEF4" w:rsidR="00650FA7" w:rsidRPr="00650FA7" w:rsidRDefault="00650FA7" w:rsidP="00CB4EF6">
      <w:pPr>
        <w:bidi w:val="0"/>
        <w:spacing w:line="360" w:lineRule="auto"/>
        <w:jc w:val="both"/>
        <w:rPr>
          <w:rFonts w:asciiTheme="majorBidi" w:hAnsiTheme="majorBidi" w:cstheme="majorBidi"/>
        </w:rPr>
      </w:pPr>
      <w:r w:rsidRPr="00650FA7">
        <w:rPr>
          <w:rFonts w:asciiTheme="majorBidi" w:hAnsiTheme="majorBidi" w:cstheme="majorBidi"/>
        </w:rPr>
        <w:t>The 64-bit accumulator is first concatenated with a single zero bit at the LSB, forming a 65-bit signed value</w:t>
      </w:r>
      <w:r w:rsidR="00EF61EC">
        <w:rPr>
          <w:rFonts w:asciiTheme="majorBidi" w:hAnsiTheme="majorBidi" w:cstheme="majorBidi"/>
        </w:rPr>
        <w:t xml:space="preserve">. </w:t>
      </w:r>
      <w:r w:rsidRPr="00650FA7">
        <w:rPr>
          <w:rFonts w:asciiTheme="majorBidi" w:hAnsiTheme="majorBidi" w:cstheme="majorBidi"/>
        </w:rPr>
        <w:t xml:space="preserve">This 65-bit value is then arithmetically right-shifted by the registered </w:t>
      </w:r>
      <w:proofErr w:type="spellStart"/>
      <w:r w:rsidRPr="00650FA7">
        <w:rPr>
          <w:rFonts w:asciiTheme="majorBidi" w:hAnsiTheme="majorBidi" w:cstheme="majorBidi"/>
        </w:rPr>
        <w:t>shamt</w:t>
      </w:r>
      <w:proofErr w:type="spellEnd"/>
      <w:r w:rsidRPr="00650FA7">
        <w:rPr>
          <w:rFonts w:asciiTheme="majorBidi" w:hAnsiTheme="majorBidi" w:cstheme="majorBidi"/>
        </w:rPr>
        <w:t xml:space="preserve"> value through a two-stage shifter. The coarse stage shifts by </w:t>
      </w:r>
      <w:proofErr w:type="spellStart"/>
      <w:proofErr w:type="gramStart"/>
      <w:r w:rsidRPr="00650FA7">
        <w:rPr>
          <w:rFonts w:asciiTheme="majorBidi" w:hAnsiTheme="majorBidi" w:cstheme="majorBidi"/>
        </w:rPr>
        <w:t>shamt</w:t>
      </w:r>
      <w:proofErr w:type="spellEnd"/>
      <w:r w:rsidRPr="00650FA7">
        <w:rPr>
          <w:rFonts w:asciiTheme="majorBidi" w:hAnsiTheme="majorBidi" w:cstheme="majorBidi"/>
        </w:rPr>
        <w:t>[</w:t>
      </w:r>
      <w:proofErr w:type="gramEnd"/>
      <w:r w:rsidRPr="00650FA7">
        <w:rPr>
          <w:rFonts w:asciiTheme="majorBidi" w:hAnsiTheme="majorBidi" w:cstheme="majorBidi"/>
        </w:rPr>
        <w:t xml:space="preserve">5:3] × 8 (0, 8, 16, …, 56 positions), implemented as a 65-bit-wide 8:1 multiplexer array controlled by the upper three bits of </w:t>
      </w:r>
      <w:proofErr w:type="spellStart"/>
      <w:r w:rsidRPr="00650FA7">
        <w:rPr>
          <w:rFonts w:asciiTheme="majorBidi" w:hAnsiTheme="majorBidi" w:cstheme="majorBidi"/>
        </w:rPr>
        <w:t>shamt</w:t>
      </w:r>
      <w:proofErr w:type="spellEnd"/>
      <w:r w:rsidRPr="00650FA7">
        <w:rPr>
          <w:rFonts w:asciiTheme="majorBidi" w:hAnsiTheme="majorBidi" w:cstheme="majorBidi"/>
        </w:rPr>
        <w:t xml:space="preserve">. The fine stage shifts the coarse result by </w:t>
      </w:r>
      <w:proofErr w:type="spellStart"/>
      <w:proofErr w:type="gramStart"/>
      <w:r w:rsidRPr="00650FA7">
        <w:rPr>
          <w:rFonts w:asciiTheme="majorBidi" w:hAnsiTheme="majorBidi" w:cstheme="majorBidi"/>
        </w:rPr>
        <w:t>shamt</w:t>
      </w:r>
      <w:proofErr w:type="spellEnd"/>
      <w:r w:rsidRPr="00650FA7">
        <w:rPr>
          <w:rFonts w:asciiTheme="majorBidi" w:hAnsiTheme="majorBidi" w:cstheme="majorBidi"/>
        </w:rPr>
        <w:t>[</w:t>
      </w:r>
      <w:proofErr w:type="gramEnd"/>
      <w:r w:rsidRPr="00650FA7">
        <w:rPr>
          <w:rFonts w:asciiTheme="majorBidi" w:hAnsiTheme="majorBidi" w:cstheme="majorBidi"/>
        </w:rPr>
        <w:t xml:space="preserve">2:0] (0–7 positions), implemented as a second 65-bit-wide 8:1 multiplexer array controlled by the lower three bits. The output is the 65-bit signed signal </w:t>
      </w:r>
      <w:proofErr w:type="spellStart"/>
      <w:r w:rsidRPr="00650FA7">
        <w:rPr>
          <w:rFonts w:asciiTheme="majorBidi" w:hAnsiTheme="majorBidi" w:cstheme="majorBidi"/>
        </w:rPr>
        <w:t>fine_shifted</w:t>
      </w:r>
      <w:proofErr w:type="spellEnd"/>
      <w:r w:rsidRPr="00650FA7">
        <w:rPr>
          <w:rFonts w:asciiTheme="majorBidi" w:hAnsiTheme="majorBidi" w:cstheme="majorBidi"/>
        </w:rPr>
        <w:t>.</w:t>
      </w:r>
    </w:p>
    <w:p w14:paraId="33F90E71" w14:textId="5CC7895B" w:rsidR="00650FA7" w:rsidRPr="00650FA7" w:rsidRDefault="00650FA7" w:rsidP="00CB4EF6">
      <w:pPr>
        <w:bidi w:val="0"/>
        <w:spacing w:line="360" w:lineRule="auto"/>
        <w:jc w:val="both"/>
        <w:rPr>
          <w:rFonts w:asciiTheme="majorBidi" w:hAnsiTheme="majorBidi" w:cstheme="majorBidi"/>
        </w:rPr>
      </w:pPr>
      <w:r w:rsidRPr="00650FA7">
        <w:rPr>
          <w:rFonts w:asciiTheme="majorBidi" w:hAnsiTheme="majorBidi" w:cstheme="majorBidi"/>
        </w:rPr>
        <w:t xml:space="preserve">Three fields are extracted from </w:t>
      </w:r>
      <w:proofErr w:type="spellStart"/>
      <w:r w:rsidRPr="00650FA7">
        <w:rPr>
          <w:rFonts w:asciiTheme="majorBidi" w:hAnsiTheme="majorBidi" w:cstheme="majorBidi"/>
        </w:rPr>
        <w:t>fine_shifted</w:t>
      </w:r>
      <w:proofErr w:type="spellEnd"/>
      <w:r w:rsidR="00D31E36">
        <w:rPr>
          <w:rFonts w:asciiTheme="majorBidi" w:hAnsiTheme="majorBidi" w:cstheme="majorBidi"/>
        </w:rPr>
        <w:t>.</w:t>
      </w:r>
      <w:r w:rsidRPr="00650FA7">
        <w:rPr>
          <w:rFonts w:asciiTheme="majorBidi" w:hAnsiTheme="majorBidi" w:cstheme="majorBidi"/>
        </w:rPr>
        <w:t xml:space="preserve"> Bit [0] is the </w:t>
      </w:r>
      <w:proofErr w:type="spellStart"/>
      <w:r w:rsidRPr="00650FA7">
        <w:rPr>
          <w:rFonts w:asciiTheme="majorBidi" w:hAnsiTheme="majorBidi" w:cstheme="majorBidi"/>
        </w:rPr>
        <w:t>round_bit</w:t>
      </w:r>
      <w:proofErr w:type="spellEnd"/>
      <w:r w:rsidR="003A7C42">
        <w:rPr>
          <w:rFonts w:asciiTheme="majorBidi" w:hAnsiTheme="majorBidi" w:cstheme="majorBidi"/>
        </w:rPr>
        <w:t>.</w:t>
      </w:r>
      <w:r w:rsidR="00D31E36">
        <w:rPr>
          <w:rFonts w:asciiTheme="majorBidi" w:hAnsiTheme="majorBidi" w:cstheme="majorBidi"/>
        </w:rPr>
        <w:t xml:space="preserve"> </w:t>
      </w:r>
      <w:r w:rsidRPr="00650FA7">
        <w:rPr>
          <w:rFonts w:asciiTheme="majorBidi" w:hAnsiTheme="majorBidi" w:cstheme="majorBidi"/>
        </w:rPr>
        <w:t>Bits [8:1] form pre_round_8bit, the 8-bit integer result before rounding. For INT4 mode, the relevant 4-bit result sits in pre_round_8</w:t>
      </w:r>
      <w:proofErr w:type="gramStart"/>
      <w:r w:rsidRPr="00650FA7">
        <w:rPr>
          <w:rFonts w:asciiTheme="majorBidi" w:hAnsiTheme="majorBidi" w:cstheme="majorBidi"/>
        </w:rPr>
        <w:t>bit[</w:t>
      </w:r>
      <w:proofErr w:type="gramEnd"/>
      <w:r w:rsidRPr="00650FA7">
        <w:rPr>
          <w:rFonts w:asciiTheme="majorBidi" w:hAnsiTheme="majorBidi" w:cstheme="majorBidi"/>
        </w:rPr>
        <w:t>3:0]</w:t>
      </w:r>
      <w:r w:rsidR="00F06D97">
        <w:rPr>
          <w:rFonts w:asciiTheme="majorBidi" w:hAnsiTheme="majorBidi" w:cstheme="majorBidi"/>
        </w:rPr>
        <w:t>.</w:t>
      </w:r>
    </w:p>
    <w:p w14:paraId="74ABC975" w14:textId="77777777" w:rsidR="00650FA7" w:rsidRPr="00650FA7" w:rsidRDefault="00650FA7" w:rsidP="00CB4EF6">
      <w:pPr>
        <w:bidi w:val="0"/>
        <w:spacing w:line="360" w:lineRule="auto"/>
        <w:jc w:val="both"/>
        <w:rPr>
          <w:rFonts w:asciiTheme="majorBidi" w:hAnsiTheme="majorBidi" w:cstheme="majorBidi"/>
        </w:rPr>
      </w:pPr>
      <w:r w:rsidRPr="00650FA7">
        <w:rPr>
          <w:rFonts w:asciiTheme="majorBidi" w:hAnsiTheme="majorBidi" w:cstheme="majorBidi"/>
        </w:rPr>
        <w:t xml:space="preserve">A single 8-bit adder computes rounded_8bit = pre_round_8bit + </w:t>
      </w:r>
      <w:proofErr w:type="spellStart"/>
      <w:r w:rsidRPr="00650FA7">
        <w:rPr>
          <w:rFonts w:asciiTheme="majorBidi" w:hAnsiTheme="majorBidi" w:cstheme="majorBidi"/>
        </w:rPr>
        <w:t>round_bit</w:t>
      </w:r>
      <w:proofErr w:type="spellEnd"/>
      <w:r w:rsidRPr="00650FA7">
        <w:rPr>
          <w:rFonts w:asciiTheme="majorBidi" w:hAnsiTheme="majorBidi" w:cstheme="majorBidi"/>
        </w:rPr>
        <w:t>. When the round bit is 0, the value passes through unchanged. When it is 1, the value is incremented by one, implementing rounding to nearest integer. For INT8 mode, the full 8-bit result is used. For INT4 mode, the rounded 4-bit result resides in rounded_8</w:t>
      </w:r>
      <w:proofErr w:type="gramStart"/>
      <w:r w:rsidRPr="00650FA7">
        <w:rPr>
          <w:rFonts w:asciiTheme="majorBidi" w:hAnsiTheme="majorBidi" w:cstheme="majorBidi"/>
        </w:rPr>
        <w:t>bit[</w:t>
      </w:r>
      <w:proofErr w:type="gramEnd"/>
      <w:r w:rsidRPr="00650FA7">
        <w:rPr>
          <w:rFonts w:asciiTheme="majorBidi" w:hAnsiTheme="majorBidi" w:cstheme="majorBidi"/>
        </w:rPr>
        <w:t xml:space="preserve">3:0]. The signals </w:t>
      </w:r>
      <w:proofErr w:type="spellStart"/>
      <w:r w:rsidRPr="00650FA7">
        <w:rPr>
          <w:rFonts w:asciiTheme="majorBidi" w:hAnsiTheme="majorBidi" w:cstheme="majorBidi"/>
        </w:rPr>
        <w:t>fine_shifted</w:t>
      </w:r>
      <w:proofErr w:type="spellEnd"/>
      <w:r w:rsidRPr="00650FA7">
        <w:rPr>
          <w:rFonts w:asciiTheme="majorBidi" w:hAnsiTheme="majorBidi" w:cstheme="majorBidi"/>
        </w:rPr>
        <w:t>, pre_round_8bit, and rounded_8bit are all forwarded to the Saturation Logic block.</w:t>
      </w:r>
    </w:p>
    <w:p w14:paraId="2579CC41" w14:textId="77777777" w:rsidR="00650FA7" w:rsidRDefault="00650FA7" w:rsidP="00650FA7">
      <w:pPr>
        <w:bidi w:val="0"/>
        <w:spacing w:line="360" w:lineRule="auto"/>
        <w:rPr>
          <w:rFonts w:asciiTheme="majorBidi" w:hAnsiTheme="majorBidi" w:cstheme="majorBidi"/>
        </w:rPr>
      </w:pPr>
    </w:p>
    <w:p w14:paraId="6C8498F9" w14:textId="77777777" w:rsidR="00650FA7" w:rsidRDefault="00650FA7" w:rsidP="00650FA7">
      <w:pPr>
        <w:bidi w:val="0"/>
        <w:spacing w:line="360" w:lineRule="auto"/>
        <w:rPr>
          <w:rFonts w:asciiTheme="majorBidi" w:hAnsiTheme="majorBidi" w:cstheme="majorBidi"/>
        </w:rPr>
      </w:pPr>
    </w:p>
    <w:p w14:paraId="72BDA2DE" w14:textId="77777777" w:rsidR="00650FA7" w:rsidRDefault="00650FA7" w:rsidP="00650FA7">
      <w:pPr>
        <w:bidi w:val="0"/>
        <w:spacing w:line="360" w:lineRule="auto"/>
        <w:rPr>
          <w:rFonts w:asciiTheme="majorBidi" w:hAnsiTheme="majorBidi" w:cstheme="majorBidi"/>
        </w:rPr>
      </w:pPr>
    </w:p>
    <w:p w14:paraId="4A11B6E0" w14:textId="77777777" w:rsidR="00650FA7" w:rsidRDefault="00650FA7" w:rsidP="00650FA7">
      <w:pPr>
        <w:bidi w:val="0"/>
        <w:spacing w:line="360" w:lineRule="auto"/>
        <w:rPr>
          <w:rFonts w:asciiTheme="majorBidi" w:hAnsiTheme="majorBidi" w:cstheme="majorBidi"/>
        </w:rPr>
      </w:pPr>
    </w:p>
    <w:p w14:paraId="66923833" w14:textId="77777777" w:rsidR="00650FA7" w:rsidRDefault="00650FA7" w:rsidP="00650FA7">
      <w:pPr>
        <w:bidi w:val="0"/>
        <w:spacing w:line="360" w:lineRule="auto"/>
        <w:rPr>
          <w:rFonts w:asciiTheme="majorBidi" w:hAnsiTheme="majorBidi" w:cstheme="majorBidi"/>
        </w:rPr>
      </w:pPr>
    </w:p>
    <w:p w14:paraId="4271CE48" w14:textId="77777777" w:rsidR="00650FA7" w:rsidRDefault="00650FA7" w:rsidP="00650FA7">
      <w:pPr>
        <w:bidi w:val="0"/>
        <w:spacing w:line="360" w:lineRule="auto"/>
        <w:rPr>
          <w:rFonts w:asciiTheme="majorBidi" w:hAnsiTheme="majorBidi" w:cstheme="majorBidi"/>
        </w:rPr>
      </w:pPr>
    </w:p>
    <w:p w14:paraId="5A5BA370" w14:textId="77777777" w:rsidR="00BB737E" w:rsidRDefault="00BB737E" w:rsidP="00BB737E">
      <w:pPr>
        <w:bidi w:val="0"/>
        <w:spacing w:line="360" w:lineRule="auto"/>
        <w:rPr>
          <w:rFonts w:asciiTheme="majorBidi" w:hAnsiTheme="majorBidi" w:cstheme="majorBidi"/>
        </w:rPr>
      </w:pPr>
    </w:p>
    <w:p w14:paraId="7234F3E0" w14:textId="77777777" w:rsidR="00C61CF8" w:rsidRDefault="00C61CF8" w:rsidP="00C61CF8">
      <w:pPr>
        <w:bidi w:val="0"/>
        <w:spacing w:line="360" w:lineRule="auto"/>
        <w:rPr>
          <w:rFonts w:asciiTheme="majorBidi" w:hAnsiTheme="majorBidi" w:cstheme="majorBidi"/>
        </w:rPr>
      </w:pPr>
    </w:p>
    <w:p w14:paraId="7CF55384" w14:textId="77777777" w:rsidR="00650FA7" w:rsidRPr="00650FA7" w:rsidRDefault="00650FA7" w:rsidP="00650FA7">
      <w:pPr>
        <w:bidi w:val="0"/>
        <w:spacing w:line="360" w:lineRule="auto"/>
        <w:jc w:val="center"/>
        <w:rPr>
          <w:rFonts w:asciiTheme="majorBidi" w:hAnsiTheme="majorBidi" w:cstheme="majorBidi"/>
          <w:sz w:val="28"/>
          <w:szCs w:val="28"/>
        </w:rPr>
      </w:pPr>
      <w:r w:rsidRPr="00650FA7">
        <w:rPr>
          <w:rFonts w:asciiTheme="majorBidi" w:hAnsiTheme="majorBidi" w:cstheme="majorBidi"/>
          <w:b/>
          <w:bCs/>
          <w:sz w:val="28"/>
          <w:szCs w:val="28"/>
        </w:rPr>
        <w:lastRenderedPageBreak/>
        <w:t>Saturation Logic</w:t>
      </w:r>
    </w:p>
    <w:p w14:paraId="39E59DBF" w14:textId="77777777" w:rsidR="00CB4EF6" w:rsidRPr="00CB4EF6" w:rsidRDefault="00CB4EF6" w:rsidP="00CB4EF6">
      <w:pPr>
        <w:bidi w:val="0"/>
        <w:spacing w:line="360" w:lineRule="auto"/>
        <w:jc w:val="both"/>
        <w:rPr>
          <w:rFonts w:asciiTheme="majorBidi" w:hAnsiTheme="majorBidi" w:cstheme="majorBidi"/>
        </w:rPr>
      </w:pPr>
      <w:r w:rsidRPr="00CB4EF6">
        <w:rPr>
          <w:rFonts w:asciiTheme="majorBidi" w:hAnsiTheme="majorBidi" w:cstheme="majorBidi"/>
        </w:rPr>
        <w:t xml:space="preserve">This block determines whether the shifted and rounded result fits within the target signed range and, if not, forces the output to the appropriate saturation limit. It receives </w:t>
      </w:r>
      <w:proofErr w:type="spellStart"/>
      <w:r w:rsidRPr="00CB4EF6">
        <w:rPr>
          <w:rFonts w:asciiTheme="majorBidi" w:hAnsiTheme="majorBidi" w:cstheme="majorBidi"/>
        </w:rPr>
        <w:t>fine_shifted</w:t>
      </w:r>
      <w:proofErr w:type="spellEnd"/>
      <w:r w:rsidRPr="00CB4EF6">
        <w:rPr>
          <w:rFonts w:asciiTheme="majorBidi" w:hAnsiTheme="majorBidi" w:cstheme="majorBidi"/>
        </w:rPr>
        <w:t xml:space="preserve">, pre_round_8bit, and rounded_8bit from the Shift and Round block, plus the original </w:t>
      </w:r>
      <w:proofErr w:type="gramStart"/>
      <w:r w:rsidRPr="00CB4EF6">
        <w:rPr>
          <w:rFonts w:asciiTheme="majorBidi" w:hAnsiTheme="majorBidi" w:cstheme="majorBidi"/>
        </w:rPr>
        <w:t>accumulator[</w:t>
      </w:r>
      <w:proofErr w:type="gramEnd"/>
      <w:r w:rsidRPr="00CB4EF6">
        <w:rPr>
          <w:rFonts w:asciiTheme="majorBidi" w:hAnsiTheme="majorBidi" w:cstheme="majorBidi"/>
        </w:rPr>
        <w:t>63] sign bit and the registered mode4x4 value.</w:t>
      </w:r>
    </w:p>
    <w:p w14:paraId="38E17FD4" w14:textId="3ADC5F1E" w:rsidR="00CB4EF6" w:rsidRPr="00CB4EF6" w:rsidRDefault="00CB4EF6" w:rsidP="00CB4EF6">
      <w:pPr>
        <w:bidi w:val="0"/>
        <w:spacing w:line="360" w:lineRule="auto"/>
        <w:jc w:val="both"/>
        <w:rPr>
          <w:rFonts w:asciiTheme="majorBidi" w:hAnsiTheme="majorBidi" w:cstheme="majorBidi"/>
        </w:rPr>
      </w:pPr>
      <w:r w:rsidRPr="00CB4EF6">
        <w:rPr>
          <w:rFonts w:asciiTheme="majorBidi" w:hAnsiTheme="majorBidi" w:cstheme="majorBidi"/>
        </w:rPr>
        <w:t xml:space="preserve">If a signed value fits within N bits after shifting, all bits above the N-bit result field must be uniform sign extension: all zeros for positive values, all ones for negative values. The module checks this property using reduction trees. For INT8, the 57 upper bits </w:t>
      </w:r>
      <w:proofErr w:type="spellStart"/>
      <w:r w:rsidRPr="00CB4EF6">
        <w:rPr>
          <w:rFonts w:asciiTheme="majorBidi" w:hAnsiTheme="majorBidi" w:cstheme="majorBidi"/>
        </w:rPr>
        <w:t>fine_</w:t>
      </w:r>
      <w:proofErr w:type="gramStart"/>
      <w:r w:rsidRPr="00CB4EF6">
        <w:rPr>
          <w:rFonts w:asciiTheme="majorBidi" w:hAnsiTheme="majorBidi" w:cstheme="majorBidi"/>
        </w:rPr>
        <w:t>shifted</w:t>
      </w:r>
      <w:proofErr w:type="spellEnd"/>
      <w:r w:rsidRPr="00CB4EF6">
        <w:rPr>
          <w:rFonts w:asciiTheme="majorBidi" w:hAnsiTheme="majorBidi" w:cstheme="majorBidi"/>
        </w:rPr>
        <w:t>[</w:t>
      </w:r>
      <w:proofErr w:type="gramEnd"/>
      <w:r w:rsidRPr="00CB4EF6">
        <w:rPr>
          <w:rFonts w:asciiTheme="majorBidi" w:hAnsiTheme="majorBidi" w:cstheme="majorBidi"/>
        </w:rPr>
        <w:t>64:8] are fed into two parallel reduction trees: a 57-input NOR tree (nor_tree_57, true if all 57 bits are zero) and a 57-input AND tree (and_tree_57, true if all 57 bits are one). If neither tree outputs true, the truncation overflow flag trunc_ovf_8 is asserted. For INT4, the check cover</w:t>
      </w:r>
      <w:r w:rsidR="000862DE">
        <w:rPr>
          <w:rFonts w:asciiTheme="majorBidi" w:hAnsiTheme="majorBidi" w:cstheme="majorBidi"/>
        </w:rPr>
        <w:t>s</w:t>
      </w:r>
      <w:r w:rsidRPr="00CB4EF6">
        <w:rPr>
          <w:rFonts w:asciiTheme="majorBidi" w:hAnsiTheme="majorBidi" w:cstheme="majorBidi"/>
        </w:rPr>
        <w:t xml:space="preserve"> </w:t>
      </w:r>
      <w:r w:rsidR="009D67A7">
        <w:rPr>
          <w:rFonts w:asciiTheme="majorBidi" w:hAnsiTheme="majorBidi" w:cstheme="majorBidi"/>
        </w:rPr>
        <w:t xml:space="preserve">the </w:t>
      </w:r>
      <w:r w:rsidRPr="00CB4EF6">
        <w:rPr>
          <w:rFonts w:asciiTheme="majorBidi" w:hAnsiTheme="majorBidi" w:cstheme="majorBidi"/>
        </w:rPr>
        <w:t xml:space="preserve">61 upper bits </w:t>
      </w:r>
      <w:r w:rsidR="009D67A7">
        <w:rPr>
          <w:rFonts w:asciiTheme="majorBidi" w:hAnsiTheme="majorBidi" w:cstheme="majorBidi"/>
        </w:rPr>
        <w:t xml:space="preserve">of </w:t>
      </w:r>
      <w:proofErr w:type="spellStart"/>
      <w:r w:rsidRPr="00CB4EF6">
        <w:rPr>
          <w:rFonts w:asciiTheme="majorBidi" w:hAnsiTheme="majorBidi" w:cstheme="majorBidi"/>
        </w:rPr>
        <w:t>fine_</w:t>
      </w:r>
      <w:proofErr w:type="gramStart"/>
      <w:r w:rsidRPr="00CB4EF6">
        <w:rPr>
          <w:rFonts w:asciiTheme="majorBidi" w:hAnsiTheme="majorBidi" w:cstheme="majorBidi"/>
        </w:rPr>
        <w:t>shifted</w:t>
      </w:r>
      <w:proofErr w:type="spellEnd"/>
      <w:r w:rsidRPr="00CB4EF6">
        <w:rPr>
          <w:rFonts w:asciiTheme="majorBidi" w:hAnsiTheme="majorBidi" w:cstheme="majorBidi"/>
        </w:rPr>
        <w:t>[</w:t>
      </w:r>
      <w:proofErr w:type="gramEnd"/>
      <w:r w:rsidRPr="00CB4EF6">
        <w:rPr>
          <w:rFonts w:asciiTheme="majorBidi" w:hAnsiTheme="majorBidi" w:cstheme="majorBidi"/>
        </w:rPr>
        <w:t>64:4]</w:t>
      </w:r>
      <w:r w:rsidR="00C65D25">
        <w:rPr>
          <w:rFonts w:asciiTheme="majorBidi" w:hAnsiTheme="majorBidi" w:cstheme="majorBidi"/>
        </w:rPr>
        <w:t>. The module</w:t>
      </w:r>
      <w:r w:rsidR="009D67A7">
        <w:rPr>
          <w:rFonts w:asciiTheme="majorBidi" w:hAnsiTheme="majorBidi" w:cstheme="majorBidi"/>
        </w:rPr>
        <w:t xml:space="preserve"> </w:t>
      </w:r>
      <w:r w:rsidR="00C65D25">
        <w:rPr>
          <w:rFonts w:asciiTheme="majorBidi" w:hAnsiTheme="majorBidi" w:cstheme="majorBidi"/>
        </w:rPr>
        <w:t>cascades</w:t>
      </w:r>
      <w:r w:rsidR="0031001D">
        <w:rPr>
          <w:rFonts w:asciiTheme="majorBidi" w:hAnsiTheme="majorBidi" w:cstheme="majorBidi"/>
        </w:rPr>
        <w:t>: it takes</w:t>
      </w:r>
      <w:r w:rsidRPr="00CB4EF6">
        <w:rPr>
          <w:rFonts w:asciiTheme="majorBidi" w:hAnsiTheme="majorBidi" w:cstheme="majorBidi"/>
        </w:rPr>
        <w:t xml:space="preserve"> a 4-bit NOR/AND pair checks </w:t>
      </w:r>
      <w:r w:rsidR="009D67A7">
        <w:rPr>
          <w:rFonts w:asciiTheme="majorBidi" w:hAnsiTheme="majorBidi" w:cstheme="majorBidi"/>
        </w:rPr>
        <w:t xml:space="preserve">of </w:t>
      </w:r>
      <w:proofErr w:type="spellStart"/>
      <w:r w:rsidRPr="00CB4EF6">
        <w:rPr>
          <w:rFonts w:asciiTheme="majorBidi" w:hAnsiTheme="majorBidi" w:cstheme="majorBidi"/>
        </w:rPr>
        <w:t>fine_</w:t>
      </w:r>
      <w:proofErr w:type="gramStart"/>
      <w:r w:rsidRPr="00CB4EF6">
        <w:rPr>
          <w:rFonts w:asciiTheme="majorBidi" w:hAnsiTheme="majorBidi" w:cstheme="majorBidi"/>
        </w:rPr>
        <w:t>shifted</w:t>
      </w:r>
      <w:proofErr w:type="spellEnd"/>
      <w:r w:rsidRPr="00CB4EF6">
        <w:rPr>
          <w:rFonts w:asciiTheme="majorBidi" w:hAnsiTheme="majorBidi" w:cstheme="majorBidi"/>
        </w:rPr>
        <w:t>[</w:t>
      </w:r>
      <w:proofErr w:type="gramEnd"/>
      <w:r w:rsidRPr="00CB4EF6">
        <w:rPr>
          <w:rFonts w:asciiTheme="majorBidi" w:hAnsiTheme="majorBidi" w:cstheme="majorBidi"/>
        </w:rPr>
        <w:t xml:space="preserve">7:4] </w:t>
      </w:r>
      <w:r w:rsidR="0031001D">
        <w:rPr>
          <w:rFonts w:asciiTheme="majorBidi" w:hAnsiTheme="majorBidi" w:cstheme="majorBidi"/>
        </w:rPr>
        <w:t>and the</w:t>
      </w:r>
      <w:r w:rsidRPr="00CB4EF6">
        <w:rPr>
          <w:rFonts w:asciiTheme="majorBidi" w:hAnsiTheme="majorBidi" w:cstheme="majorBidi"/>
        </w:rPr>
        <w:t xml:space="preserve"> results are ANDed with the existing 57-bit tree outputs</w:t>
      </w:r>
      <w:r w:rsidR="0031001D">
        <w:rPr>
          <w:rFonts w:asciiTheme="majorBidi" w:hAnsiTheme="majorBidi" w:cstheme="majorBidi"/>
        </w:rPr>
        <w:t>,</w:t>
      </w:r>
      <w:r w:rsidRPr="00CB4EF6">
        <w:rPr>
          <w:rFonts w:asciiTheme="majorBidi" w:hAnsiTheme="majorBidi" w:cstheme="majorBidi"/>
        </w:rPr>
        <w:t xml:space="preserve"> to form nor_tree_61 and and_tree_61. The truncation overflow flag trunc_ovf_4 is derived from these cascaded results, reusing the 57-bit tree hardware for both modes.</w:t>
      </w:r>
    </w:p>
    <w:p w14:paraId="3DF1C0E2" w14:textId="77777777" w:rsidR="00CB4EF6" w:rsidRPr="00CB4EF6" w:rsidRDefault="00CB4EF6" w:rsidP="00CB4EF6">
      <w:pPr>
        <w:bidi w:val="0"/>
        <w:spacing w:line="360" w:lineRule="auto"/>
        <w:jc w:val="both"/>
        <w:rPr>
          <w:rFonts w:asciiTheme="majorBidi" w:hAnsiTheme="majorBidi" w:cstheme="majorBidi"/>
        </w:rPr>
      </w:pPr>
      <w:r w:rsidRPr="00CB4EF6">
        <w:rPr>
          <w:rFonts w:asciiTheme="majorBidi" w:hAnsiTheme="majorBidi" w:cstheme="majorBidi"/>
        </w:rPr>
        <w:t>Even when the pre-round value fits within range, incrementing by the round bit can push the result past the maximum positive boundary. The module detects this via the sign-toggle check: if the relevant MSB was 0 before rounding and 1 after, rounding overflowed. For INT8: round_ovf_8 = (~pre_round_8</w:t>
      </w:r>
      <w:proofErr w:type="gramStart"/>
      <w:r w:rsidRPr="00CB4EF6">
        <w:rPr>
          <w:rFonts w:asciiTheme="majorBidi" w:hAnsiTheme="majorBidi" w:cstheme="majorBidi"/>
        </w:rPr>
        <w:t>bit[</w:t>
      </w:r>
      <w:proofErr w:type="gramEnd"/>
      <w:r w:rsidRPr="00CB4EF6">
        <w:rPr>
          <w:rFonts w:asciiTheme="majorBidi" w:hAnsiTheme="majorBidi" w:cstheme="majorBidi"/>
        </w:rPr>
        <w:t>7]) &amp; rounded_8</w:t>
      </w:r>
      <w:proofErr w:type="gramStart"/>
      <w:r w:rsidRPr="00CB4EF6">
        <w:rPr>
          <w:rFonts w:asciiTheme="majorBidi" w:hAnsiTheme="majorBidi" w:cstheme="majorBidi"/>
        </w:rPr>
        <w:t>bit[</w:t>
      </w:r>
      <w:proofErr w:type="gramEnd"/>
      <w:r w:rsidRPr="00CB4EF6">
        <w:rPr>
          <w:rFonts w:asciiTheme="majorBidi" w:hAnsiTheme="majorBidi" w:cstheme="majorBidi"/>
        </w:rPr>
        <w:t>7]. For INT4: round_ovf_4 = (~pre_round_8</w:t>
      </w:r>
      <w:proofErr w:type="gramStart"/>
      <w:r w:rsidRPr="00CB4EF6">
        <w:rPr>
          <w:rFonts w:asciiTheme="majorBidi" w:hAnsiTheme="majorBidi" w:cstheme="majorBidi"/>
        </w:rPr>
        <w:t>bit[</w:t>
      </w:r>
      <w:proofErr w:type="gramEnd"/>
      <w:r w:rsidRPr="00CB4EF6">
        <w:rPr>
          <w:rFonts w:asciiTheme="majorBidi" w:hAnsiTheme="majorBidi" w:cstheme="majorBidi"/>
        </w:rPr>
        <w:t>3]) &amp; rounded_8</w:t>
      </w:r>
      <w:proofErr w:type="gramStart"/>
      <w:r w:rsidRPr="00CB4EF6">
        <w:rPr>
          <w:rFonts w:asciiTheme="majorBidi" w:hAnsiTheme="majorBidi" w:cstheme="majorBidi"/>
        </w:rPr>
        <w:t>bit[</w:t>
      </w:r>
      <w:proofErr w:type="gramEnd"/>
      <w:r w:rsidRPr="00CB4EF6">
        <w:rPr>
          <w:rFonts w:asciiTheme="majorBidi" w:hAnsiTheme="majorBidi" w:cstheme="majorBidi"/>
        </w:rPr>
        <w:t>3]. Negative values cannot overflow from rounding because incrementing moves them toward zero.</w:t>
      </w:r>
    </w:p>
    <w:p w14:paraId="7E8161E8" w14:textId="77777777" w:rsidR="00CB4EF6" w:rsidRPr="00CB4EF6" w:rsidRDefault="00CB4EF6" w:rsidP="00CB4EF6">
      <w:pPr>
        <w:bidi w:val="0"/>
        <w:spacing w:line="360" w:lineRule="auto"/>
        <w:jc w:val="both"/>
        <w:rPr>
          <w:rFonts w:asciiTheme="majorBidi" w:hAnsiTheme="majorBidi" w:cstheme="majorBidi"/>
        </w:rPr>
      </w:pPr>
      <w:r w:rsidRPr="00CB4EF6">
        <w:rPr>
          <w:rFonts w:asciiTheme="majorBidi" w:hAnsiTheme="majorBidi" w:cstheme="majorBidi"/>
        </w:rPr>
        <w:t xml:space="preserve">The two overflow sources are merged into a single pair of saturation flags per mode. The original input sign </w:t>
      </w:r>
      <w:proofErr w:type="gramStart"/>
      <w:r w:rsidRPr="00CB4EF6">
        <w:rPr>
          <w:rFonts w:asciiTheme="majorBidi" w:hAnsiTheme="majorBidi" w:cstheme="majorBidi"/>
        </w:rPr>
        <w:t>accumulator[</w:t>
      </w:r>
      <w:proofErr w:type="gramEnd"/>
      <w:r w:rsidRPr="00CB4EF6">
        <w:rPr>
          <w:rFonts w:asciiTheme="majorBidi" w:hAnsiTheme="majorBidi" w:cstheme="majorBidi"/>
        </w:rPr>
        <w:t>63] determines the direction of truncation-based clamping. For INT8, the positive saturation flag is clamp_max_pos_8 = (trunc_ovf_8 &amp; ~</w:t>
      </w:r>
      <w:proofErr w:type="gramStart"/>
      <w:r w:rsidRPr="00CB4EF6">
        <w:rPr>
          <w:rFonts w:asciiTheme="majorBidi" w:hAnsiTheme="majorBidi" w:cstheme="majorBidi"/>
        </w:rPr>
        <w:t>accumulator[</w:t>
      </w:r>
      <w:proofErr w:type="gramEnd"/>
      <w:r w:rsidRPr="00CB4EF6">
        <w:rPr>
          <w:rFonts w:asciiTheme="majorBidi" w:hAnsiTheme="majorBidi" w:cstheme="majorBidi"/>
        </w:rPr>
        <w:t xml:space="preserve">63]) | round_ovf_8, asserting when the value was out-of-range and positive or when rounding overflowed. The negative saturation flag is clamp_min_neg_8 = (trunc_ovf_8 &amp; </w:t>
      </w:r>
      <w:proofErr w:type="gramStart"/>
      <w:r w:rsidRPr="00CB4EF6">
        <w:rPr>
          <w:rFonts w:asciiTheme="majorBidi" w:hAnsiTheme="majorBidi" w:cstheme="majorBidi"/>
        </w:rPr>
        <w:t>accumulator[</w:t>
      </w:r>
      <w:proofErr w:type="gramEnd"/>
      <w:r w:rsidRPr="00CB4EF6">
        <w:rPr>
          <w:rFonts w:asciiTheme="majorBidi" w:hAnsiTheme="majorBidi" w:cstheme="majorBidi"/>
        </w:rPr>
        <w:t>63]), asserting when the value was out-of-range and negative. For INT4, the conditions follow the same structure: clamp_max_pos_4 = (trunc_ovf_4 &amp; ~</w:t>
      </w:r>
      <w:proofErr w:type="gramStart"/>
      <w:r w:rsidRPr="00CB4EF6">
        <w:rPr>
          <w:rFonts w:asciiTheme="majorBidi" w:hAnsiTheme="majorBidi" w:cstheme="majorBidi"/>
        </w:rPr>
        <w:t>accumulator[</w:t>
      </w:r>
      <w:proofErr w:type="gramEnd"/>
      <w:r w:rsidRPr="00CB4EF6">
        <w:rPr>
          <w:rFonts w:asciiTheme="majorBidi" w:hAnsiTheme="majorBidi" w:cstheme="majorBidi"/>
        </w:rPr>
        <w:t xml:space="preserve">63]) | round_ovf_4 and clamp_min_neg_4 = (trunc_ovf_4 &amp; </w:t>
      </w:r>
      <w:proofErr w:type="gramStart"/>
      <w:r w:rsidRPr="00CB4EF6">
        <w:rPr>
          <w:rFonts w:asciiTheme="majorBidi" w:hAnsiTheme="majorBidi" w:cstheme="majorBidi"/>
        </w:rPr>
        <w:t>accumulator[</w:t>
      </w:r>
      <w:proofErr w:type="gramEnd"/>
      <w:r w:rsidRPr="00CB4EF6">
        <w:rPr>
          <w:rFonts w:asciiTheme="majorBidi" w:hAnsiTheme="majorBidi" w:cstheme="majorBidi"/>
        </w:rPr>
        <w:t>63]).</w:t>
      </w:r>
    </w:p>
    <w:p w14:paraId="4496103F" w14:textId="78912ABE" w:rsidR="00CB4EF6" w:rsidRPr="00CB4EF6" w:rsidRDefault="00CB4EF6" w:rsidP="00CB4EF6">
      <w:pPr>
        <w:bidi w:val="0"/>
        <w:spacing w:line="360" w:lineRule="auto"/>
        <w:jc w:val="both"/>
        <w:rPr>
          <w:rFonts w:asciiTheme="majorBidi" w:hAnsiTheme="majorBidi" w:cstheme="majorBidi"/>
        </w:rPr>
      </w:pPr>
      <w:r w:rsidRPr="00CB4EF6">
        <w:rPr>
          <w:rFonts w:asciiTheme="majorBidi" w:hAnsiTheme="majorBidi" w:cstheme="majorBidi"/>
        </w:rPr>
        <w:lastRenderedPageBreak/>
        <w:t xml:space="preserve">A </w:t>
      </w:r>
      <w:r w:rsidR="008B479F">
        <w:rPr>
          <w:rFonts w:asciiTheme="majorBidi" w:hAnsiTheme="majorBidi" w:cstheme="majorBidi"/>
        </w:rPr>
        <w:t xml:space="preserve">priority </w:t>
      </w:r>
      <w:r w:rsidRPr="00CB4EF6">
        <w:rPr>
          <w:rFonts w:asciiTheme="majorBidi" w:hAnsiTheme="majorBidi" w:cstheme="majorBidi"/>
        </w:rPr>
        <w:t>multiplexer controlled by the registered mode4x4 selects the final 8-bit output. In INT8 mode: clamp_max_pos_8 forces the output to +127</w:t>
      </w:r>
      <w:r w:rsidR="008B479F">
        <w:rPr>
          <w:rFonts w:asciiTheme="majorBidi" w:hAnsiTheme="majorBidi" w:cstheme="majorBidi"/>
        </w:rPr>
        <w:t xml:space="preserve">, </w:t>
      </w:r>
      <w:r w:rsidRPr="00CB4EF6">
        <w:rPr>
          <w:rFonts w:asciiTheme="majorBidi" w:hAnsiTheme="majorBidi" w:cstheme="majorBidi"/>
        </w:rPr>
        <w:t>otherwise clamp_min_neg_8 forces the output to −128, otherwise the output is the valid rounded_8bit. In INT4 mode: clamp_max_pos_4 forces the output to +7 sign-extended to 8 bits, otherwise clamp_min_neg_4 forces the output to −8 sign-extended to 8 bits</w:t>
      </w:r>
      <w:r w:rsidR="00296250">
        <w:rPr>
          <w:rFonts w:asciiTheme="majorBidi" w:hAnsiTheme="majorBidi" w:cstheme="majorBidi"/>
        </w:rPr>
        <w:t xml:space="preserve">, </w:t>
      </w:r>
      <w:r w:rsidRPr="00CB4EF6">
        <w:rPr>
          <w:rFonts w:asciiTheme="majorBidi" w:hAnsiTheme="majorBidi" w:cstheme="majorBidi"/>
        </w:rPr>
        <w:t>otherwise the lower 4 bits of rounded_8bit are sign-extended: {{4{rounded_8bit[3]}}, rounded_8bit[3:0]}.</w:t>
      </w:r>
    </w:p>
    <w:p w14:paraId="59EFE057" w14:textId="77777777" w:rsidR="00650FA7" w:rsidRPr="00650FA7" w:rsidRDefault="00650FA7" w:rsidP="00650FA7">
      <w:pPr>
        <w:bidi w:val="0"/>
        <w:spacing w:line="360" w:lineRule="auto"/>
        <w:rPr>
          <w:rFonts w:asciiTheme="majorBidi" w:hAnsiTheme="majorBidi" w:cstheme="majorBidi"/>
        </w:rPr>
      </w:pPr>
    </w:p>
    <w:sectPr w:rsidR="00650FA7" w:rsidRPr="00650FA7" w:rsidSect="0086059D">
      <w:headerReference w:type="default" r:id="rId8"/>
      <w:footerReference w:type="default" r:id="rId9"/>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C7A1" w14:textId="77777777" w:rsidR="001A4DD9" w:rsidRDefault="001A4DD9" w:rsidP="00FF0673">
      <w:pPr>
        <w:spacing w:after="0" w:line="240" w:lineRule="auto"/>
      </w:pPr>
      <w:r>
        <w:separator/>
      </w:r>
    </w:p>
  </w:endnote>
  <w:endnote w:type="continuationSeparator" w:id="0">
    <w:p w14:paraId="3BD345AA" w14:textId="77777777" w:rsidR="001A4DD9" w:rsidRDefault="001A4DD9" w:rsidP="00FF0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99975115"/>
      <w:docPartObj>
        <w:docPartGallery w:val="Page Numbers (Bottom of Page)"/>
        <w:docPartUnique/>
      </w:docPartObj>
    </w:sdtPr>
    <w:sdtContent>
      <w:p w14:paraId="6A173176" w14:textId="4AFA8C9B" w:rsidR="00FF0673" w:rsidRDefault="00FF06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733051" w14:textId="77777777" w:rsidR="00FF0673" w:rsidRDefault="00FF0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D77D" w14:textId="77777777" w:rsidR="001A4DD9" w:rsidRDefault="001A4DD9" w:rsidP="00FF0673">
      <w:pPr>
        <w:spacing w:after="0" w:line="240" w:lineRule="auto"/>
      </w:pPr>
      <w:r>
        <w:separator/>
      </w:r>
    </w:p>
  </w:footnote>
  <w:footnote w:type="continuationSeparator" w:id="0">
    <w:p w14:paraId="15B0DDA3" w14:textId="77777777" w:rsidR="001A4DD9" w:rsidRDefault="001A4DD9" w:rsidP="00FF0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26918061"/>
      <w:docPartObj>
        <w:docPartGallery w:val="Page Numbers (Top of Page)"/>
        <w:docPartUnique/>
      </w:docPartObj>
    </w:sdtPr>
    <w:sdtContent>
      <w:p w14:paraId="2D6F7471" w14:textId="3E549FD2" w:rsidR="00FF0673" w:rsidRDefault="00FF067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B65BBAF" w14:textId="77777777" w:rsidR="00FF0673" w:rsidRDefault="00FF06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491A"/>
    <w:multiLevelType w:val="hybridMultilevel"/>
    <w:tmpl w:val="EDFC9060"/>
    <w:lvl w:ilvl="0" w:tplc="927E7ADA">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683C77"/>
    <w:multiLevelType w:val="hybridMultilevel"/>
    <w:tmpl w:val="A21A5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70A65"/>
    <w:multiLevelType w:val="hybridMultilevel"/>
    <w:tmpl w:val="ECE4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F474A"/>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C3294"/>
    <w:multiLevelType w:val="multilevel"/>
    <w:tmpl w:val="0794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A182A"/>
    <w:multiLevelType w:val="multilevel"/>
    <w:tmpl w:val="4E6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66A78"/>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D7F15"/>
    <w:multiLevelType w:val="hybridMultilevel"/>
    <w:tmpl w:val="4A8EA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9704B"/>
    <w:multiLevelType w:val="hybridMultilevel"/>
    <w:tmpl w:val="9C6C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E2739B"/>
    <w:multiLevelType w:val="hybridMultilevel"/>
    <w:tmpl w:val="86B8C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06953"/>
    <w:multiLevelType w:val="hybridMultilevel"/>
    <w:tmpl w:val="DA10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F95FCD"/>
    <w:multiLevelType w:val="hybridMultilevel"/>
    <w:tmpl w:val="0780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E6099D"/>
    <w:multiLevelType w:val="hybridMultilevel"/>
    <w:tmpl w:val="502E8C1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7667BE1"/>
    <w:multiLevelType w:val="multilevel"/>
    <w:tmpl w:val="7182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76C8E"/>
    <w:multiLevelType w:val="hybridMultilevel"/>
    <w:tmpl w:val="E752C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7723FE"/>
    <w:multiLevelType w:val="hybridMultilevel"/>
    <w:tmpl w:val="FEC67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EF162E"/>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A365E"/>
    <w:multiLevelType w:val="hybridMultilevel"/>
    <w:tmpl w:val="502E8C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994C46"/>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36DE7"/>
    <w:multiLevelType w:val="multilevel"/>
    <w:tmpl w:val="0C08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23DC1"/>
    <w:multiLevelType w:val="multilevel"/>
    <w:tmpl w:val="B28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26BD0"/>
    <w:multiLevelType w:val="hybridMultilevel"/>
    <w:tmpl w:val="93CA3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F2A2C"/>
    <w:multiLevelType w:val="multilevel"/>
    <w:tmpl w:val="050A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7972BE"/>
    <w:multiLevelType w:val="hybridMultilevel"/>
    <w:tmpl w:val="579A2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0E19EA"/>
    <w:multiLevelType w:val="multilevel"/>
    <w:tmpl w:val="BC0C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16F7F"/>
    <w:multiLevelType w:val="hybridMultilevel"/>
    <w:tmpl w:val="73CE1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ED0F96"/>
    <w:multiLevelType w:val="hybridMultilevel"/>
    <w:tmpl w:val="5030B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F91526"/>
    <w:multiLevelType w:val="hybridMultilevel"/>
    <w:tmpl w:val="F090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7A41F7"/>
    <w:multiLevelType w:val="multilevel"/>
    <w:tmpl w:val="D1EA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812350">
    <w:abstractNumId w:val="17"/>
  </w:num>
  <w:num w:numId="2" w16cid:durableId="693966664">
    <w:abstractNumId w:val="0"/>
  </w:num>
  <w:num w:numId="3" w16cid:durableId="26420470">
    <w:abstractNumId w:val="12"/>
  </w:num>
  <w:num w:numId="4" w16cid:durableId="1580402878">
    <w:abstractNumId w:val="8"/>
  </w:num>
  <w:num w:numId="5" w16cid:durableId="59982196">
    <w:abstractNumId w:val="16"/>
  </w:num>
  <w:num w:numId="6" w16cid:durableId="1686131466">
    <w:abstractNumId w:val="23"/>
  </w:num>
  <w:num w:numId="7" w16cid:durableId="1457794770">
    <w:abstractNumId w:val="26"/>
  </w:num>
  <w:num w:numId="8" w16cid:durableId="1382443334">
    <w:abstractNumId w:val="27"/>
  </w:num>
  <w:num w:numId="9" w16cid:durableId="1424448144">
    <w:abstractNumId w:val="7"/>
  </w:num>
  <w:num w:numId="10" w16cid:durableId="2036272891">
    <w:abstractNumId w:val="18"/>
  </w:num>
  <w:num w:numId="11" w16cid:durableId="572280096">
    <w:abstractNumId w:val="6"/>
  </w:num>
  <w:num w:numId="12" w16cid:durableId="1240943410">
    <w:abstractNumId w:val="28"/>
  </w:num>
  <w:num w:numId="13" w16cid:durableId="732241975">
    <w:abstractNumId w:val="3"/>
  </w:num>
  <w:num w:numId="14" w16cid:durableId="1019505582">
    <w:abstractNumId w:val="13"/>
  </w:num>
  <w:num w:numId="15" w16cid:durableId="2130272838">
    <w:abstractNumId w:val="21"/>
  </w:num>
  <w:num w:numId="16" w16cid:durableId="294525823">
    <w:abstractNumId w:val="2"/>
  </w:num>
  <w:num w:numId="17" w16cid:durableId="1379278438">
    <w:abstractNumId w:val="5"/>
  </w:num>
  <w:num w:numId="18" w16cid:durableId="2029791226">
    <w:abstractNumId w:val="20"/>
  </w:num>
  <w:num w:numId="19" w16cid:durableId="2085492074">
    <w:abstractNumId w:val="9"/>
  </w:num>
  <w:num w:numId="20" w16cid:durableId="631983382">
    <w:abstractNumId w:val="24"/>
  </w:num>
  <w:num w:numId="21" w16cid:durableId="695814413">
    <w:abstractNumId w:val="15"/>
  </w:num>
  <w:num w:numId="22" w16cid:durableId="102727244">
    <w:abstractNumId w:val="25"/>
  </w:num>
  <w:num w:numId="23" w16cid:durableId="509031498">
    <w:abstractNumId w:val="19"/>
  </w:num>
  <w:num w:numId="24" w16cid:durableId="1080634301">
    <w:abstractNumId w:val="10"/>
  </w:num>
  <w:num w:numId="25" w16cid:durableId="163784022">
    <w:abstractNumId w:val="4"/>
  </w:num>
  <w:num w:numId="26" w16cid:durableId="70274127">
    <w:abstractNumId w:val="11"/>
  </w:num>
  <w:num w:numId="27" w16cid:durableId="1556358647">
    <w:abstractNumId w:val="14"/>
  </w:num>
  <w:num w:numId="28" w16cid:durableId="1410422743">
    <w:abstractNumId w:val="1"/>
  </w:num>
  <w:num w:numId="29" w16cid:durableId="20826046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93"/>
    <w:rsid w:val="00014F55"/>
    <w:rsid w:val="000236A8"/>
    <w:rsid w:val="00082E8E"/>
    <w:rsid w:val="00084E63"/>
    <w:rsid w:val="000862DE"/>
    <w:rsid w:val="00086D56"/>
    <w:rsid w:val="00094E4E"/>
    <w:rsid w:val="000A0EB5"/>
    <w:rsid w:val="000A3AE8"/>
    <w:rsid w:val="000A5DA2"/>
    <w:rsid w:val="000B3CE5"/>
    <w:rsid w:val="000E3E32"/>
    <w:rsid w:val="000F35D4"/>
    <w:rsid w:val="000F6A08"/>
    <w:rsid w:val="00103826"/>
    <w:rsid w:val="001038A3"/>
    <w:rsid w:val="00103A29"/>
    <w:rsid w:val="00111F02"/>
    <w:rsid w:val="00112DDD"/>
    <w:rsid w:val="00120C1A"/>
    <w:rsid w:val="001247B3"/>
    <w:rsid w:val="00126F4A"/>
    <w:rsid w:val="001274CB"/>
    <w:rsid w:val="00131ECE"/>
    <w:rsid w:val="001417DA"/>
    <w:rsid w:val="0014598A"/>
    <w:rsid w:val="0016380E"/>
    <w:rsid w:val="001705D2"/>
    <w:rsid w:val="00176887"/>
    <w:rsid w:val="00186353"/>
    <w:rsid w:val="001906DB"/>
    <w:rsid w:val="00192E28"/>
    <w:rsid w:val="00195B4E"/>
    <w:rsid w:val="001968A4"/>
    <w:rsid w:val="001A4CD8"/>
    <w:rsid w:val="001A4DD9"/>
    <w:rsid w:val="001A7515"/>
    <w:rsid w:val="001B4158"/>
    <w:rsid w:val="001D1F8D"/>
    <w:rsid w:val="001E20BA"/>
    <w:rsid w:val="002034CF"/>
    <w:rsid w:val="00203DB3"/>
    <w:rsid w:val="00204C30"/>
    <w:rsid w:val="002066E2"/>
    <w:rsid w:val="00212593"/>
    <w:rsid w:val="002268B7"/>
    <w:rsid w:val="002326BB"/>
    <w:rsid w:val="00241648"/>
    <w:rsid w:val="00243E0F"/>
    <w:rsid w:val="002453BB"/>
    <w:rsid w:val="00260457"/>
    <w:rsid w:val="002633B8"/>
    <w:rsid w:val="002659ED"/>
    <w:rsid w:val="00271197"/>
    <w:rsid w:val="00275D0C"/>
    <w:rsid w:val="00282490"/>
    <w:rsid w:val="00296250"/>
    <w:rsid w:val="00296268"/>
    <w:rsid w:val="002A4F06"/>
    <w:rsid w:val="002B16D8"/>
    <w:rsid w:val="002B2860"/>
    <w:rsid w:val="002B4C27"/>
    <w:rsid w:val="002B7EA4"/>
    <w:rsid w:val="002F1DEA"/>
    <w:rsid w:val="002F25E7"/>
    <w:rsid w:val="0030032D"/>
    <w:rsid w:val="00305A0A"/>
    <w:rsid w:val="003060A1"/>
    <w:rsid w:val="0031001D"/>
    <w:rsid w:val="00320277"/>
    <w:rsid w:val="00334951"/>
    <w:rsid w:val="00336B0F"/>
    <w:rsid w:val="00337EAA"/>
    <w:rsid w:val="00343EEE"/>
    <w:rsid w:val="0035128D"/>
    <w:rsid w:val="00353393"/>
    <w:rsid w:val="003853E0"/>
    <w:rsid w:val="0039552B"/>
    <w:rsid w:val="00397994"/>
    <w:rsid w:val="003A7C42"/>
    <w:rsid w:val="003B3C88"/>
    <w:rsid w:val="003B65F5"/>
    <w:rsid w:val="003D1732"/>
    <w:rsid w:val="003D7361"/>
    <w:rsid w:val="003E0AA1"/>
    <w:rsid w:val="003E27FD"/>
    <w:rsid w:val="003E79E5"/>
    <w:rsid w:val="003F6261"/>
    <w:rsid w:val="00401750"/>
    <w:rsid w:val="004141FA"/>
    <w:rsid w:val="00421C59"/>
    <w:rsid w:val="004354C1"/>
    <w:rsid w:val="00443AC9"/>
    <w:rsid w:val="00445E21"/>
    <w:rsid w:val="004522FF"/>
    <w:rsid w:val="0045335F"/>
    <w:rsid w:val="00456B47"/>
    <w:rsid w:val="00460436"/>
    <w:rsid w:val="00461625"/>
    <w:rsid w:val="00462A0B"/>
    <w:rsid w:val="00464B82"/>
    <w:rsid w:val="004865D0"/>
    <w:rsid w:val="00494462"/>
    <w:rsid w:val="00496AE1"/>
    <w:rsid w:val="004C0BB3"/>
    <w:rsid w:val="004C5C9C"/>
    <w:rsid w:val="004D1510"/>
    <w:rsid w:val="004D31B8"/>
    <w:rsid w:val="004D6B5C"/>
    <w:rsid w:val="004E542A"/>
    <w:rsid w:val="004F0E57"/>
    <w:rsid w:val="004F110D"/>
    <w:rsid w:val="00503D7A"/>
    <w:rsid w:val="005101C1"/>
    <w:rsid w:val="0051231C"/>
    <w:rsid w:val="0051309E"/>
    <w:rsid w:val="00516769"/>
    <w:rsid w:val="00524516"/>
    <w:rsid w:val="00526195"/>
    <w:rsid w:val="00536C6C"/>
    <w:rsid w:val="005465C7"/>
    <w:rsid w:val="00552DC6"/>
    <w:rsid w:val="00557480"/>
    <w:rsid w:val="00560CC0"/>
    <w:rsid w:val="00561536"/>
    <w:rsid w:val="00566F94"/>
    <w:rsid w:val="00577C60"/>
    <w:rsid w:val="005802E3"/>
    <w:rsid w:val="00581A34"/>
    <w:rsid w:val="00584FE2"/>
    <w:rsid w:val="005965E4"/>
    <w:rsid w:val="005A29F9"/>
    <w:rsid w:val="005A45D3"/>
    <w:rsid w:val="005A47E7"/>
    <w:rsid w:val="005B7D9E"/>
    <w:rsid w:val="005C4EB3"/>
    <w:rsid w:val="005C59FB"/>
    <w:rsid w:val="005C5CA4"/>
    <w:rsid w:val="005E541C"/>
    <w:rsid w:val="005F084D"/>
    <w:rsid w:val="005F4797"/>
    <w:rsid w:val="00601F6C"/>
    <w:rsid w:val="006028CA"/>
    <w:rsid w:val="00604D3D"/>
    <w:rsid w:val="00607F48"/>
    <w:rsid w:val="006216D2"/>
    <w:rsid w:val="00623F1E"/>
    <w:rsid w:val="006323A9"/>
    <w:rsid w:val="006331FF"/>
    <w:rsid w:val="0063399C"/>
    <w:rsid w:val="00650FA7"/>
    <w:rsid w:val="00657ED4"/>
    <w:rsid w:val="00666435"/>
    <w:rsid w:val="0068304A"/>
    <w:rsid w:val="006958C8"/>
    <w:rsid w:val="00697290"/>
    <w:rsid w:val="006A480F"/>
    <w:rsid w:val="006B4EB7"/>
    <w:rsid w:val="006B5A42"/>
    <w:rsid w:val="006C0E48"/>
    <w:rsid w:val="006C37AA"/>
    <w:rsid w:val="006C49C7"/>
    <w:rsid w:val="006C4D90"/>
    <w:rsid w:val="006D1D94"/>
    <w:rsid w:val="006E0B80"/>
    <w:rsid w:val="006F1AAA"/>
    <w:rsid w:val="006F40A7"/>
    <w:rsid w:val="00700851"/>
    <w:rsid w:val="00700E53"/>
    <w:rsid w:val="00712881"/>
    <w:rsid w:val="00722E2E"/>
    <w:rsid w:val="007238EE"/>
    <w:rsid w:val="00725A87"/>
    <w:rsid w:val="00736926"/>
    <w:rsid w:val="00745B26"/>
    <w:rsid w:val="0077119B"/>
    <w:rsid w:val="00773D98"/>
    <w:rsid w:val="007860F9"/>
    <w:rsid w:val="007A20D8"/>
    <w:rsid w:val="007A4A06"/>
    <w:rsid w:val="007A5109"/>
    <w:rsid w:val="007D207E"/>
    <w:rsid w:val="007D700E"/>
    <w:rsid w:val="007E2990"/>
    <w:rsid w:val="007F0663"/>
    <w:rsid w:val="00805E94"/>
    <w:rsid w:val="008070BA"/>
    <w:rsid w:val="0081056D"/>
    <w:rsid w:val="00814E5E"/>
    <w:rsid w:val="00821ACF"/>
    <w:rsid w:val="008274F5"/>
    <w:rsid w:val="0083069F"/>
    <w:rsid w:val="00831359"/>
    <w:rsid w:val="008422B3"/>
    <w:rsid w:val="008476BA"/>
    <w:rsid w:val="0085391E"/>
    <w:rsid w:val="008543EA"/>
    <w:rsid w:val="0086059D"/>
    <w:rsid w:val="00863923"/>
    <w:rsid w:val="00865451"/>
    <w:rsid w:val="00870F10"/>
    <w:rsid w:val="00871E94"/>
    <w:rsid w:val="00881036"/>
    <w:rsid w:val="00892B82"/>
    <w:rsid w:val="00895E16"/>
    <w:rsid w:val="008A34E1"/>
    <w:rsid w:val="008A515F"/>
    <w:rsid w:val="008B479F"/>
    <w:rsid w:val="008B53CD"/>
    <w:rsid w:val="008B7734"/>
    <w:rsid w:val="008B7FE3"/>
    <w:rsid w:val="008E0305"/>
    <w:rsid w:val="008E58E8"/>
    <w:rsid w:val="008E64C7"/>
    <w:rsid w:val="008F008C"/>
    <w:rsid w:val="00901EC0"/>
    <w:rsid w:val="0091200A"/>
    <w:rsid w:val="00912652"/>
    <w:rsid w:val="00913070"/>
    <w:rsid w:val="00915785"/>
    <w:rsid w:val="0091630A"/>
    <w:rsid w:val="0092180A"/>
    <w:rsid w:val="00934F01"/>
    <w:rsid w:val="00941E44"/>
    <w:rsid w:val="009436DF"/>
    <w:rsid w:val="00951529"/>
    <w:rsid w:val="0096361A"/>
    <w:rsid w:val="00964AE9"/>
    <w:rsid w:val="0099020E"/>
    <w:rsid w:val="00995F83"/>
    <w:rsid w:val="009A3537"/>
    <w:rsid w:val="009B1608"/>
    <w:rsid w:val="009B4471"/>
    <w:rsid w:val="009D30BE"/>
    <w:rsid w:val="009D4360"/>
    <w:rsid w:val="009D67A7"/>
    <w:rsid w:val="009D71AA"/>
    <w:rsid w:val="009F1BED"/>
    <w:rsid w:val="009F28FA"/>
    <w:rsid w:val="00A0192A"/>
    <w:rsid w:val="00A24106"/>
    <w:rsid w:val="00A317DC"/>
    <w:rsid w:val="00A355C3"/>
    <w:rsid w:val="00A36AB2"/>
    <w:rsid w:val="00A409AD"/>
    <w:rsid w:val="00A4558F"/>
    <w:rsid w:val="00A5020B"/>
    <w:rsid w:val="00A50698"/>
    <w:rsid w:val="00A51554"/>
    <w:rsid w:val="00A55AA2"/>
    <w:rsid w:val="00A621E5"/>
    <w:rsid w:val="00A62E6C"/>
    <w:rsid w:val="00A67713"/>
    <w:rsid w:val="00A74B93"/>
    <w:rsid w:val="00A8319C"/>
    <w:rsid w:val="00A837CA"/>
    <w:rsid w:val="00A90FB1"/>
    <w:rsid w:val="00AA3EAD"/>
    <w:rsid w:val="00AA710D"/>
    <w:rsid w:val="00AA7B94"/>
    <w:rsid w:val="00AA7D05"/>
    <w:rsid w:val="00AB20C2"/>
    <w:rsid w:val="00AB466D"/>
    <w:rsid w:val="00AB6E73"/>
    <w:rsid w:val="00AB796B"/>
    <w:rsid w:val="00AD63AA"/>
    <w:rsid w:val="00B00F26"/>
    <w:rsid w:val="00B04254"/>
    <w:rsid w:val="00B0524A"/>
    <w:rsid w:val="00B0584C"/>
    <w:rsid w:val="00B1783F"/>
    <w:rsid w:val="00B40257"/>
    <w:rsid w:val="00B47FB1"/>
    <w:rsid w:val="00B53B05"/>
    <w:rsid w:val="00B65AE1"/>
    <w:rsid w:val="00B678F4"/>
    <w:rsid w:val="00B7336E"/>
    <w:rsid w:val="00BA1274"/>
    <w:rsid w:val="00BA26FF"/>
    <w:rsid w:val="00BA4CE8"/>
    <w:rsid w:val="00BB29C2"/>
    <w:rsid w:val="00BB737E"/>
    <w:rsid w:val="00BC2ED4"/>
    <w:rsid w:val="00BD0E3D"/>
    <w:rsid w:val="00BE1E91"/>
    <w:rsid w:val="00BE67D1"/>
    <w:rsid w:val="00BF19ED"/>
    <w:rsid w:val="00BF4B36"/>
    <w:rsid w:val="00C06549"/>
    <w:rsid w:val="00C17F00"/>
    <w:rsid w:val="00C40E5B"/>
    <w:rsid w:val="00C55FE7"/>
    <w:rsid w:val="00C6194D"/>
    <w:rsid w:val="00C61CF8"/>
    <w:rsid w:val="00C63368"/>
    <w:rsid w:val="00C65D25"/>
    <w:rsid w:val="00C65E63"/>
    <w:rsid w:val="00C7602A"/>
    <w:rsid w:val="00C820F5"/>
    <w:rsid w:val="00C83E81"/>
    <w:rsid w:val="00C855CA"/>
    <w:rsid w:val="00C91FB0"/>
    <w:rsid w:val="00C9715C"/>
    <w:rsid w:val="00CA0347"/>
    <w:rsid w:val="00CA36D3"/>
    <w:rsid w:val="00CA444F"/>
    <w:rsid w:val="00CB4EF6"/>
    <w:rsid w:val="00CC0DE7"/>
    <w:rsid w:val="00CC453C"/>
    <w:rsid w:val="00CD0AAE"/>
    <w:rsid w:val="00CD47B0"/>
    <w:rsid w:val="00CD4B3E"/>
    <w:rsid w:val="00CD68DC"/>
    <w:rsid w:val="00CF08DE"/>
    <w:rsid w:val="00CF1C3B"/>
    <w:rsid w:val="00CF3B0B"/>
    <w:rsid w:val="00CF70CD"/>
    <w:rsid w:val="00D06D80"/>
    <w:rsid w:val="00D16B60"/>
    <w:rsid w:val="00D26B83"/>
    <w:rsid w:val="00D31E36"/>
    <w:rsid w:val="00D47B34"/>
    <w:rsid w:val="00D53D14"/>
    <w:rsid w:val="00D55FA8"/>
    <w:rsid w:val="00D61486"/>
    <w:rsid w:val="00D62107"/>
    <w:rsid w:val="00D67B17"/>
    <w:rsid w:val="00D742EC"/>
    <w:rsid w:val="00D74A38"/>
    <w:rsid w:val="00D75316"/>
    <w:rsid w:val="00D757E2"/>
    <w:rsid w:val="00D81148"/>
    <w:rsid w:val="00D87319"/>
    <w:rsid w:val="00D93547"/>
    <w:rsid w:val="00D96113"/>
    <w:rsid w:val="00DA1231"/>
    <w:rsid w:val="00DA4FB5"/>
    <w:rsid w:val="00DC667D"/>
    <w:rsid w:val="00DD1C9B"/>
    <w:rsid w:val="00E01336"/>
    <w:rsid w:val="00E0329C"/>
    <w:rsid w:val="00E069D2"/>
    <w:rsid w:val="00E079A0"/>
    <w:rsid w:val="00E16041"/>
    <w:rsid w:val="00E53B30"/>
    <w:rsid w:val="00E65C5C"/>
    <w:rsid w:val="00E66094"/>
    <w:rsid w:val="00E80931"/>
    <w:rsid w:val="00EA14B3"/>
    <w:rsid w:val="00EA3F09"/>
    <w:rsid w:val="00EA792B"/>
    <w:rsid w:val="00EB3464"/>
    <w:rsid w:val="00ED06B3"/>
    <w:rsid w:val="00ED3558"/>
    <w:rsid w:val="00EE0E44"/>
    <w:rsid w:val="00EE5D91"/>
    <w:rsid w:val="00EF61EC"/>
    <w:rsid w:val="00F0276A"/>
    <w:rsid w:val="00F06D97"/>
    <w:rsid w:val="00F11111"/>
    <w:rsid w:val="00F14731"/>
    <w:rsid w:val="00F24719"/>
    <w:rsid w:val="00F274A8"/>
    <w:rsid w:val="00F279AA"/>
    <w:rsid w:val="00F36B9D"/>
    <w:rsid w:val="00F439A3"/>
    <w:rsid w:val="00F44D85"/>
    <w:rsid w:val="00F4648A"/>
    <w:rsid w:val="00F8191E"/>
    <w:rsid w:val="00F8275C"/>
    <w:rsid w:val="00F842E3"/>
    <w:rsid w:val="00F91909"/>
    <w:rsid w:val="00F95B93"/>
    <w:rsid w:val="00FA11DF"/>
    <w:rsid w:val="00FA1F29"/>
    <w:rsid w:val="00FA2F15"/>
    <w:rsid w:val="00FA67DC"/>
    <w:rsid w:val="00FB17F5"/>
    <w:rsid w:val="00FC0436"/>
    <w:rsid w:val="00FE28D7"/>
    <w:rsid w:val="00FE31A3"/>
    <w:rsid w:val="00FF0673"/>
    <w:rsid w:val="00FF42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0D5B"/>
  <w15:chartTrackingRefBased/>
  <w15:docId w15:val="{83FEE97F-1B09-47B3-BD1D-9B489830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593"/>
    <w:pPr>
      <w:bidi/>
    </w:pPr>
  </w:style>
  <w:style w:type="paragraph" w:styleId="Heading1">
    <w:name w:val="heading 1"/>
    <w:basedOn w:val="Normal"/>
    <w:next w:val="Normal"/>
    <w:link w:val="Heading1Char"/>
    <w:uiPriority w:val="9"/>
    <w:qFormat/>
    <w:rsid w:val="00212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2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2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593"/>
    <w:rPr>
      <w:rFonts w:eastAsiaTheme="majorEastAsia" w:cstheme="majorBidi"/>
      <w:color w:val="272727" w:themeColor="text1" w:themeTint="D8"/>
    </w:rPr>
  </w:style>
  <w:style w:type="paragraph" w:styleId="Title">
    <w:name w:val="Title"/>
    <w:basedOn w:val="Normal"/>
    <w:next w:val="Normal"/>
    <w:link w:val="TitleChar"/>
    <w:uiPriority w:val="10"/>
    <w:qFormat/>
    <w:rsid w:val="00212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593"/>
    <w:pPr>
      <w:spacing w:before="160"/>
      <w:jc w:val="center"/>
    </w:pPr>
    <w:rPr>
      <w:i/>
      <w:iCs/>
      <w:color w:val="404040" w:themeColor="text1" w:themeTint="BF"/>
    </w:rPr>
  </w:style>
  <w:style w:type="character" w:customStyle="1" w:styleId="QuoteChar">
    <w:name w:val="Quote Char"/>
    <w:basedOn w:val="DefaultParagraphFont"/>
    <w:link w:val="Quote"/>
    <w:uiPriority w:val="29"/>
    <w:rsid w:val="00212593"/>
    <w:rPr>
      <w:i/>
      <w:iCs/>
      <w:color w:val="404040" w:themeColor="text1" w:themeTint="BF"/>
    </w:rPr>
  </w:style>
  <w:style w:type="paragraph" w:styleId="ListParagraph">
    <w:name w:val="List Paragraph"/>
    <w:basedOn w:val="Normal"/>
    <w:uiPriority w:val="34"/>
    <w:qFormat/>
    <w:rsid w:val="00212593"/>
    <w:pPr>
      <w:ind w:left="720"/>
      <w:contextualSpacing/>
    </w:pPr>
  </w:style>
  <w:style w:type="character" w:styleId="IntenseEmphasis">
    <w:name w:val="Intense Emphasis"/>
    <w:basedOn w:val="DefaultParagraphFont"/>
    <w:uiPriority w:val="21"/>
    <w:qFormat/>
    <w:rsid w:val="00212593"/>
    <w:rPr>
      <w:i/>
      <w:iCs/>
      <w:color w:val="0F4761" w:themeColor="accent1" w:themeShade="BF"/>
    </w:rPr>
  </w:style>
  <w:style w:type="paragraph" w:styleId="IntenseQuote">
    <w:name w:val="Intense Quote"/>
    <w:basedOn w:val="Normal"/>
    <w:next w:val="Normal"/>
    <w:link w:val="IntenseQuoteChar"/>
    <w:uiPriority w:val="30"/>
    <w:qFormat/>
    <w:rsid w:val="00212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593"/>
    <w:rPr>
      <w:i/>
      <w:iCs/>
      <w:color w:val="0F4761" w:themeColor="accent1" w:themeShade="BF"/>
    </w:rPr>
  </w:style>
  <w:style w:type="character" w:styleId="IntenseReference">
    <w:name w:val="Intense Reference"/>
    <w:basedOn w:val="DefaultParagraphFont"/>
    <w:uiPriority w:val="32"/>
    <w:qFormat/>
    <w:rsid w:val="00212593"/>
    <w:rPr>
      <w:b/>
      <w:bCs/>
      <w:smallCaps/>
      <w:color w:val="0F4761" w:themeColor="accent1" w:themeShade="BF"/>
      <w:spacing w:val="5"/>
    </w:rPr>
  </w:style>
  <w:style w:type="table" w:styleId="TableGrid">
    <w:name w:val="Table Grid"/>
    <w:basedOn w:val="TableNormal"/>
    <w:uiPriority w:val="39"/>
    <w:rsid w:val="0021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2593"/>
    <w:rPr>
      <w:b/>
      <w:bCs/>
    </w:rPr>
  </w:style>
  <w:style w:type="character" w:customStyle="1" w:styleId="citation-272">
    <w:name w:val="citation-272"/>
    <w:basedOn w:val="DefaultParagraphFont"/>
    <w:rsid w:val="009D4360"/>
  </w:style>
  <w:style w:type="paragraph" w:styleId="NormalWeb">
    <w:name w:val="Normal (Web)"/>
    <w:basedOn w:val="Normal"/>
    <w:uiPriority w:val="99"/>
    <w:semiHidden/>
    <w:unhideWhenUsed/>
    <w:rsid w:val="00FA11DF"/>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72">
    <w:name w:val="citation-872"/>
    <w:basedOn w:val="DefaultParagraphFont"/>
    <w:rsid w:val="00305A0A"/>
  </w:style>
  <w:style w:type="character" w:customStyle="1" w:styleId="citation-871">
    <w:name w:val="citation-871"/>
    <w:basedOn w:val="DefaultParagraphFont"/>
    <w:rsid w:val="00305A0A"/>
  </w:style>
  <w:style w:type="character" w:customStyle="1" w:styleId="citation-869">
    <w:name w:val="citation-869"/>
    <w:basedOn w:val="DefaultParagraphFont"/>
    <w:rsid w:val="00305A0A"/>
  </w:style>
  <w:style w:type="character" w:customStyle="1" w:styleId="citation-868">
    <w:name w:val="citation-868"/>
    <w:basedOn w:val="DefaultParagraphFont"/>
    <w:rsid w:val="00305A0A"/>
  </w:style>
  <w:style w:type="character" w:customStyle="1" w:styleId="citation-867">
    <w:name w:val="citation-867"/>
    <w:basedOn w:val="DefaultParagraphFont"/>
    <w:rsid w:val="00305A0A"/>
  </w:style>
  <w:style w:type="character" w:customStyle="1" w:styleId="citation-864">
    <w:name w:val="citation-864"/>
    <w:basedOn w:val="DefaultParagraphFont"/>
    <w:rsid w:val="00BE67D1"/>
  </w:style>
  <w:style w:type="character" w:customStyle="1" w:styleId="citation-1144">
    <w:name w:val="citation-1144"/>
    <w:basedOn w:val="DefaultParagraphFont"/>
    <w:rsid w:val="00B00F26"/>
  </w:style>
  <w:style w:type="paragraph" w:styleId="Header">
    <w:name w:val="header"/>
    <w:basedOn w:val="Normal"/>
    <w:link w:val="HeaderChar"/>
    <w:uiPriority w:val="99"/>
    <w:unhideWhenUsed/>
    <w:rsid w:val="00FF0673"/>
    <w:pPr>
      <w:tabs>
        <w:tab w:val="center" w:pos="4153"/>
        <w:tab w:val="right" w:pos="8306"/>
      </w:tabs>
      <w:spacing w:after="0" w:line="240" w:lineRule="auto"/>
    </w:pPr>
  </w:style>
  <w:style w:type="character" w:customStyle="1" w:styleId="HeaderChar">
    <w:name w:val="Header Char"/>
    <w:basedOn w:val="DefaultParagraphFont"/>
    <w:link w:val="Header"/>
    <w:uiPriority w:val="99"/>
    <w:rsid w:val="00FF0673"/>
  </w:style>
  <w:style w:type="paragraph" w:styleId="Footer">
    <w:name w:val="footer"/>
    <w:basedOn w:val="Normal"/>
    <w:link w:val="FooterChar"/>
    <w:uiPriority w:val="99"/>
    <w:unhideWhenUsed/>
    <w:rsid w:val="00FF0673"/>
    <w:pPr>
      <w:tabs>
        <w:tab w:val="center" w:pos="4153"/>
        <w:tab w:val="right" w:pos="8306"/>
      </w:tabs>
      <w:spacing w:after="0" w:line="240" w:lineRule="auto"/>
    </w:pPr>
  </w:style>
  <w:style w:type="character" w:customStyle="1" w:styleId="FooterChar">
    <w:name w:val="Footer Char"/>
    <w:basedOn w:val="DefaultParagraphFont"/>
    <w:link w:val="Footer"/>
    <w:uiPriority w:val="99"/>
    <w:rsid w:val="00FF0673"/>
  </w:style>
  <w:style w:type="character" w:styleId="PlaceholderText">
    <w:name w:val="Placeholder Text"/>
    <w:basedOn w:val="DefaultParagraphFont"/>
    <w:uiPriority w:val="99"/>
    <w:semiHidden/>
    <w:rsid w:val="008539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225C0-3266-4A9D-96C2-9C40DF5EA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2417</TotalTime>
  <Pages>5</Pages>
  <Words>1027</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נדב דנגור</dc:creator>
  <cp:keywords/>
  <dc:description/>
  <cp:lastModifiedBy>נדב דנגור</cp:lastModifiedBy>
  <cp:revision>353</cp:revision>
  <dcterms:created xsi:type="dcterms:W3CDTF">2026-01-15T11:53:00Z</dcterms:created>
  <dcterms:modified xsi:type="dcterms:W3CDTF">2026-03-25T15:48:00Z</dcterms:modified>
</cp:coreProperties>
</file>