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</w:pPr>
      <w:r>
        <w:rPr>
          <w:b/>
          <w:color w:val="B12218"/>
          <w:sz w:val="18"/>
        </w:rPr>
        <w:t>COMUNICATO STAMPA</w:t>
      </w:r>
      <w:r>
        <w:rPr>
          <w:color w:val="6B6F76"/>
          <w:sz w:val="18"/>
        </w:rPr>
        <w:t xml:space="preserve">   Torino, Alba, Alessandria, Asti, 22 giugno 2026</w:t>
      </w:r>
    </w:p>
    <w:p>
      <w:pPr>
        <w:spacing w:before="280" w:after="60"/>
      </w:pPr>
      <w:r>
        <w:rPr>
          <w:color w:val="18304E"/>
          <w:sz w:val="44"/>
        </w:rPr>
        <w:t>Solidarietà al sindaco di Varallo Pietro Bondetti</w:t>
      </w:r>
    </w:p>
    <w:p>
      <w:pPr>
        <w:spacing w:after="320"/>
      </w:pPr>
      <w:r>
        <w:rPr>
          <w:i/>
          <w:color w:val="6B6F76"/>
          <w:sz w:val="26"/>
        </w:rPr>
        <w:t>Comunicato congiunto delle Associazioni Italia Israele di Torino, Alba Bra Langhe Roero, Alessandria, Asti e del Piemonte.</w:t>
      </w:r>
    </w:p>
    <w:p>
      <w:pPr>
        <w:jc w:val="both"/>
      </w:pPr>
      <w:r>
        <w:rPr>
          <w:b w:val="0"/>
          <w:i w:val="0"/>
        </w:rPr>
        <w:t>Le Associazioni Italia Israele di Torino, Alba Bra Langhe Roero, Alessandria, Asti e del Piemonte aderenti all’Unione Associazioni Italia Israele esprimono la più ferma e assoluta condanna per le gravissime minacce rivolte al sindaco di Varallo, Pietro Bondetti, destinatario di una lettera intimidatoria contenente un proiettile e messaggi di odio riconducibili a un sedicente “Movimento Anti Sionista”.</w:t>
      </w:r>
    </w:p>
    <w:p>
      <w:pPr>
        <w:jc w:val="both"/>
      </w:pPr>
      <w:r>
        <w:rPr>
          <w:b w:val="0"/>
          <w:i w:val="0"/>
        </w:rPr>
        <w:t>L’invio di una missiva accompagnata da un proiettile calibro .40 Smith &amp; Wesson e dalla minaccia esplicita di “cominciare a sparare” rappresenta un fatto di eccezionale gravità che colpisce il sindaco Bondetti e l’intera comunità democratica.</w:t>
      </w:r>
    </w:p>
    <w:p>
      <w:pPr>
        <w:jc w:val="both"/>
      </w:pPr>
      <w:r>
        <w:rPr>
          <w:b w:val="0"/>
          <w:i w:val="0"/>
        </w:rPr>
        <w:t>Esprimiamo al sindaco Pietro Bondetti la nostra piena solidarietà, vicinanza umana e sostegno istituzionale, insieme alla nostra stima per la fermezza e il senso di responsabilità dimostrati nell’affrontare questa vicenda.</w:t>
      </w:r>
    </w:p>
    <w:p>
      <w:pPr>
        <w:jc w:val="both"/>
      </w:pPr>
      <w:r>
        <w:rPr>
          <w:b w:val="0"/>
          <w:i w:val="0"/>
        </w:rPr>
        <w:t>Le intimidazioni rivolte anche a Ugo Luzzati, al “progetto Baita” e alle famiglie israeliane che hanno scelto di vivere in Valsesia costituiscono un attacco diretto ai principi di convivenza civile, libertà di residenza, integrazione e pluralismo che sono alla base della nostra Repubblica.</w:t>
      </w:r>
    </w:p>
    <w:p>
      <w:pPr>
        <w:jc w:val="both"/>
      </w:pPr>
      <w:r>
        <w:rPr>
          <w:b w:val="0"/>
          <w:i w:val="0"/>
        </w:rPr>
        <w:t>È inaccettabile che cittadini israeliani, famiglie con bambini, lavoratori e nuovi residenti perfettamente inseriti nel tessuto sociale ed economico del territorio vengano indicati come bersagli sulla base della loro nazionalità o della loro identità ebraica.</w:t>
      </w:r>
    </w:p>
    <w:p>
      <w:pPr>
        <w:jc w:val="both"/>
      </w:pPr>
      <w:r>
        <w:rPr>
          <w:b w:val="0"/>
          <w:i w:val="0"/>
        </w:rPr>
        <w:t>L’uso dell’espressione “nazi sionisti”, oltre a rappresentare una mistificazione storica e morale intollerabile, presenta un evidente contenuto antisemita di un linguaggio che alimenta odio, discriminazione e violenza.</w:t>
      </w:r>
    </w:p>
    <w:p>
      <w:pPr>
        <w:jc w:val="both"/>
      </w:pPr>
      <w:r>
        <w:rPr>
          <w:b w:val="0"/>
          <w:i w:val="0"/>
        </w:rPr>
        <w:t>Criticare le scelte politiche di qualsiasi governo rientra pienamente nel legittimo confronto democratico. Minacciare amministratori pubblici, intimidire cittadini israeliani e tentare di impedire con la violenza l’insediamento di famiglie in un territorio significa oltrepassare ogni limite di civiltà e legalità.</w:t>
      </w:r>
    </w:p>
    <w:p>
      <w:pPr>
        <w:jc w:val="both"/>
      </w:pPr>
      <w:r>
        <w:rPr>
          <w:b w:val="0"/>
          <w:i w:val="0"/>
        </w:rPr>
        <w:t>Una comunità che fa dell’accoglienza, dell’inclusione e della valorizzazione del territorio una scelta politica e amministrativa non può essere lasciata sola di fronte a intimidazioni di questa natura.</w:t>
      </w:r>
    </w:p>
    <w:p>
      <w:pPr>
        <w:jc w:val="both"/>
      </w:pPr>
      <w:r>
        <w:rPr>
          <w:b w:val="0"/>
          <w:i w:val="0"/>
        </w:rPr>
        <w:t>Confidiamo che il sindaco di Varallo, il prefetto di Vercelli e tutte le autorità competenti assicurino alle famiglie israeliane presenti in Valsesia le opportune garanzie di tutela e protezione, affinché possano continuare a vivere e integrarsi nella comunità locale in un clima di sicurezza, libertà e pieno rispetto dei diritti fondamentali sanciti dalla Costituzione.</w:t>
      </w:r>
    </w:p>
    <w:p>
      <w:pPr>
        <w:jc w:val="both"/>
      </w:pPr>
      <w:r>
        <w:rPr>
          <w:b w:val="0"/>
          <w:i w:val="0"/>
        </w:rPr>
        <w:t>Confidiamo inoltre nel lavoro della magistratura e delle forze dell’ordine affinché i responsabili vengano rapidamente individuati e perseguiti con il massimo rigore previsto dalla legge. Auspichiamo che gli organi investigativi possano approfondire ogni pista, valutando con la massima attenzione anche l’eventuale matrice terroristica dell’episodio.</w:t>
      </w:r>
    </w:p>
    <w:p>
      <w:pPr>
        <w:jc w:val="both"/>
      </w:pPr>
      <w:r>
        <w:rPr>
          <w:b w:val="0"/>
          <w:i w:val="0"/>
        </w:rPr>
        <w:t>Di fronte all’odio e alle intimidazioni non possono esserci ambiguità né silenzi. Le istituzioni democratiche, le associazioni e la società civile hanno il dovere di fare fronte comune contro ogni forma di antisemitismo, estremismo, violenza politica e terrorismo. Nessuna divergenza ideologica può mai giustificare il ricorso a metodi intimidatori che mirano a diffondere paura, colpire la convivenza civile e condizionare le decisioni delle istituzioni democratiche.</w:t>
      </w:r>
    </w:p>
    <w:p>
      <w:pPr>
        <w:spacing w:before="240"/>
      </w:pPr>
      <w:r>
        <w:rPr>
          <w:color w:val="224774"/>
        </w:rPr>
        <w:t>https://www.italiaisraeleal.it/notizie/solidarieta-al-sindaco-di-varallo/</w:t>
      </w:r>
    </w:p>
    <w:p>
      <w:r>
        <w:rPr>
          <w:sz w:val="20"/>
        </w:rPr>
        <w:t>Contatti per la stampa: stampa@italiaisraeleal.it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6F76"/>
        <w:sz w:val="16"/>
      </w:rPr>
      <w:t>stampa@italiaisraeleal.it · www.italiaisraeleal.it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520000" cy="889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logo-wor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000" cy="889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Solidarietà al sindaco di Varallo Pietro Bondetti</dc:title>
  <dc:subject>Comunicato stampa</dc:subject>
  <dc:creator>Associazione Italia Israele • Alessandria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