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229" w:rsidRDefault="00AB6613">
      <w:r>
        <w:rPr>
          <w:rFonts w:hint="eastAsia"/>
        </w:rPr>
        <w:t>原型聚类结果分析：</w:t>
      </w:r>
      <w:bookmarkStart w:id="0" w:name="_GoBack"/>
      <w:bookmarkEnd w:id="0"/>
    </w:p>
    <w:p w:rsidR="00AB6613" w:rsidRPr="00AB6613" w:rsidRDefault="00AB6613">
      <w:pPr>
        <w:rPr>
          <w:rFonts w:hint="eastAsia"/>
        </w:rPr>
      </w:pPr>
      <w:r>
        <w:rPr>
          <w:rFonts w:hint="eastAsia"/>
        </w:rPr>
        <w:t>分别对PCA</w:t>
      </w:r>
      <w:r>
        <w:t>2</w:t>
      </w:r>
      <w:r>
        <w:rPr>
          <w:rFonts w:hint="eastAsia"/>
        </w:rPr>
        <w:t>与PCA</w:t>
      </w:r>
      <w:r>
        <w:t>3</w:t>
      </w:r>
      <w:r>
        <w:rPr>
          <w:rFonts w:hint="eastAsia"/>
        </w:rPr>
        <w:t>使用了</w:t>
      </w:r>
      <w:proofErr w:type="spellStart"/>
      <w:r>
        <w:t>k_means</w:t>
      </w:r>
      <w:proofErr w:type="spellEnd"/>
      <w:r>
        <w:rPr>
          <w:rFonts w:hint="eastAsia"/>
        </w:rPr>
        <w:t>，高斯混合聚类，学习向量量化进行聚类，并对聚类结果进行了可视化并计算了各自的FMI系数。</w:t>
      </w:r>
    </w:p>
    <w:p w:rsidR="00AB6613" w:rsidRDefault="00AB6613">
      <w:r>
        <w:rPr>
          <w:rFonts w:hint="eastAsia"/>
        </w:rPr>
        <w:t>（一）PC</w:t>
      </w:r>
      <w:r>
        <w:t>A2</w:t>
      </w:r>
      <w:r>
        <w:rPr>
          <w:rFonts w:hint="eastAsia"/>
        </w:rPr>
        <w:t>聚类：</w:t>
      </w:r>
    </w:p>
    <w:p w:rsidR="00AB6613" w:rsidRDefault="00AB6613">
      <w:r>
        <w:t>1</w:t>
      </w:r>
      <w:r>
        <w:rPr>
          <w:rFonts w:hint="eastAsia"/>
        </w:rPr>
        <w:t>，</w:t>
      </w:r>
      <w:proofErr w:type="gramStart"/>
      <w:r>
        <w:rPr>
          <w:rFonts w:hint="eastAsia"/>
        </w:rPr>
        <w:t>簇数量</w:t>
      </w:r>
      <w:proofErr w:type="gramEnd"/>
      <w:r>
        <w:rPr>
          <w:rFonts w:hint="eastAsia"/>
        </w:rPr>
        <w:t>的确定：</w:t>
      </w:r>
    </w:p>
    <w:p w:rsidR="00AB6613" w:rsidRDefault="00AB6613">
      <w:r w:rsidRPr="00AB6613">
        <w:rPr>
          <w:rFonts w:hint="eastAsia"/>
        </w:rPr>
        <w:t>轮廓系数</w:t>
      </w:r>
      <w:r>
        <w:rPr>
          <w:rFonts w:hint="eastAsia"/>
        </w:rPr>
        <w:t>法：</w:t>
      </w:r>
    </w:p>
    <w:p w:rsidR="00AB6613" w:rsidRDefault="00AB6613">
      <w:r w:rsidRPr="00AB6613">
        <w:drawing>
          <wp:inline distT="0" distB="0" distL="0" distR="0" wp14:anchorId="2A1B2722" wp14:editId="4244134F">
            <wp:extent cx="3625886" cy="28030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55713" cy="28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>
      <w:r>
        <w:rPr>
          <w:rFonts w:hint="eastAsia"/>
        </w:rPr>
        <w:t>肘部法：</w:t>
      </w:r>
    </w:p>
    <w:p w:rsidR="00AB6613" w:rsidRDefault="00AB6613">
      <w:r w:rsidRPr="00AB6613">
        <w:drawing>
          <wp:inline distT="0" distB="0" distL="0" distR="0" wp14:anchorId="093B627B" wp14:editId="36FA856A">
            <wp:extent cx="3751148" cy="2674488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0907" cy="26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>
      <w:r>
        <w:rPr>
          <w:rFonts w:hint="eastAsia"/>
        </w:rPr>
        <w:t>2，聚类结果可视化：</w:t>
      </w:r>
    </w:p>
    <w:p w:rsidR="00AB6613" w:rsidRDefault="00AB6613">
      <w:pPr>
        <w:rPr>
          <w:rFonts w:hint="eastAsia"/>
        </w:rPr>
      </w:pPr>
      <w:r>
        <w:t xml:space="preserve">2.1 </w:t>
      </w:r>
      <w:proofErr w:type="spellStart"/>
      <w:r>
        <w:t>K</w:t>
      </w:r>
      <w:r>
        <w:rPr>
          <w:rFonts w:hint="eastAsia"/>
        </w:rPr>
        <w:t>m</w:t>
      </w:r>
      <w:r>
        <w:t>eans</w:t>
      </w:r>
      <w:proofErr w:type="spellEnd"/>
      <w:r>
        <w:rPr>
          <w:rFonts w:hint="eastAsia"/>
        </w:rPr>
        <w:t>聚类：</w:t>
      </w:r>
    </w:p>
    <w:p w:rsidR="00AB6613" w:rsidRDefault="00AB6613">
      <w:r w:rsidRPr="00AB6613">
        <w:lastRenderedPageBreak/>
        <w:drawing>
          <wp:inline distT="0" distB="0" distL="0" distR="0" wp14:anchorId="26961013" wp14:editId="22A12905">
            <wp:extent cx="4047830" cy="304976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3436" cy="30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高斯混合聚类：</w:t>
      </w:r>
    </w:p>
    <w:p w:rsidR="00AB6613" w:rsidRDefault="00AB6613">
      <w:r w:rsidRPr="00AB6613">
        <w:drawing>
          <wp:inline distT="0" distB="0" distL="0" distR="0" wp14:anchorId="0D030B72" wp14:editId="0B94292D">
            <wp:extent cx="3992375" cy="2938765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3094" cy="29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>
      <w:r>
        <w:rPr>
          <w:rFonts w:hint="eastAsia"/>
        </w:rPr>
        <w:t>2</w:t>
      </w:r>
      <w:r>
        <w:t>.3</w:t>
      </w:r>
      <w:r>
        <w:rPr>
          <w:rFonts w:hint="eastAsia"/>
        </w:rPr>
        <w:t>学习向量：</w:t>
      </w:r>
    </w:p>
    <w:p w:rsidR="00AB6613" w:rsidRDefault="00AB6613">
      <w:r w:rsidRPr="00AB6613">
        <w:lastRenderedPageBreak/>
        <w:drawing>
          <wp:inline distT="0" distB="0" distL="0" distR="0" wp14:anchorId="6D14ECA6" wp14:editId="0CF684D8">
            <wp:extent cx="3810881" cy="2811591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9604" cy="281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 w:rsidP="00AB6613">
      <w:r>
        <w:rPr>
          <w:rFonts w:hint="eastAsia"/>
        </w:rPr>
        <w:t>（二）</w:t>
      </w:r>
      <w:r>
        <w:rPr>
          <w:rFonts w:hint="eastAsia"/>
        </w:rPr>
        <w:t>PC</w:t>
      </w:r>
      <w:r>
        <w:t>A</w:t>
      </w:r>
      <w:r>
        <w:t>3</w:t>
      </w:r>
      <w:r>
        <w:rPr>
          <w:rFonts w:hint="eastAsia"/>
        </w:rPr>
        <w:t>聚类：</w:t>
      </w:r>
    </w:p>
    <w:p w:rsidR="00AB6613" w:rsidRDefault="00AB6613" w:rsidP="00AB6613">
      <w:r>
        <w:rPr>
          <w:rFonts w:hint="eastAsia"/>
        </w:rPr>
        <w:t>1，</w:t>
      </w:r>
      <w:proofErr w:type="gramStart"/>
      <w:r>
        <w:rPr>
          <w:rFonts w:hint="eastAsia"/>
        </w:rPr>
        <w:t>簇数量</w:t>
      </w:r>
      <w:proofErr w:type="gramEnd"/>
      <w:r>
        <w:rPr>
          <w:rFonts w:hint="eastAsia"/>
        </w:rPr>
        <w:t>的确定：</w:t>
      </w:r>
    </w:p>
    <w:p w:rsidR="00AB6613" w:rsidRDefault="00AB6613" w:rsidP="00AB6613">
      <w:r>
        <w:rPr>
          <w:rFonts w:hint="eastAsia"/>
        </w:rPr>
        <w:t>轮廓系数法：</w:t>
      </w:r>
    </w:p>
    <w:p w:rsidR="00AB6613" w:rsidRDefault="00AB6613" w:rsidP="00AB6613">
      <w:r w:rsidRPr="00AB6613">
        <w:drawing>
          <wp:inline distT="0" distB="0" distL="0" distR="0" wp14:anchorId="2F05FEDD" wp14:editId="452F7227">
            <wp:extent cx="3483176" cy="270610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550" cy="27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 w:rsidP="00AB6613">
      <w:r>
        <w:rPr>
          <w:rFonts w:hint="eastAsia"/>
        </w:rPr>
        <w:t>肘部法：</w:t>
      </w:r>
    </w:p>
    <w:p w:rsidR="00AB6613" w:rsidRDefault="00AB6613" w:rsidP="00AB6613">
      <w:r w:rsidRPr="00AB6613">
        <w:lastRenderedPageBreak/>
        <w:drawing>
          <wp:inline distT="0" distB="0" distL="0" distR="0" wp14:anchorId="3C02B255" wp14:editId="6429CDB8">
            <wp:extent cx="3620601" cy="284513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6396" cy="28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 w:rsidP="00AB6613">
      <w:r>
        <w:rPr>
          <w:rFonts w:hint="eastAsia"/>
        </w:rPr>
        <w:t>2，聚类结果可视化：</w:t>
      </w:r>
    </w:p>
    <w:p w:rsidR="00AB6613" w:rsidRDefault="00AB6613" w:rsidP="00AB6613">
      <w:r>
        <w:rPr>
          <w:rFonts w:hint="eastAsia"/>
        </w:rPr>
        <w:t>2</w:t>
      </w:r>
      <w:r>
        <w:t xml:space="preserve">.1 </w:t>
      </w:r>
      <w:proofErr w:type="spellStart"/>
      <w:r>
        <w:t>kmeasns</w:t>
      </w:r>
      <w:proofErr w:type="spellEnd"/>
      <w:r>
        <w:rPr>
          <w:rFonts w:hint="eastAsia"/>
        </w:rPr>
        <w:t>聚类</w:t>
      </w:r>
    </w:p>
    <w:p w:rsidR="00AB6613" w:rsidRDefault="00AB6613" w:rsidP="00AB6613">
      <w:r w:rsidRPr="00AB6613">
        <w:drawing>
          <wp:inline distT="0" distB="0" distL="0" distR="0" wp14:anchorId="277D7357" wp14:editId="2F74FC1B">
            <wp:extent cx="4191853" cy="344089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789" cy="34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 w:rsidP="00AB6613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高斯聚类：</w:t>
      </w:r>
    </w:p>
    <w:p w:rsidR="00AB6613" w:rsidRDefault="00AB6613" w:rsidP="00AB6613">
      <w:r w:rsidRPr="00AB6613">
        <w:lastRenderedPageBreak/>
        <w:drawing>
          <wp:inline distT="0" distB="0" distL="0" distR="0" wp14:anchorId="46B9BA71" wp14:editId="373933DC">
            <wp:extent cx="3953590" cy="3258642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353" cy="32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 w:rsidP="00AB6613"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学习向量：</w:t>
      </w:r>
    </w:p>
    <w:p w:rsidR="00AB6613" w:rsidRDefault="00AB6613" w:rsidP="00AB6613">
      <w:r w:rsidRPr="00AB6613">
        <w:drawing>
          <wp:inline distT="0" distB="0" distL="0" distR="0" wp14:anchorId="0DD4B592" wp14:editId="6065BD76">
            <wp:extent cx="3903830" cy="3160758"/>
            <wp:effectExtent l="0" t="0" r="190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5790" cy="31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21515F" w:rsidP="00AB6613">
      <w:r>
        <w:rPr>
          <w:rFonts w:hint="eastAsia"/>
        </w:rPr>
        <w:t>（三）密度聚类</w:t>
      </w:r>
    </w:p>
    <w:p w:rsidR="0021515F" w:rsidRDefault="0021515F" w:rsidP="00AB6613">
      <w:r>
        <w:rPr>
          <w:rFonts w:hint="eastAsia"/>
        </w:rPr>
        <w:t>尝试密度聚类，效果确实不好</w:t>
      </w:r>
    </w:p>
    <w:p w:rsidR="0021515F" w:rsidRDefault="0021515F" w:rsidP="00AB6613">
      <w:r>
        <w:rPr>
          <w:rFonts w:hint="eastAsia"/>
        </w:rPr>
        <w:t>PCA</w:t>
      </w:r>
      <w:r>
        <w:t>2:</w:t>
      </w:r>
      <w:r>
        <w:br/>
      </w:r>
      <w:r w:rsidRPr="0021515F">
        <w:lastRenderedPageBreak/>
        <w:drawing>
          <wp:inline distT="0" distB="0" distL="0" distR="0" wp14:anchorId="028918BE" wp14:editId="54B6B0D9">
            <wp:extent cx="3588887" cy="28578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3088" cy="286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5F" w:rsidRDefault="0021515F" w:rsidP="00AB6613"/>
    <w:p w:rsidR="0021515F" w:rsidRDefault="0021515F" w:rsidP="00AB6613">
      <w:r>
        <w:t>PCA3:</w:t>
      </w:r>
    </w:p>
    <w:p w:rsidR="0021515F" w:rsidRDefault="0021515F" w:rsidP="00AB6613">
      <w:pPr>
        <w:rPr>
          <w:rFonts w:hint="eastAsia"/>
        </w:rPr>
      </w:pPr>
      <w:r w:rsidRPr="0021515F">
        <w:drawing>
          <wp:inline distT="0" distB="0" distL="0" distR="0" wp14:anchorId="09BBDC27" wp14:editId="05E08E1F">
            <wp:extent cx="3451463" cy="284560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122" cy="28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13" w:rsidRDefault="00AB6613">
      <w:r>
        <w:rPr>
          <w:rFonts w:hint="eastAsia"/>
        </w:rPr>
        <w:t>（</w:t>
      </w:r>
      <w:r w:rsidR="0021515F">
        <w:rPr>
          <w:rFonts w:hint="eastAsia"/>
        </w:rPr>
        <w:t>四</w:t>
      </w:r>
      <w:r>
        <w:rPr>
          <w:rFonts w:hint="eastAsia"/>
        </w:rPr>
        <w:t>）FMI系数计算：</w:t>
      </w:r>
    </w:p>
    <w:p w:rsidR="00AB6613" w:rsidRDefault="0021515F">
      <w:r>
        <w:rPr>
          <w:rFonts w:hint="eastAsia"/>
        </w:rPr>
        <w:t>各自的FMI系数：</w:t>
      </w:r>
    </w:p>
    <w:tbl>
      <w:tblPr>
        <w:tblW w:w="7580" w:type="dxa"/>
        <w:tblLook w:val="04A0" w:firstRow="1" w:lastRow="0" w:firstColumn="1" w:lastColumn="0" w:noHBand="0" w:noVBand="1"/>
      </w:tblPr>
      <w:tblGrid>
        <w:gridCol w:w="1040"/>
        <w:gridCol w:w="1660"/>
        <w:gridCol w:w="1760"/>
        <w:gridCol w:w="1460"/>
        <w:gridCol w:w="1660"/>
      </w:tblGrid>
      <w:tr w:rsidR="0021515F" w:rsidRPr="0021515F" w:rsidTr="0021515F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k_means</w:t>
            </w:r>
            <w:proofErr w:type="spellEnd"/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高斯聚类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学习向量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密度聚类</w:t>
            </w:r>
          </w:p>
        </w:tc>
      </w:tr>
      <w:tr w:rsidR="0021515F" w:rsidRPr="0021515F" w:rsidTr="0021515F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PCA2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0.930362279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0.942663812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0.941748777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0.558187321</w:t>
            </w:r>
          </w:p>
        </w:tc>
      </w:tr>
      <w:tr w:rsidR="0021515F" w:rsidRPr="0021515F" w:rsidTr="0021515F">
        <w:trPr>
          <w:trHeight w:val="280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PCA3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0.920541138</w:t>
            </w: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0.920679686</w:t>
            </w:r>
          </w:p>
        </w:tc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0.964938987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21515F" w:rsidRPr="0021515F" w:rsidRDefault="0021515F" w:rsidP="0021515F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21515F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0.594165549</w:t>
            </w:r>
          </w:p>
        </w:tc>
      </w:tr>
    </w:tbl>
    <w:p w:rsidR="0021515F" w:rsidRDefault="0021515F">
      <w:pPr>
        <w:rPr>
          <w:rFonts w:hint="eastAsia"/>
        </w:rPr>
      </w:pPr>
    </w:p>
    <w:p w:rsidR="00AB6613" w:rsidRDefault="0021515F">
      <w:r>
        <w:rPr>
          <w:rFonts w:hint="eastAsia"/>
        </w:rPr>
        <w:t>（五）结果分析：</w:t>
      </w:r>
    </w:p>
    <w:p w:rsidR="0021515F" w:rsidRDefault="0021515F">
      <w:r>
        <w:rPr>
          <w:rFonts w:hint="eastAsia"/>
        </w:rPr>
        <w:t>在本数据集上聚类效果：学习向量&gt;高斯聚类&gt;</w:t>
      </w:r>
      <w:r>
        <w:t>=</w:t>
      </w:r>
      <w:proofErr w:type="spellStart"/>
      <w:r>
        <w:rPr>
          <w:rFonts w:hint="eastAsia"/>
        </w:rPr>
        <w:t>k_means</w:t>
      </w:r>
      <w:proofErr w:type="spellEnd"/>
      <w:r>
        <w:rPr>
          <w:rFonts w:hint="eastAsia"/>
        </w:rPr>
        <w:t>&gt;密度聚类</w:t>
      </w:r>
    </w:p>
    <w:p w:rsidR="0021515F" w:rsidRDefault="0021515F">
      <w:pPr>
        <w:rPr>
          <w:rFonts w:hint="eastAsia"/>
        </w:rPr>
      </w:pPr>
      <w:r>
        <w:rPr>
          <w:rFonts w:hint="eastAsia"/>
        </w:rPr>
        <w:t>学习向量效果较好推断是主要是由于聚类中利用率到了类别标签。</w:t>
      </w:r>
    </w:p>
    <w:p w:rsidR="0021515F" w:rsidRDefault="0021515F">
      <w:pPr>
        <w:rPr>
          <w:rFonts w:hint="eastAsia"/>
        </w:rPr>
      </w:pPr>
    </w:p>
    <w:sectPr w:rsidR="002151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564767"/>
    <w:multiLevelType w:val="hybridMultilevel"/>
    <w:tmpl w:val="D3DC2502"/>
    <w:lvl w:ilvl="0" w:tplc="D064172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613"/>
    <w:rsid w:val="0021515F"/>
    <w:rsid w:val="00AB6613"/>
    <w:rsid w:val="00D4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9F9AE"/>
  <w15:chartTrackingRefBased/>
  <w15:docId w15:val="{E8D28C03-0D2C-415F-A1AE-D6C2848F8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66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9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78</Words>
  <Characters>446</Characters>
  <Application>Microsoft Office Word</Application>
  <DocSecurity>0</DocSecurity>
  <Lines>3</Lines>
  <Paragraphs>1</Paragraphs>
  <ScaleCrop>false</ScaleCrop>
  <Company>Firebat</Company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王鑫伟</dc:creator>
  <cp:keywords/>
  <dc:description/>
  <cp:lastModifiedBy>王鑫伟</cp:lastModifiedBy>
  <cp:revision>1</cp:revision>
  <dcterms:created xsi:type="dcterms:W3CDTF">2023-12-13T08:39:00Z</dcterms:created>
  <dcterms:modified xsi:type="dcterms:W3CDTF">2023-12-13T09:08:00Z</dcterms:modified>
</cp:coreProperties>
</file>