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AA8BE" w14:textId="5B4AA9EA" w:rsidR="00A4335C" w:rsidRDefault="00C57F77" w:rsidP="00F0540A">
      <w:pPr>
        <w:pStyle w:val="2"/>
      </w:pPr>
      <w:r>
        <w:rPr>
          <w:rFonts w:hint="eastAsia"/>
        </w:rPr>
        <w:t>1、时钟中断优先权最高，执行过程中有可能响应磁盘中断吗？</w:t>
      </w:r>
    </w:p>
    <w:p w14:paraId="7E27AD4F" w14:textId="16DAF7F5" w:rsidR="00C57F77" w:rsidRDefault="00C57F77">
      <w:r>
        <w:rPr>
          <w:rFonts w:hint="eastAsia"/>
        </w:rPr>
        <w:t>答：有可能。</w:t>
      </w:r>
    </w:p>
    <w:p w14:paraId="380F6F16" w14:textId="07759E33" w:rsidR="00C57F77" w:rsidRDefault="00C57F77">
      <w:r>
        <w:rPr>
          <w:rFonts w:hint="eastAsia"/>
        </w:rPr>
        <w:t>时钟中断处理程序执行一半的时候，会将自己的中断优先权降为0</w:t>
      </w:r>
      <w:r w:rsidR="00B62EBE">
        <w:rPr>
          <w:rFonts w:hint="eastAsia"/>
        </w:rPr>
        <w:t>，如图红色箭头</w:t>
      </w:r>
      <w:r>
        <w:rPr>
          <w:rFonts w:hint="eastAsia"/>
        </w:rPr>
        <w:t>。随后的代码，执行过程中会响应磁盘中断。</w:t>
      </w:r>
    </w:p>
    <w:p w14:paraId="7BEE7B4E" w14:textId="301B7F4F" w:rsidR="00B62EBE" w:rsidRDefault="00B62EB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EFBC2A" wp14:editId="032B3592">
                <wp:simplePos x="0" y="0"/>
                <wp:positionH relativeFrom="column">
                  <wp:posOffset>1291441</wp:posOffset>
                </wp:positionH>
                <wp:positionV relativeFrom="paragraph">
                  <wp:posOffset>4692930</wp:posOffset>
                </wp:positionV>
                <wp:extent cx="391885" cy="95993"/>
                <wp:effectExtent l="19050" t="38100" r="27305" b="75565"/>
                <wp:wrapNone/>
                <wp:docPr id="1030277153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85" cy="9599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50AC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101.7pt;margin-top:369.5pt;width:30.85pt;height: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3ACCE4" wp14:editId="2D3FDE48">
            <wp:extent cx="5096510" cy="6897370"/>
            <wp:effectExtent l="0" t="0" r="8890" b="0"/>
            <wp:docPr id="703389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6897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93BA2E" w14:textId="5F558157" w:rsidR="00FD4DD1" w:rsidRDefault="00B62EBE">
      <w:r>
        <w:tab/>
        <w:t>Unix V6++</w:t>
      </w:r>
      <w:r>
        <w:rPr>
          <w:rFonts w:hint="eastAsia"/>
        </w:rPr>
        <w:t>系统中，只有时钟中断会执行一半，降低中断优先级。其它的中断，都不是这样的。为什么呢？红色箭头之后的代码很耗时，系统执行内务处理操作，不急的；所以，响应中断，以免耽搁</w:t>
      </w:r>
      <w:r w:rsidR="00F0540A">
        <w:rPr>
          <w:rFonts w:hint="eastAsia"/>
        </w:rPr>
        <w:t>非常</w:t>
      </w:r>
      <w:r>
        <w:rPr>
          <w:rFonts w:hint="eastAsia"/>
        </w:rPr>
        <w:t>重要的中断处理任务。</w:t>
      </w:r>
    </w:p>
    <w:p w14:paraId="36DE8636" w14:textId="1458811B" w:rsidR="00A61792" w:rsidRDefault="00FD4DD1" w:rsidP="00F0540A">
      <w:pPr>
        <w:pStyle w:val="2"/>
      </w:pPr>
      <w:r>
        <w:rPr>
          <w:rFonts w:hint="eastAsia"/>
        </w:rPr>
        <w:lastRenderedPageBreak/>
        <w:t>2、中断嵌套过程与系统调用下半段的执行过程</w:t>
      </w:r>
    </w:p>
    <w:p w14:paraId="068230FA" w14:textId="4E664C9C" w:rsidR="00F0540A" w:rsidRDefault="00F0540A" w:rsidP="00F0540A">
      <w:r>
        <w:rPr>
          <w:rFonts w:hint="eastAsia"/>
        </w:rPr>
        <w:t>下图，用户态执行的现运行进程响应中断。有发生中断嵌套现象，现运行进程会执行2个中断处理程序，唤醒2个睡眠进程。</w:t>
      </w:r>
    </w:p>
    <w:p w14:paraId="6D8BEA3E" w14:textId="4595D623" w:rsidR="00F0540A" w:rsidRDefault="00F0540A" w:rsidP="00F0540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DF9735" wp14:editId="1D193086">
                <wp:simplePos x="0" y="0"/>
                <wp:positionH relativeFrom="margin">
                  <wp:align>left</wp:align>
                </wp:positionH>
                <wp:positionV relativeFrom="paragraph">
                  <wp:posOffset>156637</wp:posOffset>
                </wp:positionV>
                <wp:extent cx="3471545" cy="286385"/>
                <wp:effectExtent l="0" t="0" r="14605" b="285115"/>
                <wp:wrapNone/>
                <wp:docPr id="1052359021" name="对话气泡: 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6412" y="1160060"/>
                          <a:ext cx="3471545" cy="286385"/>
                        </a:xfrm>
                        <a:prstGeom prst="wedgeRoundRectCallout">
                          <a:avLst>
                            <a:gd name="adj1" fmla="val -25544"/>
                            <a:gd name="adj2" fmla="val 13874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DDD5B8" w14:textId="19D1BF30" w:rsidR="00F0540A" w:rsidRDefault="00F0540A" w:rsidP="00F0540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中断处理程序的执行过程，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unRun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标识的设置和应用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FDF9735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对话气泡: 圆角矩形 3" o:spid="_x0000_s1026" type="#_x0000_t62" style="position:absolute;left:0;text-align:left;margin-left:0;margin-top:12.35pt;width:273.35pt;height:22.55pt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" adj="5282,40770" fillcolor="#4472c4 [3204]" strokecolor="#09101d [484]" strokeweight="1pt">
                <v:textbox>
                  <w:txbxContent>
                    <w:p w14:paraId="6CDDD5B8" w14:textId="19D1BF30" w:rsidR="00F0540A" w:rsidRDefault="00F0540A" w:rsidP="00F0540A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中断处理程序的执行过程，</w:t>
                      </w:r>
                      <w:proofErr w:type="spellStart"/>
                      <w:r>
                        <w:rPr>
                          <w:rFonts w:hint="eastAsia"/>
                        </w:rPr>
                        <w:t>R</w:t>
                      </w:r>
                      <w:r>
                        <w:t>unRun</w:t>
                      </w:r>
                      <w:proofErr w:type="spellEnd"/>
                      <w:r>
                        <w:rPr>
                          <w:rFonts w:hint="eastAsia"/>
                        </w:rPr>
                        <w:t>标识的设置和应用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7B71A9" w14:textId="77777777" w:rsidR="00F0540A" w:rsidRPr="00F0540A" w:rsidRDefault="00F0540A" w:rsidP="00F0540A"/>
    <w:p w14:paraId="1C77B966" w14:textId="17B5CDDD" w:rsidR="00FD4DD1" w:rsidRDefault="00A61792">
      <w:r w:rsidRPr="00A61792">
        <w:rPr>
          <w:noProof/>
        </w:rPr>
        <w:drawing>
          <wp:inline distT="0" distB="0" distL="0" distR="0" wp14:anchorId="34A74DC2" wp14:editId="449EE646">
            <wp:extent cx="3529233" cy="5286963"/>
            <wp:effectExtent l="0" t="2540" r="0" b="0"/>
            <wp:docPr id="83378393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83939" name="图片 1" descr="图示&#10;&#10;描述已自动生成"/>
                    <pic:cNvPicPr/>
                  </pic:nvPicPr>
                  <pic:blipFill rotWithShape="1">
                    <a:blip r:embed="rId7"/>
                    <a:srcRect l="7360" t="1104" r="10203" b="6236"/>
                    <a:stretch/>
                  </pic:blipFill>
                  <pic:spPr bwMode="auto">
                    <a:xfrm rot="16200000">
                      <a:off x="0" y="0"/>
                      <a:ext cx="3537372" cy="5299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49A75" w14:textId="77777777" w:rsidR="00F0540A" w:rsidRDefault="00F0540A"/>
    <w:p w14:paraId="59B2A5A8" w14:textId="72644602" w:rsidR="00F0540A" w:rsidRDefault="00F0540A">
      <w:r>
        <w:rPr>
          <w:rFonts w:hint="eastAsia"/>
        </w:rPr>
        <w:t>要点5，系统调用执行过程</w:t>
      </w:r>
      <w:r w:rsidR="002D103A">
        <w:rPr>
          <w:rFonts w:hint="eastAsia"/>
        </w:rPr>
        <w:t>，</w:t>
      </w:r>
      <w:proofErr w:type="spellStart"/>
      <w:r w:rsidR="002D103A">
        <w:rPr>
          <w:rFonts w:hint="eastAsia"/>
        </w:rPr>
        <w:t>RunRun</w:t>
      </w:r>
      <w:proofErr w:type="spellEnd"/>
      <w:r w:rsidR="002D103A">
        <w:rPr>
          <w:rFonts w:hint="eastAsia"/>
        </w:rPr>
        <w:t>标识的设置与应用</w:t>
      </w:r>
    </w:p>
    <w:p w14:paraId="777753A8" w14:textId="19341D65" w:rsidR="002D103A" w:rsidRDefault="002D103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5869E1" wp14:editId="1EBD9803">
                <wp:simplePos x="0" y="0"/>
                <wp:positionH relativeFrom="margin">
                  <wp:align>center</wp:align>
                </wp:positionH>
                <wp:positionV relativeFrom="paragraph">
                  <wp:posOffset>976099</wp:posOffset>
                </wp:positionV>
                <wp:extent cx="212962" cy="139321"/>
                <wp:effectExtent l="19050" t="19050" r="53975" b="51435"/>
                <wp:wrapNone/>
                <wp:docPr id="2103940078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962" cy="1393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13339" id="直接箭头连接符 2" o:spid="_x0000_s1026" type="#_x0000_t32" style="position:absolute;left:0;text-align:left;margin-left:0;margin-top:76.85pt;width:16.75pt;height:10.9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AE3EC6" wp14:editId="5FAD4324">
                <wp:simplePos x="0" y="0"/>
                <wp:positionH relativeFrom="column">
                  <wp:posOffset>895920</wp:posOffset>
                </wp:positionH>
                <wp:positionV relativeFrom="paragraph">
                  <wp:posOffset>1076960</wp:posOffset>
                </wp:positionV>
                <wp:extent cx="212962" cy="139321"/>
                <wp:effectExtent l="19050" t="19050" r="53975" b="51435"/>
                <wp:wrapNone/>
                <wp:docPr id="1323742588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962" cy="1393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841D6" id="直接箭头连接符 2" o:spid="_x0000_s1026" type="#_x0000_t32" style="position:absolute;left:0;text-align:left;margin-left:70.55pt;margin-top:84.8pt;width:16.75pt;height:10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8192FA" wp14:editId="1C1A0A65">
            <wp:extent cx="5227430" cy="1907720"/>
            <wp:effectExtent l="0" t="0" r="0" b="0"/>
            <wp:docPr id="3228546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731" cy="19154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1F4971" w14:textId="77777777" w:rsidR="00C16BC7" w:rsidRDefault="00C16BC7"/>
    <w:p w14:paraId="154C01DD" w14:textId="0F374BE8" w:rsidR="00C16BC7" w:rsidRDefault="00C16BC7">
      <w:pPr>
        <w:rPr>
          <w:rFonts w:hint="eastAsia"/>
        </w:rPr>
      </w:pPr>
      <w:r>
        <w:rPr>
          <w:rFonts w:hint="eastAsia"/>
        </w:rPr>
        <w:t>这是U</w:t>
      </w:r>
      <w:r>
        <w:t>nix V6++</w:t>
      </w:r>
      <w:r>
        <w:rPr>
          <w:rFonts w:hint="eastAsia"/>
        </w:rPr>
        <w:t>实现强迫调度的全部机制。</w:t>
      </w:r>
      <w:r w:rsidR="00DF67BC">
        <w:rPr>
          <w:rFonts w:hint="eastAsia"/>
        </w:rPr>
        <w:t>对应总复习.</w:t>
      </w:r>
      <w:r w:rsidR="00DF67BC">
        <w:t>ppt</w:t>
      </w:r>
      <w:r w:rsidR="00DF67BC">
        <w:rPr>
          <w:rFonts w:hint="eastAsia"/>
        </w:rPr>
        <w:t>的下图</w:t>
      </w:r>
    </w:p>
    <w:p w14:paraId="5093460A" w14:textId="77777777" w:rsidR="00C16BC7" w:rsidRDefault="00C16BC7"/>
    <w:p w14:paraId="4AB5894A" w14:textId="51B75D33" w:rsidR="00C16BC7" w:rsidRDefault="00C16BC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7F547C" wp14:editId="67C6E9B4">
            <wp:extent cx="5274310" cy="2966720"/>
            <wp:effectExtent l="0" t="0" r="2540" b="5080"/>
            <wp:docPr id="1219255073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55073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A8E0" w14:textId="0E8FFB51" w:rsidR="00F0540A" w:rsidRPr="00F0540A" w:rsidRDefault="00F0540A" w:rsidP="00F0540A">
      <w:pPr>
        <w:pStyle w:val="2"/>
        <w:rPr>
          <w:color w:val="FF0000"/>
          <w:sz w:val="24"/>
          <w:szCs w:val="24"/>
        </w:rPr>
      </w:pPr>
      <w:r>
        <w:rPr>
          <w:rFonts w:hint="eastAsia"/>
        </w:rPr>
        <w:t>3、外设管理作业答案一个笔误。</w:t>
      </w:r>
      <w:r w:rsidRPr="00F0540A">
        <w:rPr>
          <w:rFonts w:hint="eastAsia"/>
          <w:color w:val="FF0000"/>
          <w:sz w:val="24"/>
          <w:szCs w:val="24"/>
        </w:rPr>
        <w:t>红框，等B</w:t>
      </w:r>
      <w:r w:rsidRPr="00F0540A">
        <w:rPr>
          <w:color w:val="FF0000"/>
          <w:sz w:val="24"/>
          <w:szCs w:val="24"/>
        </w:rPr>
        <w:t>_BUSY</w:t>
      </w:r>
      <w:r w:rsidRPr="00F0540A">
        <w:rPr>
          <w:rFonts w:hint="eastAsia"/>
          <w:color w:val="FF0000"/>
          <w:sz w:val="24"/>
          <w:szCs w:val="24"/>
        </w:rPr>
        <w:t>变0</w:t>
      </w:r>
      <w:r w:rsidRPr="00F0540A">
        <w:rPr>
          <w:color w:val="FF0000"/>
          <w:sz w:val="24"/>
          <w:szCs w:val="24"/>
        </w:rPr>
        <w:t>.</w:t>
      </w:r>
    </w:p>
    <w:p w14:paraId="6EF53A8E" w14:textId="613CC1ED" w:rsidR="00F0540A" w:rsidRPr="00FD4DD1" w:rsidRDefault="00F0540A">
      <w:r w:rsidRPr="00F0540A">
        <w:rPr>
          <w:noProof/>
        </w:rPr>
        <w:drawing>
          <wp:inline distT="0" distB="0" distL="0" distR="0" wp14:anchorId="21154657" wp14:editId="26A80C15">
            <wp:extent cx="5274310" cy="3200400"/>
            <wp:effectExtent l="0" t="0" r="2540" b="0"/>
            <wp:docPr id="744597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97284" name=""/>
                    <pic:cNvPicPr/>
                  </pic:nvPicPr>
                  <pic:blipFill rotWithShape="1">
                    <a:blip r:embed="rId11"/>
                    <a:srcRect b="42636"/>
                    <a:stretch/>
                  </pic:blipFill>
                  <pic:spPr bwMode="auto"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540A" w:rsidRPr="00FD4D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2DD7C" w14:textId="77777777" w:rsidR="00FB6BFD" w:rsidRDefault="00FB6BFD" w:rsidP="00C57F77">
      <w:r>
        <w:separator/>
      </w:r>
    </w:p>
  </w:endnote>
  <w:endnote w:type="continuationSeparator" w:id="0">
    <w:p w14:paraId="26766DFF" w14:textId="77777777" w:rsidR="00FB6BFD" w:rsidRDefault="00FB6BFD" w:rsidP="00C57F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1D07C" w14:textId="77777777" w:rsidR="00FB6BFD" w:rsidRDefault="00FB6BFD" w:rsidP="00C57F77">
      <w:r>
        <w:separator/>
      </w:r>
    </w:p>
  </w:footnote>
  <w:footnote w:type="continuationSeparator" w:id="0">
    <w:p w14:paraId="5BD7426A" w14:textId="77777777" w:rsidR="00FB6BFD" w:rsidRDefault="00FB6BFD" w:rsidP="00C57F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C5A"/>
    <w:rsid w:val="002D103A"/>
    <w:rsid w:val="00681C5A"/>
    <w:rsid w:val="00713639"/>
    <w:rsid w:val="00A4335C"/>
    <w:rsid w:val="00A61792"/>
    <w:rsid w:val="00B62EBE"/>
    <w:rsid w:val="00C16BC7"/>
    <w:rsid w:val="00C57F77"/>
    <w:rsid w:val="00DF67BC"/>
    <w:rsid w:val="00F0540A"/>
    <w:rsid w:val="00FB6BFD"/>
    <w:rsid w:val="00FD4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8E4DD0"/>
  <w15:chartTrackingRefBased/>
  <w15:docId w15:val="{314C7D2F-D4FC-413A-92DE-9DC2135E8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054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7F7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7F7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7F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7F7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0540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sv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蓉 邓</dc:creator>
  <cp:keywords/>
  <dc:description/>
  <cp:lastModifiedBy>蓉 邓</cp:lastModifiedBy>
  <cp:revision>7</cp:revision>
  <dcterms:created xsi:type="dcterms:W3CDTF">2024-01-06T03:37:00Z</dcterms:created>
  <dcterms:modified xsi:type="dcterms:W3CDTF">2024-01-06T05:04:00Z</dcterms:modified>
</cp:coreProperties>
</file>