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02976" w14:textId="2A7ED57F" w:rsidR="00D620CE" w:rsidRPr="00A578FB" w:rsidRDefault="00D620CE">
      <w:pPr>
        <w:rPr>
          <w:rFonts w:cstheme="majorHAnsi"/>
        </w:rPr>
      </w:pPr>
    </w:p>
    <w:tbl>
      <w:tblPr>
        <w:tblStyle w:val="Tabelacomgrade"/>
        <w:tblpPr w:leftFromText="141" w:rightFromText="141" w:vertAnchor="text" w:horzAnchor="page" w:tblpX="613" w:tblpY="132"/>
        <w:tblW w:w="10741" w:type="dxa"/>
        <w:tblLook w:val="04A0" w:firstRow="1" w:lastRow="0" w:firstColumn="1" w:lastColumn="0" w:noHBand="0" w:noVBand="1"/>
      </w:tblPr>
      <w:tblGrid>
        <w:gridCol w:w="3581"/>
        <w:gridCol w:w="2152"/>
        <w:gridCol w:w="3476"/>
        <w:gridCol w:w="1532"/>
      </w:tblGrid>
      <w:tr w:rsidR="00007254" w14:paraId="0A1A17A4" w14:textId="77777777" w:rsidTr="1A3E0962">
        <w:trPr>
          <w:trHeight w:val="703"/>
        </w:trPr>
        <w:tc>
          <w:tcPr>
            <w:tcW w:w="9209" w:type="dxa"/>
            <w:gridSpan w:val="3"/>
            <w:vAlign w:val="center"/>
          </w:tcPr>
          <w:p w14:paraId="09466E02" w14:textId="7B026CD8" w:rsidR="00007254" w:rsidRPr="003C4DB8" w:rsidRDefault="002B4A44" w:rsidP="003C4DB8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sz w:val="32"/>
                <w:szCs w:val="32"/>
              </w:rPr>
              <w:t>Manual de atualização para firmwares até V1.4.0</w:t>
            </w:r>
          </w:p>
        </w:tc>
        <w:tc>
          <w:tcPr>
            <w:tcW w:w="1532" w:type="dxa"/>
            <w:vAlign w:val="center"/>
          </w:tcPr>
          <w:p w14:paraId="280B7120" w14:textId="77777777" w:rsidR="00007254" w:rsidRDefault="00007254" w:rsidP="000072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FOLHA</w:t>
            </w:r>
          </w:p>
          <w:p w14:paraId="2A51403C" w14:textId="5AC4E962" w:rsidR="00007254" w:rsidRPr="00DC074E" w:rsidRDefault="00007254" w:rsidP="000072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 / 0</w:t>
            </w:r>
            <w:r w:rsidR="00CD1C73">
              <w:rPr>
                <w:rFonts w:ascii="Arial" w:hAnsi="Arial" w:cs="Arial"/>
              </w:rPr>
              <w:t>3</w:t>
            </w:r>
          </w:p>
        </w:tc>
      </w:tr>
      <w:tr w:rsidR="00CD1C73" w14:paraId="27E52A85" w14:textId="77777777" w:rsidTr="1A3E0962">
        <w:trPr>
          <w:trHeight w:val="144"/>
        </w:trPr>
        <w:tc>
          <w:tcPr>
            <w:tcW w:w="3581" w:type="dxa"/>
            <w:vMerge w:val="restart"/>
          </w:tcPr>
          <w:p w14:paraId="6D042FC5" w14:textId="64A1574B" w:rsidR="00597DCA" w:rsidRPr="00DC074E" w:rsidRDefault="00020703" w:rsidP="00597DCA">
            <w:pPr>
              <w:jc w:val="center"/>
              <w:rPr>
                <w:rFonts w:ascii="Arial" w:hAnsi="Arial" w:cs="Arial"/>
              </w:rPr>
            </w:pPr>
            <w:r w:rsidRPr="00020703">
              <w:rPr>
                <w:rFonts w:ascii="Arial" w:hAnsi="Arial" w:cs="Arial"/>
                <w:noProof/>
              </w:rPr>
              <w:drawing>
                <wp:inline distT="0" distB="0" distL="0" distR="0" wp14:anchorId="1C9EC62B" wp14:editId="04D823A4">
                  <wp:extent cx="1041400" cy="1276892"/>
                  <wp:effectExtent l="0" t="0" r="635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740" cy="1287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2" w:type="dxa"/>
            <w:vAlign w:val="center"/>
          </w:tcPr>
          <w:p w14:paraId="54A98AE8" w14:textId="52A28AE0" w:rsidR="00597DCA" w:rsidRPr="002B4A44" w:rsidRDefault="00597DCA" w:rsidP="00BA50E1">
            <w:pPr>
              <w:jc w:val="right"/>
              <w:rPr>
                <w:rFonts w:ascii="Arial" w:hAnsi="Arial" w:cs="Arial"/>
                <w:u w:val="single"/>
              </w:rPr>
            </w:pPr>
            <w:r w:rsidRPr="00DC074E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#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CODIGO</w:t>
            </w:r>
            <w:r w:rsidR="002B4A4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 HOMOL</w:t>
            </w:r>
          </w:p>
        </w:tc>
        <w:tc>
          <w:tcPr>
            <w:tcW w:w="5008" w:type="dxa"/>
            <w:gridSpan w:val="2"/>
          </w:tcPr>
          <w:p w14:paraId="0742C751" w14:textId="5E2E7BBF" w:rsidR="00597DCA" w:rsidRPr="00DC074E" w:rsidRDefault="00A35C0F" w:rsidP="00F4589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#000</w:t>
            </w:r>
            <w:r w:rsidR="004A7D94">
              <w:rPr>
                <w:rFonts w:ascii="Arial" w:hAnsi="Arial" w:cs="Arial"/>
              </w:rPr>
              <w:t>3</w:t>
            </w:r>
          </w:p>
        </w:tc>
      </w:tr>
      <w:tr w:rsidR="00CD1C73" w14:paraId="35A9ACB9" w14:textId="77777777" w:rsidTr="1A3E0962">
        <w:trPr>
          <w:trHeight w:val="245"/>
        </w:trPr>
        <w:tc>
          <w:tcPr>
            <w:tcW w:w="3581" w:type="dxa"/>
            <w:vMerge/>
          </w:tcPr>
          <w:p w14:paraId="1D9CFDB8" w14:textId="77777777" w:rsidR="00597DCA" w:rsidRPr="00DC074E" w:rsidRDefault="00597DCA" w:rsidP="00597DCA">
            <w:pPr>
              <w:rPr>
                <w:rFonts w:ascii="Arial" w:hAnsi="Arial" w:cs="Arial"/>
              </w:rPr>
            </w:pPr>
          </w:p>
        </w:tc>
        <w:tc>
          <w:tcPr>
            <w:tcW w:w="2152" w:type="dxa"/>
          </w:tcPr>
          <w:p w14:paraId="2ABE47AC" w14:textId="77777777" w:rsidR="00597DCA" w:rsidRPr="00DC074E" w:rsidRDefault="00597DCA" w:rsidP="00BA50E1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074E">
              <w:rPr>
                <w:rFonts w:ascii="Arial" w:hAnsi="Arial" w:cs="Arial"/>
                <w:b/>
                <w:bCs/>
                <w:sz w:val="20"/>
                <w:szCs w:val="20"/>
              </w:rPr>
              <w:t>NOME COMERCIAL</w:t>
            </w:r>
          </w:p>
        </w:tc>
        <w:tc>
          <w:tcPr>
            <w:tcW w:w="5008" w:type="dxa"/>
            <w:gridSpan w:val="2"/>
          </w:tcPr>
          <w:p w14:paraId="60D0646E" w14:textId="4B8E8DE1" w:rsidR="00597DCA" w:rsidRPr="00DC074E" w:rsidRDefault="00CF1EC8" w:rsidP="00F4589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xBTSAT</w:t>
            </w:r>
          </w:p>
        </w:tc>
      </w:tr>
      <w:tr w:rsidR="00CD1C73" w14:paraId="0DCA3975" w14:textId="77777777" w:rsidTr="1A3E0962">
        <w:trPr>
          <w:trHeight w:val="245"/>
        </w:trPr>
        <w:tc>
          <w:tcPr>
            <w:tcW w:w="3581" w:type="dxa"/>
            <w:vMerge/>
          </w:tcPr>
          <w:p w14:paraId="49540A1A" w14:textId="77777777" w:rsidR="00597DCA" w:rsidRPr="00DC074E" w:rsidRDefault="00597DCA" w:rsidP="00597DCA">
            <w:pPr>
              <w:rPr>
                <w:rFonts w:ascii="Arial" w:hAnsi="Arial" w:cs="Arial"/>
              </w:rPr>
            </w:pPr>
          </w:p>
        </w:tc>
        <w:tc>
          <w:tcPr>
            <w:tcW w:w="2152" w:type="dxa"/>
          </w:tcPr>
          <w:p w14:paraId="38145991" w14:textId="77777777" w:rsidR="00597DCA" w:rsidRPr="00DC074E" w:rsidRDefault="00597DCA" w:rsidP="00BA50E1">
            <w:pPr>
              <w:jc w:val="right"/>
              <w:rPr>
                <w:rFonts w:ascii="Arial" w:hAnsi="Arial" w:cs="Arial"/>
              </w:rPr>
            </w:pPr>
            <w:r w:rsidRPr="00DC074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NOME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TECNICO</w:t>
            </w:r>
          </w:p>
        </w:tc>
        <w:tc>
          <w:tcPr>
            <w:tcW w:w="5008" w:type="dxa"/>
            <w:gridSpan w:val="2"/>
          </w:tcPr>
          <w:p w14:paraId="7FBCEC82" w14:textId="4DDE3A2D" w:rsidR="00597DCA" w:rsidRPr="00DC074E" w:rsidRDefault="00CF1EC8" w:rsidP="00F4589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xBTSAT</w:t>
            </w:r>
          </w:p>
        </w:tc>
      </w:tr>
      <w:tr w:rsidR="00CD1C73" w14:paraId="6D0828DE" w14:textId="77777777" w:rsidTr="1A3E0962">
        <w:trPr>
          <w:trHeight w:val="150"/>
        </w:trPr>
        <w:tc>
          <w:tcPr>
            <w:tcW w:w="3581" w:type="dxa"/>
            <w:vMerge/>
          </w:tcPr>
          <w:p w14:paraId="220AE54B" w14:textId="77777777" w:rsidR="00597DCA" w:rsidRPr="00DC074E" w:rsidRDefault="00597DCA" w:rsidP="00597DCA">
            <w:pPr>
              <w:rPr>
                <w:rFonts w:ascii="Arial" w:hAnsi="Arial" w:cs="Arial"/>
              </w:rPr>
            </w:pPr>
          </w:p>
        </w:tc>
        <w:tc>
          <w:tcPr>
            <w:tcW w:w="2152" w:type="dxa"/>
          </w:tcPr>
          <w:p w14:paraId="170B3308" w14:textId="77777777" w:rsidR="00597DCA" w:rsidRPr="00DC074E" w:rsidRDefault="00597DCA" w:rsidP="00BA50E1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FABRICANTE</w:t>
            </w:r>
          </w:p>
        </w:tc>
        <w:tc>
          <w:tcPr>
            <w:tcW w:w="5008" w:type="dxa"/>
            <w:gridSpan w:val="2"/>
          </w:tcPr>
          <w:p w14:paraId="23B18A02" w14:textId="4C584260" w:rsidR="00597DCA" w:rsidRPr="00DC074E" w:rsidRDefault="00CD1C73" w:rsidP="00F4589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Simova Tecnologia</w:t>
            </w:r>
          </w:p>
        </w:tc>
      </w:tr>
      <w:tr w:rsidR="00CD1C73" w14:paraId="666F50C0" w14:textId="77777777" w:rsidTr="1A3E0962">
        <w:trPr>
          <w:trHeight w:val="245"/>
        </w:trPr>
        <w:tc>
          <w:tcPr>
            <w:tcW w:w="3581" w:type="dxa"/>
            <w:vMerge/>
          </w:tcPr>
          <w:p w14:paraId="6D14CB0D" w14:textId="77777777" w:rsidR="00597DCA" w:rsidRPr="00DC074E" w:rsidRDefault="00597DCA" w:rsidP="00597DCA">
            <w:pPr>
              <w:rPr>
                <w:rFonts w:ascii="Arial" w:hAnsi="Arial" w:cs="Arial"/>
              </w:rPr>
            </w:pPr>
          </w:p>
        </w:tc>
        <w:tc>
          <w:tcPr>
            <w:tcW w:w="2152" w:type="dxa"/>
          </w:tcPr>
          <w:p w14:paraId="51BE9C0C" w14:textId="2DB6A5DF" w:rsidR="00597DCA" w:rsidRPr="00DC074E" w:rsidRDefault="00597DCA" w:rsidP="00BA50E1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5008" w:type="dxa"/>
            <w:gridSpan w:val="2"/>
          </w:tcPr>
          <w:p w14:paraId="1875489C" w14:textId="37022079" w:rsidR="00597DCA" w:rsidRPr="00DC074E" w:rsidRDefault="6D63C117" w:rsidP="00F45897">
            <w:pPr>
              <w:jc w:val="both"/>
              <w:rPr>
                <w:rFonts w:ascii="Arial" w:hAnsi="Arial" w:cs="Arial"/>
              </w:rPr>
            </w:pPr>
            <w:r w:rsidRPr="1A3E0962">
              <w:rPr>
                <w:rFonts w:ascii="Arial" w:hAnsi="Arial" w:cs="Arial"/>
              </w:rPr>
              <w:t>Conversor de sina</w:t>
            </w:r>
            <w:r w:rsidR="047E9142" w:rsidRPr="1A3E0962">
              <w:rPr>
                <w:rFonts w:ascii="Arial" w:hAnsi="Arial" w:cs="Arial"/>
              </w:rPr>
              <w:t>is</w:t>
            </w:r>
          </w:p>
        </w:tc>
      </w:tr>
      <w:tr w:rsidR="00CD1C73" w14:paraId="64ED945F" w14:textId="77777777" w:rsidTr="1A3E0962">
        <w:trPr>
          <w:trHeight w:val="321"/>
        </w:trPr>
        <w:tc>
          <w:tcPr>
            <w:tcW w:w="3581" w:type="dxa"/>
            <w:vMerge/>
          </w:tcPr>
          <w:p w14:paraId="3CE76E7B" w14:textId="77777777" w:rsidR="003934DE" w:rsidRPr="00DC074E" w:rsidRDefault="003934DE" w:rsidP="00597DCA">
            <w:pPr>
              <w:rPr>
                <w:rFonts w:ascii="Arial" w:hAnsi="Arial" w:cs="Arial"/>
              </w:rPr>
            </w:pPr>
          </w:p>
        </w:tc>
        <w:tc>
          <w:tcPr>
            <w:tcW w:w="2152" w:type="dxa"/>
          </w:tcPr>
          <w:p w14:paraId="15864AAA" w14:textId="4723475D" w:rsidR="003934DE" w:rsidRDefault="00BA50E1" w:rsidP="00BA50E1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DIMENSÕES</w:t>
            </w:r>
          </w:p>
        </w:tc>
        <w:tc>
          <w:tcPr>
            <w:tcW w:w="5008" w:type="dxa"/>
            <w:gridSpan w:val="2"/>
          </w:tcPr>
          <w:p w14:paraId="5BEB1766" w14:textId="0F674FB9" w:rsidR="003934DE" w:rsidRPr="00DC074E" w:rsidRDefault="00BD03AC" w:rsidP="00F4589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="000E72D9">
              <w:rPr>
                <w:rFonts w:ascii="Arial" w:hAnsi="Arial" w:cs="Arial"/>
              </w:rPr>
              <w:t>75</w:t>
            </w:r>
            <w:r>
              <w:rPr>
                <w:rFonts w:ascii="Arial" w:hAnsi="Arial" w:cs="Arial"/>
              </w:rPr>
              <w:t>x</w:t>
            </w:r>
            <w:r w:rsidR="000E72D9">
              <w:rPr>
                <w:rFonts w:ascii="Arial" w:hAnsi="Arial" w:cs="Arial"/>
              </w:rPr>
              <w:t>60</w:t>
            </w:r>
            <w:r>
              <w:rPr>
                <w:rFonts w:ascii="Arial" w:hAnsi="Arial" w:cs="Arial"/>
              </w:rPr>
              <w:t>x</w:t>
            </w:r>
            <w:r w:rsidR="000E72D9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5 mm (L x C x A)</w:t>
            </w:r>
          </w:p>
        </w:tc>
      </w:tr>
      <w:tr w:rsidR="00CD1C73" w14:paraId="48DF0E45" w14:textId="77777777" w:rsidTr="1A3E0962">
        <w:trPr>
          <w:trHeight w:val="321"/>
        </w:trPr>
        <w:tc>
          <w:tcPr>
            <w:tcW w:w="3581" w:type="dxa"/>
            <w:vMerge/>
          </w:tcPr>
          <w:p w14:paraId="5779CBE9" w14:textId="77777777" w:rsidR="00597DCA" w:rsidRPr="00DC074E" w:rsidRDefault="00597DCA" w:rsidP="00597DCA">
            <w:pPr>
              <w:rPr>
                <w:rFonts w:ascii="Arial" w:hAnsi="Arial" w:cs="Arial"/>
              </w:rPr>
            </w:pPr>
          </w:p>
        </w:tc>
        <w:tc>
          <w:tcPr>
            <w:tcW w:w="2152" w:type="dxa"/>
          </w:tcPr>
          <w:p w14:paraId="769094A4" w14:textId="0425E406" w:rsidR="00597DCA" w:rsidRPr="00DC074E" w:rsidRDefault="00BA50E1" w:rsidP="00BA50E1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PESO</w:t>
            </w:r>
          </w:p>
        </w:tc>
        <w:tc>
          <w:tcPr>
            <w:tcW w:w="5008" w:type="dxa"/>
            <w:gridSpan w:val="2"/>
          </w:tcPr>
          <w:p w14:paraId="23A3401B" w14:textId="64DEEB80" w:rsidR="00597DCA" w:rsidRPr="00DC074E" w:rsidRDefault="00BD03AC" w:rsidP="00F4589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&lt; 100g</w:t>
            </w:r>
          </w:p>
        </w:tc>
      </w:tr>
    </w:tbl>
    <w:p w14:paraId="6FDB48B7" w14:textId="72F0FE29" w:rsidR="00007254" w:rsidRDefault="00007254"/>
    <w:p w14:paraId="5F7AAA1D" w14:textId="77777777" w:rsidR="002B4A44" w:rsidRDefault="002B4A44"/>
    <w:p w14:paraId="048E68F6" w14:textId="3769FD6F" w:rsidR="002B4A44" w:rsidRDefault="002B4A44">
      <w:r>
        <w:t>Os firmwares até a versão 1.4.0 não possuíam atualização sem fio, e requerem seguir o procedimento de gravação com gravador usb.</w:t>
      </w:r>
    </w:p>
    <w:p w14:paraId="566BF962" w14:textId="77777777" w:rsidR="002B4A44" w:rsidRDefault="002B4A44"/>
    <w:p w14:paraId="36868722" w14:textId="77777777" w:rsidR="002B4A44" w:rsidRDefault="002B4A44" w:rsidP="002B4A44">
      <w:pPr>
        <w:pStyle w:val="Ttulo1"/>
        <w:jc w:val="both"/>
      </w:pPr>
      <w:bookmarkStart w:id="0" w:name="_Toc124168322"/>
      <w:r>
        <w:t>Ligando o modulo de programação no xBTSAT:</w:t>
      </w:r>
      <w:bookmarkEnd w:id="0"/>
    </w:p>
    <w:p w14:paraId="61FAE42A" w14:textId="77777777" w:rsidR="002B4A44" w:rsidRDefault="002B4A44" w:rsidP="002B4A44">
      <w:pPr>
        <w:jc w:val="both"/>
      </w:pPr>
      <w:r w:rsidRPr="00C41B42">
        <w:rPr>
          <w:b/>
          <w:noProof/>
          <w:sz w:val="32"/>
          <w:szCs w:val="48"/>
        </w:rPr>
        <w:drawing>
          <wp:anchor distT="0" distB="0" distL="114300" distR="114300" simplePos="0" relativeHeight="251660288" behindDoc="0" locked="0" layoutInCell="1" allowOverlap="1" wp14:anchorId="4D05C256" wp14:editId="70FD441E">
            <wp:simplePos x="0" y="0"/>
            <wp:positionH relativeFrom="column">
              <wp:posOffset>3312795</wp:posOffset>
            </wp:positionH>
            <wp:positionV relativeFrom="paragraph">
              <wp:posOffset>366395</wp:posOffset>
            </wp:positionV>
            <wp:extent cx="2250440" cy="2405380"/>
            <wp:effectExtent l="0" t="1270" r="0" b="0"/>
            <wp:wrapSquare wrapText="bothSides"/>
            <wp:docPr id="30" name="Imagem 30" descr="Circuito eletrônico azu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Circuito eletrônico azul&#10;&#10;Descrição gerada automaticamente com confiança mé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04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 modulo de programação é usado para realizar a comunicação entre o PC e a placa xBTSAT para que seja a mesma seja programada corretamente. </w:t>
      </w:r>
    </w:p>
    <w:p w14:paraId="710FFDAA" w14:textId="77777777" w:rsidR="002B4A44" w:rsidRDefault="002B4A44" w:rsidP="002B4A44">
      <w:pPr>
        <w:jc w:val="both"/>
      </w:pPr>
      <w:r w:rsidRPr="006861C7">
        <w:rPr>
          <w:b/>
          <w:noProof/>
          <w:sz w:val="32"/>
          <w:szCs w:val="48"/>
        </w:rPr>
        <w:drawing>
          <wp:anchor distT="0" distB="0" distL="114300" distR="114300" simplePos="0" relativeHeight="251659264" behindDoc="0" locked="0" layoutInCell="1" allowOverlap="1" wp14:anchorId="3F2B1BCC" wp14:editId="73D64656">
            <wp:simplePos x="0" y="0"/>
            <wp:positionH relativeFrom="margin">
              <wp:align>left</wp:align>
            </wp:positionH>
            <wp:positionV relativeFrom="paragraph">
              <wp:posOffset>72491</wp:posOffset>
            </wp:positionV>
            <wp:extent cx="3175635" cy="2259965"/>
            <wp:effectExtent l="0" t="0" r="5715" b="6985"/>
            <wp:wrapSquare wrapText="bothSides"/>
            <wp:docPr id="29" name="Imagem 29" descr="Imagem de vídeo gam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magem de vídeo game&#10;&#10;Descrição gerada automaticamente com confiança baix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75E70" w14:textId="77777777" w:rsidR="002B4A44" w:rsidRDefault="002B4A44" w:rsidP="002B4A44">
      <w:pPr>
        <w:jc w:val="both"/>
      </w:pPr>
    </w:p>
    <w:p w14:paraId="34F2B5B2" w14:textId="77777777" w:rsidR="002B4A44" w:rsidRDefault="002B4A44" w:rsidP="002B4A44">
      <w:pPr>
        <w:jc w:val="both"/>
      </w:pPr>
    </w:p>
    <w:p w14:paraId="2001BA89" w14:textId="77777777" w:rsidR="002B4A44" w:rsidRDefault="002B4A44" w:rsidP="002B4A44">
      <w:pPr>
        <w:jc w:val="both"/>
      </w:pPr>
    </w:p>
    <w:p w14:paraId="12D418D9" w14:textId="77777777" w:rsidR="002B4A44" w:rsidRDefault="002B4A44" w:rsidP="002B4A44">
      <w:pPr>
        <w:jc w:val="both"/>
      </w:pPr>
    </w:p>
    <w:p w14:paraId="758DE9F5" w14:textId="77777777" w:rsidR="002B4A44" w:rsidRDefault="002B4A44" w:rsidP="002B4A44">
      <w:pPr>
        <w:jc w:val="both"/>
      </w:pPr>
    </w:p>
    <w:p w14:paraId="4374C962" w14:textId="77777777" w:rsidR="002B4A44" w:rsidRDefault="002B4A44" w:rsidP="002B4A44">
      <w:pPr>
        <w:jc w:val="both"/>
      </w:pPr>
    </w:p>
    <w:p w14:paraId="3106F12A" w14:textId="77777777" w:rsidR="002B4A44" w:rsidRDefault="002B4A44" w:rsidP="002B4A44">
      <w:pPr>
        <w:jc w:val="both"/>
      </w:pPr>
    </w:p>
    <w:p w14:paraId="3245A466" w14:textId="77777777" w:rsidR="002B4A44" w:rsidRDefault="002B4A44" w:rsidP="002B4A44">
      <w:pPr>
        <w:jc w:val="both"/>
      </w:pPr>
    </w:p>
    <w:p w14:paraId="5DC85CCC" w14:textId="77777777" w:rsidR="002B4A44" w:rsidRDefault="002B4A44" w:rsidP="002B4A44">
      <w:pPr>
        <w:jc w:val="both"/>
      </w:pPr>
    </w:p>
    <w:p w14:paraId="1F2F0A47" w14:textId="77777777" w:rsidR="002B4A44" w:rsidRDefault="002B4A44" w:rsidP="002B4A44">
      <w:pPr>
        <w:jc w:val="both"/>
      </w:pPr>
    </w:p>
    <w:p w14:paraId="1872FF38" w14:textId="77777777" w:rsidR="002B4A44" w:rsidRDefault="002B4A44" w:rsidP="002B4A44">
      <w:pPr>
        <w:jc w:val="both"/>
      </w:pPr>
    </w:p>
    <w:p w14:paraId="7075F1CC" w14:textId="77777777" w:rsidR="002B4A44" w:rsidRDefault="002B4A44" w:rsidP="002B4A44">
      <w:pPr>
        <w:jc w:val="both"/>
      </w:pPr>
    </w:p>
    <w:p w14:paraId="1FF213E1" w14:textId="77777777" w:rsidR="002B4A44" w:rsidRDefault="002B4A44" w:rsidP="002B4A44">
      <w:pPr>
        <w:jc w:val="both"/>
      </w:pPr>
    </w:p>
    <w:p w14:paraId="0D835DDE" w14:textId="77CA1E1C" w:rsidR="002B4A44" w:rsidRDefault="002B4A44" w:rsidP="002B4A44">
      <w:pPr>
        <w:ind w:left="1440" w:firstLine="720"/>
        <w:jc w:val="both"/>
      </w:pPr>
      <w:r>
        <w:t>Modulo de programação a esquerda, Placa xBTSAT a direita</w:t>
      </w:r>
    </w:p>
    <w:p w14:paraId="03B4D1EA" w14:textId="77777777" w:rsidR="002B4A44" w:rsidRDefault="002B4A44" w:rsidP="002B4A44">
      <w:pPr>
        <w:jc w:val="both"/>
      </w:pPr>
    </w:p>
    <w:p w14:paraId="4AE59D54" w14:textId="77777777" w:rsidR="002B4A44" w:rsidRDefault="002B4A44" w:rsidP="002B4A44">
      <w:pPr>
        <w:jc w:val="center"/>
      </w:pPr>
      <w:r w:rsidRPr="00187A22">
        <w:rPr>
          <w:noProof/>
        </w:rPr>
        <w:drawing>
          <wp:inline distT="0" distB="0" distL="0" distR="0" wp14:anchorId="7E553A4A" wp14:editId="26AA1C33">
            <wp:extent cx="4016045" cy="1451052"/>
            <wp:effectExtent l="0" t="0" r="3810" b="0"/>
            <wp:docPr id="20" name="Imagem 20" descr="Texto branco sobre fundo azu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 branco sobre fundo azul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373" cy="14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7681" w14:textId="77777777" w:rsidR="002B4A44" w:rsidRDefault="002B4A44" w:rsidP="002B4A44">
      <w:pPr>
        <w:jc w:val="center"/>
        <w:rPr>
          <w:lang w:val="en-US"/>
        </w:rPr>
      </w:pPr>
      <w:r w:rsidRPr="008F4787">
        <w:rPr>
          <w:lang w:val="en-US"/>
        </w:rPr>
        <w:t xml:space="preserve">GND </w:t>
      </w:r>
      <w:r>
        <w:rPr>
          <w:lang w:val="en-US"/>
        </w:rPr>
        <w:t xml:space="preserve">- </w:t>
      </w:r>
      <w:r w:rsidRPr="008F4787">
        <w:rPr>
          <w:lang w:val="en-US"/>
        </w:rPr>
        <w:t xml:space="preserve">3V3 </w:t>
      </w:r>
      <w:r>
        <w:rPr>
          <w:lang w:val="en-US"/>
        </w:rPr>
        <w:t>- RESET - SCL - TX - RX - SDA – RESET</w:t>
      </w:r>
    </w:p>
    <w:p w14:paraId="2FBC2EA5" w14:textId="77777777" w:rsidR="002B4A44" w:rsidRPr="009B7004" w:rsidRDefault="002B4A44" w:rsidP="002B4A44">
      <w:pPr>
        <w:jc w:val="both"/>
        <w:rPr>
          <w:lang w:val="en-US"/>
        </w:rPr>
      </w:pPr>
    </w:p>
    <w:p w14:paraId="5E0A9EAE" w14:textId="77777777" w:rsidR="002B4A44" w:rsidRDefault="002B4A44">
      <w:r>
        <w:br w:type="page"/>
      </w:r>
    </w:p>
    <w:p w14:paraId="4E62AB23" w14:textId="77777777" w:rsidR="002B4A44" w:rsidRDefault="002B4A44" w:rsidP="002B4A44">
      <w:pPr>
        <w:jc w:val="both"/>
      </w:pPr>
    </w:p>
    <w:p w14:paraId="17AEA343" w14:textId="77777777" w:rsidR="002B4A44" w:rsidRDefault="002B4A44" w:rsidP="002B4A44">
      <w:pPr>
        <w:jc w:val="both"/>
      </w:pPr>
    </w:p>
    <w:p w14:paraId="7886E9D9" w14:textId="77777777" w:rsidR="002B4A44" w:rsidRDefault="002B4A44" w:rsidP="002B4A44">
      <w:pPr>
        <w:jc w:val="both"/>
      </w:pPr>
    </w:p>
    <w:p w14:paraId="46C0CAAC" w14:textId="626CC3AE" w:rsidR="002B4A44" w:rsidRDefault="002B4A44" w:rsidP="002B4A44">
      <w:pPr>
        <w:jc w:val="both"/>
      </w:pPr>
      <w:r>
        <w:t>Conecte o header no local, prestando atenção em qual dos lados é o conector GND (se ligar invertido pode queimar), para segurar o header no lugar, utilize a mão ou solde um conector macho no terminal.</w:t>
      </w:r>
    </w:p>
    <w:p w14:paraId="546022FB" w14:textId="77777777" w:rsidR="002B4A44" w:rsidRDefault="002B4A44" w:rsidP="002B4A44">
      <w:pPr>
        <w:jc w:val="both"/>
        <w:rPr>
          <w:b/>
          <w:bCs/>
        </w:rPr>
      </w:pPr>
    </w:p>
    <w:p w14:paraId="4D1433CE" w14:textId="019BE300" w:rsidR="002B4A44" w:rsidRDefault="002B4A44" w:rsidP="002B4A44">
      <w:pPr>
        <w:jc w:val="center"/>
        <w:rPr>
          <w:b/>
          <w:bCs/>
        </w:rPr>
      </w:pPr>
      <w:r w:rsidRPr="00B86DDC">
        <w:rPr>
          <w:b/>
          <w:bCs/>
        </w:rPr>
        <w:t>Por padrão, sempre usamos PRETO ou MARROM para GND</w:t>
      </w:r>
    </w:p>
    <w:p w14:paraId="0A25AD0F" w14:textId="77777777" w:rsidR="002B4A44" w:rsidRDefault="002B4A44" w:rsidP="002B4A44">
      <w:pPr>
        <w:jc w:val="both"/>
        <w:rPr>
          <w:b/>
          <w:bCs/>
        </w:rPr>
      </w:pPr>
    </w:p>
    <w:p w14:paraId="1B144C44" w14:textId="77777777" w:rsidR="002B4A44" w:rsidRDefault="002B4A44" w:rsidP="002B4A44">
      <w:pPr>
        <w:jc w:val="both"/>
      </w:pPr>
      <w:r>
        <w:t>Ao conectar o modulo de programação em uma USB, apenas a luz “ON” na placa xBTSAT deve acender.  Caso outras luzes acendam existe problema na placa, adesive a placa com uma etiqueta vermelha para posterior verificação.</w:t>
      </w:r>
    </w:p>
    <w:p w14:paraId="18A62F9B" w14:textId="77777777" w:rsidR="002B4A44" w:rsidRDefault="002B4A44" w:rsidP="002B4A44">
      <w:pPr>
        <w:jc w:val="both"/>
      </w:pPr>
    </w:p>
    <w:p w14:paraId="74FBE3DB" w14:textId="6B7DCD00" w:rsidR="002B4A44" w:rsidRDefault="002B4A44" w:rsidP="002B4A44">
      <w:pPr>
        <w:pStyle w:val="Ttulo1"/>
        <w:jc w:val="both"/>
      </w:pPr>
      <w:bookmarkStart w:id="1" w:name="_Toc124168323"/>
      <w:r>
        <w:t>Gravação do firmware:</w:t>
      </w:r>
      <w:bookmarkEnd w:id="1"/>
    </w:p>
    <w:p w14:paraId="7287F14F" w14:textId="10CA3F62" w:rsidR="002B4A44" w:rsidRDefault="002B4A44" w:rsidP="002B4A44">
      <w:pPr>
        <w:pStyle w:val="PargrafodaLista"/>
        <w:numPr>
          <w:ilvl w:val="0"/>
          <w:numId w:val="11"/>
        </w:numPr>
        <w:jc w:val="both"/>
      </w:pPr>
      <w:r>
        <w:t>Baixe o firmware e a ferramenta no link descrito no ITEM 2 - Requisitos</w:t>
      </w:r>
    </w:p>
    <w:p w14:paraId="3A8E7315" w14:textId="7212B20E" w:rsidR="002B4A44" w:rsidRDefault="002B4A44" w:rsidP="002B4A44">
      <w:pPr>
        <w:pStyle w:val="PargrafodaLista"/>
        <w:numPr>
          <w:ilvl w:val="0"/>
          <w:numId w:val="11"/>
        </w:numPr>
        <w:jc w:val="both"/>
      </w:pPr>
      <w:r>
        <w:t>Descompacte a pasta e a</w:t>
      </w:r>
      <w:r w:rsidRPr="00BC1AF7">
        <w:t>bra o programa</w:t>
      </w:r>
      <w:r>
        <w:t xml:space="preserve"> </w:t>
      </w:r>
      <w:r w:rsidRPr="00BC1AF7">
        <w:t>“flash_download_tool_3.9.3.exe”</w:t>
      </w:r>
    </w:p>
    <w:p w14:paraId="05E1B29E" w14:textId="77777777" w:rsidR="002B4A44" w:rsidRDefault="002B4A44" w:rsidP="002B4A44">
      <w:pPr>
        <w:pStyle w:val="PargrafodaLista"/>
        <w:numPr>
          <w:ilvl w:val="0"/>
          <w:numId w:val="11"/>
        </w:numPr>
        <w:jc w:val="both"/>
      </w:pPr>
      <w:r>
        <w:t>S</w:t>
      </w:r>
      <w:r w:rsidRPr="00BC1AF7">
        <w:t xml:space="preserve">elecione ChipType </w:t>
      </w:r>
      <w:r>
        <w:t xml:space="preserve">= </w:t>
      </w:r>
      <w:r w:rsidRPr="00BC1AF7">
        <w:t>ESP32 e WorkMode</w:t>
      </w:r>
      <w:r>
        <w:t xml:space="preserve"> = </w:t>
      </w:r>
      <w:r w:rsidRPr="00BC1AF7">
        <w:t>Develop, então clique e</w:t>
      </w:r>
      <w:r>
        <w:t>m OK</w:t>
      </w:r>
    </w:p>
    <w:p w14:paraId="3E8DFD8A" w14:textId="77777777" w:rsidR="002B4A44" w:rsidRDefault="002B4A44" w:rsidP="002B4A44">
      <w:pPr>
        <w:pStyle w:val="PargrafodaLista"/>
        <w:jc w:val="both"/>
      </w:pPr>
    </w:p>
    <w:p w14:paraId="68445C11" w14:textId="77777777" w:rsidR="002B4A44" w:rsidRDefault="002B4A44" w:rsidP="002B4A44">
      <w:pPr>
        <w:pStyle w:val="PargrafodaLista"/>
        <w:jc w:val="center"/>
      </w:pPr>
      <w:r w:rsidRPr="00BC1AF7">
        <w:rPr>
          <w:noProof/>
        </w:rPr>
        <w:drawing>
          <wp:inline distT="0" distB="0" distL="0" distR="0" wp14:anchorId="5473429D" wp14:editId="64CF6CEE">
            <wp:extent cx="2886075" cy="2800350"/>
            <wp:effectExtent l="0" t="0" r="9525" b="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D637" w14:textId="77777777" w:rsidR="002B4A44" w:rsidRDefault="002B4A44" w:rsidP="002B4A44">
      <w:pPr>
        <w:pStyle w:val="PargrafodaLista"/>
        <w:jc w:val="both"/>
      </w:pPr>
    </w:p>
    <w:p w14:paraId="3302ADE2" w14:textId="77777777" w:rsidR="002B4A44" w:rsidRDefault="002B4A44" w:rsidP="002B4A44">
      <w:pPr>
        <w:pStyle w:val="PargrafodaLista"/>
        <w:numPr>
          <w:ilvl w:val="0"/>
          <w:numId w:val="11"/>
        </w:numPr>
        <w:jc w:val="both"/>
      </w:pPr>
      <w:r>
        <w:t>Com a interface do programa aberto, primeiro selecione a porta COM correta na parte inferior, e selecione o BAUD de 921600.</w:t>
      </w:r>
    </w:p>
    <w:p w14:paraId="08D58FE5" w14:textId="77777777" w:rsidR="002B4A44" w:rsidRDefault="002B4A44" w:rsidP="002B4A44">
      <w:pPr>
        <w:pStyle w:val="PargrafodaLista"/>
        <w:jc w:val="both"/>
      </w:pPr>
    </w:p>
    <w:p w14:paraId="03FE010A" w14:textId="77777777" w:rsidR="002B4A44" w:rsidRDefault="002B4A44" w:rsidP="002B4A44">
      <w:pPr>
        <w:pStyle w:val="PargrafodaLista"/>
        <w:numPr>
          <w:ilvl w:val="0"/>
          <w:numId w:val="11"/>
        </w:numPr>
        <w:jc w:val="both"/>
      </w:pPr>
      <w:r>
        <w:t xml:space="preserve">Em seguida, clique nos três pontinhos (marcado em vermelho na imagem abaixo) para selecionar os arquivos, </w:t>
      </w:r>
      <w:proofErr w:type="gramStart"/>
      <w:r>
        <w:t>Selecione</w:t>
      </w:r>
      <w:proofErr w:type="gramEnd"/>
      <w:r>
        <w:t xml:space="preserve"> a pasta bin com a maior versão disponível (neste caso a pasta bin v1.1), e escolha os arquivos NA MESMA ORDEM que está mostrado abaixo, Atente-se também para digitar os números 0x1000, 0x8000 e 0x10000</w:t>
      </w:r>
    </w:p>
    <w:p w14:paraId="427A7CA1" w14:textId="77777777" w:rsidR="002B4A44" w:rsidRDefault="002B4A44" w:rsidP="002B4A44">
      <w:pPr>
        <w:pStyle w:val="PargrafodaLista"/>
        <w:jc w:val="both"/>
      </w:pPr>
    </w:p>
    <w:p w14:paraId="700BF577" w14:textId="77777777" w:rsidR="002B4A44" w:rsidRDefault="002B4A44" w:rsidP="002B4A44">
      <w:pPr>
        <w:pStyle w:val="PargrafodaLista"/>
        <w:jc w:val="center"/>
      </w:pPr>
      <w:r w:rsidRPr="0087677C">
        <w:rPr>
          <w:noProof/>
        </w:rPr>
        <w:drawing>
          <wp:inline distT="0" distB="0" distL="0" distR="0" wp14:anchorId="0492D5E2" wp14:editId="1023F667">
            <wp:extent cx="4198984" cy="891617"/>
            <wp:effectExtent l="0" t="0" r="0" b="381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D34A" w14:textId="77777777" w:rsidR="002B4A44" w:rsidRDefault="002B4A44" w:rsidP="002B4A44">
      <w:pPr>
        <w:jc w:val="both"/>
      </w:pPr>
      <w:r>
        <w:br w:type="page"/>
      </w:r>
    </w:p>
    <w:p w14:paraId="1436A710" w14:textId="77777777" w:rsidR="002B4A44" w:rsidRDefault="002B4A44" w:rsidP="002B4A44">
      <w:pPr>
        <w:pStyle w:val="PargrafodaLista"/>
        <w:jc w:val="both"/>
      </w:pPr>
    </w:p>
    <w:p w14:paraId="016F3AAD" w14:textId="77777777" w:rsidR="002B4A44" w:rsidRDefault="002B4A44" w:rsidP="002B4A44">
      <w:pPr>
        <w:pStyle w:val="PargrafodaLista"/>
        <w:jc w:val="both"/>
      </w:pPr>
    </w:p>
    <w:p w14:paraId="3721F62C" w14:textId="77777777" w:rsidR="002B4A44" w:rsidRDefault="002B4A44" w:rsidP="002B4A44">
      <w:pPr>
        <w:pStyle w:val="PargrafodaLista"/>
        <w:jc w:val="both"/>
      </w:pPr>
    </w:p>
    <w:p w14:paraId="20BA7781" w14:textId="232AAC55" w:rsidR="002B4A44" w:rsidRDefault="002B4A44" w:rsidP="002B4A44">
      <w:pPr>
        <w:pStyle w:val="PargrafodaLista"/>
        <w:numPr>
          <w:ilvl w:val="0"/>
          <w:numId w:val="11"/>
        </w:numPr>
        <w:jc w:val="both"/>
      </w:pPr>
      <w:r>
        <w:t>Realize uma última conferência, todos os parâmetros (exceto a porta COM) devem estar iguais ao da imagem abaixo:</w:t>
      </w:r>
    </w:p>
    <w:p w14:paraId="2C875D7E" w14:textId="77777777" w:rsidR="002B4A44" w:rsidRDefault="002B4A44" w:rsidP="002B4A44">
      <w:pPr>
        <w:jc w:val="both"/>
      </w:pPr>
    </w:p>
    <w:p w14:paraId="601A6524" w14:textId="77777777" w:rsidR="002B4A44" w:rsidRDefault="002B4A44" w:rsidP="002B4A44">
      <w:pPr>
        <w:jc w:val="center"/>
      </w:pPr>
      <w:r w:rsidRPr="0087677C">
        <w:rPr>
          <w:noProof/>
        </w:rPr>
        <w:drawing>
          <wp:inline distT="0" distB="0" distL="0" distR="0" wp14:anchorId="4EB082D7" wp14:editId="64985F80">
            <wp:extent cx="3332019" cy="4631027"/>
            <wp:effectExtent l="0" t="0" r="1905" b="0"/>
            <wp:docPr id="17" name="Imagem 17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, 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0771" cy="465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0305" w14:textId="77777777" w:rsidR="002B4A44" w:rsidRDefault="002B4A44" w:rsidP="002B4A44">
      <w:pPr>
        <w:jc w:val="both"/>
      </w:pPr>
    </w:p>
    <w:p w14:paraId="752BDB10" w14:textId="77777777" w:rsidR="002B4A44" w:rsidRDefault="002B4A44" w:rsidP="002B4A44">
      <w:pPr>
        <w:pStyle w:val="PargrafodaLista"/>
        <w:numPr>
          <w:ilvl w:val="0"/>
          <w:numId w:val="11"/>
        </w:numPr>
        <w:jc w:val="both"/>
      </w:pPr>
      <w:r>
        <w:t>Conecte o cabo de programação xBTSAT na placa e em seguida no USB (importante ser nesta ordem).</w:t>
      </w:r>
    </w:p>
    <w:p w14:paraId="2E7FE595" w14:textId="77777777" w:rsidR="002B4A44" w:rsidRDefault="002B4A44" w:rsidP="002B4A44">
      <w:pPr>
        <w:pStyle w:val="PargrafodaLista"/>
        <w:numPr>
          <w:ilvl w:val="0"/>
          <w:numId w:val="11"/>
        </w:numPr>
        <w:jc w:val="both"/>
      </w:pPr>
      <w:r>
        <w:t xml:space="preserve">Clique em START, podem acontecer duas coisas: a primeira é gravar imediatamente (mudando a msg para DOWNLOADING e depois FINISH), a segunda é ficar travado na mensagem SYNC, neste caso, aperte e segura o botão BOOT, aperte rapidamente o botão EN e só solte o botão BOOT quando a mensagem mudar para “DOWNLOADING” (não deve demorar mais que 10 segundos) </w:t>
      </w:r>
    </w:p>
    <w:p w14:paraId="7B9746D6" w14:textId="77777777" w:rsidR="002B4A44" w:rsidRDefault="002B4A44" w:rsidP="002B4A44">
      <w:pPr>
        <w:pStyle w:val="PargrafodaLista"/>
        <w:numPr>
          <w:ilvl w:val="0"/>
          <w:numId w:val="11"/>
        </w:numPr>
        <w:jc w:val="both"/>
      </w:pPr>
      <w:r>
        <w:t>Se a mensagem FINISH apareceu, o programa foi gravado com sucesso.  Aperte o botão EN, o led ESP deve começar a piscar lentamente (indicando que o modulo está ligado e aguardando uma conexão).</w:t>
      </w:r>
    </w:p>
    <w:p w14:paraId="75858B68" w14:textId="77777777" w:rsidR="002B4A44" w:rsidRDefault="002B4A44" w:rsidP="002B4A44">
      <w:pPr>
        <w:jc w:val="both"/>
      </w:pPr>
    </w:p>
    <w:p w14:paraId="1F4204CD" w14:textId="77777777" w:rsidR="002B4A44" w:rsidRDefault="002B4A44" w:rsidP="002B4A44">
      <w:pPr>
        <w:jc w:val="center"/>
      </w:pPr>
      <w:r w:rsidRPr="004109B9">
        <w:rPr>
          <w:noProof/>
        </w:rPr>
        <w:drawing>
          <wp:inline distT="0" distB="0" distL="0" distR="0" wp14:anchorId="449492D5" wp14:editId="12D1CD59">
            <wp:extent cx="3802958" cy="975129"/>
            <wp:effectExtent l="0" t="0" r="7620" b="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698" cy="97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F53A" w14:textId="77777777" w:rsidR="002B4A44" w:rsidRDefault="002B4A44" w:rsidP="002B4A44">
      <w:pPr>
        <w:jc w:val="both"/>
      </w:pPr>
    </w:p>
    <w:p w14:paraId="38C3B956" w14:textId="0FAF7DEF" w:rsidR="002B4A44" w:rsidRPr="002B4A44" w:rsidRDefault="002B4A44" w:rsidP="002B4A44">
      <w:pPr>
        <w:jc w:val="both"/>
        <w:rPr>
          <w:u w:val="single"/>
        </w:rPr>
      </w:pPr>
      <w:r>
        <w:t>Lembre-se de anotar na etiqueta do aparelho a versão de firmware nova. Escreva de maneira clara e legível V1.x.x, por exemplo.</w:t>
      </w:r>
    </w:p>
    <w:p w14:paraId="638E8108" w14:textId="54C998F8" w:rsidR="002B4A44" w:rsidRPr="002B4A44" w:rsidRDefault="002B4A44" w:rsidP="002B4A44">
      <w:pPr>
        <w:jc w:val="both"/>
        <w:rPr>
          <w:b/>
          <w:sz w:val="32"/>
          <w:szCs w:val="32"/>
          <w:highlight w:val="lightGray"/>
        </w:rPr>
      </w:pPr>
    </w:p>
    <w:sectPr w:rsidR="002B4A44" w:rsidRPr="002B4A44" w:rsidSect="00F779DD">
      <w:headerReference w:type="default" r:id="rId16"/>
      <w:footerReference w:type="default" r:id="rId17"/>
      <w:headerReference w:type="first" r:id="rId18"/>
      <w:footerReference w:type="first" r:id="rId19"/>
      <w:pgSz w:w="11900" w:h="16840"/>
      <w:pgMar w:top="720" w:right="720" w:bottom="720" w:left="720" w:header="705" w:footer="705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0AD05" w14:textId="77777777" w:rsidR="00A3536A" w:rsidRDefault="00A3536A">
      <w:r>
        <w:separator/>
      </w:r>
    </w:p>
  </w:endnote>
  <w:endnote w:type="continuationSeparator" w:id="0">
    <w:p w14:paraId="0D85D268" w14:textId="77777777" w:rsidR="00A3536A" w:rsidRDefault="00A353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FFCB" w14:textId="71C21D86" w:rsidR="00D620CE" w:rsidRPr="00846C40" w:rsidRDefault="00CF59D3" w:rsidP="00846C40">
    <w:pPr>
      <w:pStyle w:val="Rodap"/>
      <w:jc w:val="right"/>
      <w:rPr>
        <w:rFonts w:cstheme="majorHAnsi"/>
        <w:color w:val="4F81BD" w:themeColor="accent1"/>
        <w:sz w:val="22"/>
        <w:szCs w:val="22"/>
      </w:rPr>
    </w:pPr>
    <w:r w:rsidRPr="00846C40">
      <w:rPr>
        <w:rFonts w:cstheme="majorHAnsi"/>
        <w:color w:val="4F81BD" w:themeColor="accent1"/>
        <w:sz w:val="22"/>
        <w:szCs w:val="22"/>
      </w:rPr>
      <w:t>Av</w:t>
    </w:r>
    <w:r>
      <w:rPr>
        <w:rFonts w:cstheme="majorHAnsi"/>
        <w:color w:val="4F81BD" w:themeColor="accent1"/>
        <w:sz w:val="22"/>
        <w:szCs w:val="22"/>
      </w:rPr>
      <w:t>.</w:t>
    </w:r>
    <w:r w:rsidRPr="00846C40">
      <w:rPr>
        <w:rFonts w:cstheme="majorHAnsi"/>
        <w:color w:val="4F81BD" w:themeColor="accent1"/>
        <w:sz w:val="22"/>
        <w:szCs w:val="22"/>
      </w:rPr>
      <w:t xml:space="preserve"> São Jo</w:t>
    </w:r>
    <w:r>
      <w:rPr>
        <w:rFonts w:cstheme="majorHAnsi"/>
        <w:color w:val="4F81BD" w:themeColor="accent1"/>
        <w:sz w:val="22"/>
        <w:szCs w:val="22"/>
      </w:rPr>
      <w:t>ã</w:t>
    </w:r>
    <w:r w:rsidRPr="00846C40">
      <w:rPr>
        <w:rFonts w:cstheme="majorHAnsi"/>
        <w:color w:val="4F81BD" w:themeColor="accent1"/>
        <w:sz w:val="22"/>
        <w:szCs w:val="22"/>
      </w:rPr>
      <w:t>o, 2.405 – Sala 1302</w:t>
    </w:r>
    <w:r>
      <w:rPr>
        <w:rFonts w:cstheme="majorHAnsi"/>
        <w:color w:val="4F81BD" w:themeColor="accent1"/>
        <w:sz w:val="22"/>
        <w:szCs w:val="22"/>
      </w:rPr>
      <w:t xml:space="preserve">, </w:t>
    </w:r>
    <w:r w:rsidRPr="00846C40">
      <w:rPr>
        <w:rFonts w:cstheme="majorHAnsi"/>
        <w:color w:val="4F81BD" w:themeColor="accent1"/>
        <w:sz w:val="22"/>
        <w:szCs w:val="22"/>
      </w:rPr>
      <w:t>Jardim das Colinas</w:t>
    </w:r>
    <w:r>
      <w:rPr>
        <w:rFonts w:cstheme="majorHAnsi"/>
        <w:color w:val="4F81BD" w:themeColor="accent1"/>
        <w:sz w:val="22"/>
        <w:szCs w:val="22"/>
      </w:rPr>
      <w:t xml:space="preserve">, </w:t>
    </w:r>
    <w:r w:rsidRPr="00846C40">
      <w:rPr>
        <w:rFonts w:cstheme="majorHAnsi"/>
        <w:color w:val="4F81BD" w:themeColor="accent1"/>
        <w:sz w:val="22"/>
        <w:szCs w:val="22"/>
      </w:rPr>
      <w:t xml:space="preserve">São </w:t>
    </w:r>
    <w:r>
      <w:rPr>
        <w:rFonts w:cstheme="majorHAnsi"/>
        <w:color w:val="4F81BD" w:themeColor="accent1"/>
        <w:sz w:val="22"/>
        <w:szCs w:val="22"/>
      </w:rPr>
      <w:t>J</w:t>
    </w:r>
    <w:r w:rsidRPr="00846C40">
      <w:rPr>
        <w:rFonts w:cstheme="majorHAnsi"/>
        <w:color w:val="4F81BD" w:themeColor="accent1"/>
        <w:sz w:val="22"/>
        <w:szCs w:val="22"/>
      </w:rPr>
      <w:t xml:space="preserve">osé dos </w:t>
    </w:r>
    <w:r>
      <w:rPr>
        <w:rFonts w:cstheme="majorHAnsi"/>
        <w:color w:val="4F81BD" w:themeColor="accent1"/>
        <w:sz w:val="22"/>
        <w:szCs w:val="22"/>
      </w:rPr>
      <w:t>C</w:t>
    </w:r>
    <w:r w:rsidRPr="00846C40">
      <w:rPr>
        <w:rFonts w:cstheme="majorHAnsi"/>
        <w:color w:val="4F81BD" w:themeColor="accent1"/>
        <w:sz w:val="22"/>
        <w:szCs w:val="22"/>
      </w:rPr>
      <w:t>ampos</w:t>
    </w:r>
    <w:r>
      <w:rPr>
        <w:rFonts w:cstheme="majorHAnsi"/>
        <w:color w:val="4F81BD" w:themeColor="accent1"/>
        <w:sz w:val="22"/>
        <w:szCs w:val="22"/>
      </w:rPr>
      <w:t xml:space="preserve"> – SP. CEP 12242-000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74A8E" w14:textId="744475F9" w:rsidR="00846C40" w:rsidRPr="00846C40" w:rsidRDefault="009214D2" w:rsidP="00846C40">
    <w:pPr>
      <w:pStyle w:val="Rodap"/>
      <w:rPr>
        <w:rFonts w:cstheme="majorHAnsi"/>
        <w:color w:val="4F81BD" w:themeColor="accent1"/>
        <w:sz w:val="22"/>
        <w:szCs w:val="22"/>
      </w:rPr>
    </w:pPr>
    <w:r w:rsidRPr="00846C40">
      <w:rPr>
        <w:rFonts w:cstheme="majorHAnsi"/>
        <w:color w:val="4F81BD" w:themeColor="accent1"/>
        <w:sz w:val="22"/>
        <w:szCs w:val="22"/>
      </w:rPr>
      <w:t>Av</w:t>
    </w:r>
    <w:r w:rsidR="00846C40">
      <w:rPr>
        <w:rFonts w:cstheme="majorHAnsi"/>
        <w:color w:val="4F81BD" w:themeColor="accent1"/>
        <w:sz w:val="22"/>
        <w:szCs w:val="22"/>
      </w:rPr>
      <w:t>.</w:t>
    </w:r>
    <w:r w:rsidRPr="00846C40">
      <w:rPr>
        <w:rFonts w:cstheme="majorHAnsi"/>
        <w:color w:val="4F81BD" w:themeColor="accent1"/>
        <w:sz w:val="22"/>
        <w:szCs w:val="22"/>
      </w:rPr>
      <w:t xml:space="preserve"> São </w:t>
    </w:r>
    <w:r w:rsidR="00846C40" w:rsidRPr="00846C40">
      <w:rPr>
        <w:rFonts w:cstheme="majorHAnsi"/>
        <w:color w:val="4F81BD" w:themeColor="accent1"/>
        <w:sz w:val="22"/>
        <w:szCs w:val="22"/>
      </w:rPr>
      <w:t>Jo</w:t>
    </w:r>
    <w:r w:rsidR="00846C40">
      <w:rPr>
        <w:rFonts w:cstheme="majorHAnsi"/>
        <w:color w:val="4F81BD" w:themeColor="accent1"/>
        <w:sz w:val="22"/>
        <w:szCs w:val="22"/>
      </w:rPr>
      <w:t>ã</w:t>
    </w:r>
    <w:r w:rsidR="00846C40" w:rsidRPr="00846C40">
      <w:rPr>
        <w:rFonts w:cstheme="majorHAnsi"/>
        <w:color w:val="4F81BD" w:themeColor="accent1"/>
        <w:sz w:val="22"/>
        <w:szCs w:val="22"/>
      </w:rPr>
      <w:t>o</w:t>
    </w:r>
    <w:r w:rsidRPr="00846C40">
      <w:rPr>
        <w:rFonts w:cstheme="majorHAnsi"/>
        <w:color w:val="4F81BD" w:themeColor="accent1"/>
        <w:sz w:val="22"/>
        <w:szCs w:val="22"/>
      </w:rPr>
      <w:t>, 2.405 – Sala 1302</w:t>
    </w:r>
    <w:r w:rsidR="00846C40">
      <w:rPr>
        <w:rFonts w:cstheme="majorHAnsi"/>
        <w:color w:val="4F81BD" w:themeColor="accent1"/>
        <w:sz w:val="22"/>
        <w:szCs w:val="22"/>
      </w:rPr>
      <w:t xml:space="preserve">, </w:t>
    </w:r>
    <w:r w:rsidRPr="00846C40">
      <w:rPr>
        <w:rFonts w:cstheme="majorHAnsi"/>
        <w:color w:val="4F81BD" w:themeColor="accent1"/>
        <w:sz w:val="22"/>
        <w:szCs w:val="22"/>
      </w:rPr>
      <w:t>Jardim das Colinas</w:t>
    </w:r>
    <w:r w:rsidR="00846C40">
      <w:rPr>
        <w:rFonts w:cstheme="majorHAnsi"/>
        <w:color w:val="4F81BD" w:themeColor="accent1"/>
        <w:sz w:val="22"/>
        <w:szCs w:val="22"/>
      </w:rPr>
      <w:t xml:space="preserve">, </w:t>
    </w:r>
    <w:r w:rsidRPr="00846C40">
      <w:rPr>
        <w:rFonts w:cstheme="majorHAnsi"/>
        <w:color w:val="4F81BD" w:themeColor="accent1"/>
        <w:sz w:val="22"/>
        <w:szCs w:val="22"/>
      </w:rPr>
      <w:t xml:space="preserve">São </w:t>
    </w:r>
    <w:r w:rsidR="00846C40">
      <w:rPr>
        <w:rFonts w:cstheme="majorHAnsi"/>
        <w:color w:val="4F81BD" w:themeColor="accent1"/>
        <w:sz w:val="22"/>
        <w:szCs w:val="22"/>
      </w:rPr>
      <w:t>J</w:t>
    </w:r>
    <w:r w:rsidRPr="00846C40">
      <w:rPr>
        <w:rFonts w:cstheme="majorHAnsi"/>
        <w:color w:val="4F81BD" w:themeColor="accent1"/>
        <w:sz w:val="22"/>
        <w:szCs w:val="22"/>
      </w:rPr>
      <w:t xml:space="preserve">osé dos </w:t>
    </w:r>
    <w:r w:rsidR="00846C40">
      <w:rPr>
        <w:rFonts w:cstheme="majorHAnsi"/>
        <w:color w:val="4F81BD" w:themeColor="accent1"/>
        <w:sz w:val="22"/>
        <w:szCs w:val="22"/>
      </w:rPr>
      <w:t>C</w:t>
    </w:r>
    <w:r w:rsidRPr="00846C40">
      <w:rPr>
        <w:rFonts w:cstheme="majorHAnsi"/>
        <w:color w:val="4F81BD" w:themeColor="accent1"/>
        <w:sz w:val="22"/>
        <w:szCs w:val="22"/>
      </w:rPr>
      <w:t>ampos</w:t>
    </w:r>
    <w:r w:rsidR="00846C40">
      <w:rPr>
        <w:rFonts w:cstheme="majorHAnsi"/>
        <w:color w:val="4F81BD" w:themeColor="accent1"/>
        <w:sz w:val="22"/>
        <w:szCs w:val="22"/>
      </w:rPr>
      <w:t xml:space="preserve"> – SP. CEP 12242-000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246A2" w14:textId="77777777" w:rsidR="00A3536A" w:rsidRDefault="00A3536A">
      <w:r>
        <w:separator/>
      </w:r>
    </w:p>
  </w:footnote>
  <w:footnote w:type="continuationSeparator" w:id="0">
    <w:p w14:paraId="4D5F93D9" w14:textId="77777777" w:rsidR="00A3536A" w:rsidRDefault="00A353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58216" w14:textId="016ED902" w:rsidR="00D620CE" w:rsidRPr="00A578FB" w:rsidRDefault="00A578FB" w:rsidP="00A578FB">
    <w:pPr>
      <w:jc w:val="right"/>
      <w:rPr>
        <w:rFonts w:cstheme="majorHAnsi"/>
      </w:rPr>
    </w:pPr>
    <w:r w:rsidRPr="00A578FB">
      <w:rPr>
        <w:rFonts w:cstheme="majorHAnsi"/>
        <w:noProof/>
      </w:rPr>
      <w:drawing>
        <wp:anchor distT="0" distB="0" distL="114300" distR="114300" simplePos="0" relativeHeight="251659264" behindDoc="0" locked="0" layoutInCell="1" allowOverlap="1" wp14:anchorId="5B07AB60" wp14:editId="1F416C95">
          <wp:simplePos x="0" y="0"/>
          <wp:positionH relativeFrom="margin">
            <wp:align>center</wp:align>
          </wp:positionH>
          <wp:positionV relativeFrom="paragraph">
            <wp:posOffset>-276860</wp:posOffset>
          </wp:positionV>
          <wp:extent cx="1268730" cy="570593"/>
          <wp:effectExtent l="0" t="0" r="7620" b="1270"/>
          <wp:wrapNone/>
          <wp:docPr id="3" name="Imagem 3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8730" cy="570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578FB">
      <w:rPr>
        <w:rFonts w:cstheme="majorHAnsi"/>
      </w:rPr>
      <w:t xml:space="preserve">Página </w:t>
    </w:r>
    <w:r w:rsidRPr="00A578FB">
      <w:rPr>
        <w:rFonts w:cstheme="majorHAnsi"/>
        <w:b/>
        <w:bCs/>
      </w:rPr>
      <w:fldChar w:fldCharType="begin"/>
    </w:r>
    <w:r w:rsidRPr="00A578FB">
      <w:rPr>
        <w:rFonts w:cstheme="majorHAnsi"/>
        <w:b/>
        <w:bCs/>
      </w:rPr>
      <w:instrText>PAGE  \* Arabic  \* MERGEFORMAT</w:instrText>
    </w:r>
    <w:r w:rsidRPr="00A578FB">
      <w:rPr>
        <w:rFonts w:cstheme="majorHAnsi"/>
        <w:b/>
        <w:bCs/>
      </w:rPr>
      <w:fldChar w:fldCharType="separate"/>
    </w:r>
    <w:r w:rsidRPr="00A578FB">
      <w:rPr>
        <w:rFonts w:cstheme="majorHAnsi"/>
        <w:b/>
        <w:bCs/>
      </w:rPr>
      <w:t>1</w:t>
    </w:r>
    <w:r w:rsidRPr="00A578FB">
      <w:rPr>
        <w:rFonts w:cstheme="majorHAnsi"/>
        <w:b/>
        <w:bCs/>
      </w:rPr>
      <w:fldChar w:fldCharType="end"/>
    </w:r>
    <w:r w:rsidRPr="00A578FB">
      <w:rPr>
        <w:rFonts w:cstheme="majorHAnsi"/>
      </w:rPr>
      <w:t xml:space="preserve"> de </w:t>
    </w:r>
    <w:r w:rsidRPr="00A578FB">
      <w:rPr>
        <w:rFonts w:cstheme="majorHAnsi"/>
        <w:b/>
        <w:bCs/>
      </w:rPr>
      <w:fldChar w:fldCharType="begin"/>
    </w:r>
    <w:r w:rsidRPr="00A578FB">
      <w:rPr>
        <w:rFonts w:cstheme="majorHAnsi"/>
        <w:b/>
        <w:bCs/>
      </w:rPr>
      <w:instrText>NUMPAGES  \* Arabic  \* MERGEFORMAT</w:instrText>
    </w:r>
    <w:r w:rsidRPr="00A578FB">
      <w:rPr>
        <w:rFonts w:cstheme="majorHAnsi"/>
        <w:b/>
        <w:bCs/>
      </w:rPr>
      <w:fldChar w:fldCharType="separate"/>
    </w:r>
    <w:r w:rsidRPr="00A578FB">
      <w:rPr>
        <w:rFonts w:cstheme="majorHAnsi"/>
        <w:b/>
        <w:bCs/>
      </w:rPr>
      <w:t>2</w:t>
    </w:r>
    <w:r w:rsidRPr="00A578FB">
      <w:rPr>
        <w:rFonts w:cstheme="majorHAnsi"/>
        <w:b/>
        <w:bCs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C2CDD" w14:textId="27E1C0A6" w:rsidR="007A5658" w:rsidRDefault="007A5658">
    <w:pPr>
      <w:pStyle w:val="Cabealh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1AA87A25" wp14:editId="53F4B0C1">
          <wp:simplePos x="0" y="0"/>
          <wp:positionH relativeFrom="margin">
            <wp:align>center</wp:align>
          </wp:positionH>
          <wp:positionV relativeFrom="paragraph">
            <wp:posOffset>-253365</wp:posOffset>
          </wp:positionV>
          <wp:extent cx="1261110" cy="568960"/>
          <wp:effectExtent l="0" t="0" r="0" b="2540"/>
          <wp:wrapThrough wrapText="bothSides">
            <wp:wrapPolygon edited="0">
              <wp:start x="6526" y="0"/>
              <wp:lineTo x="0" y="11571"/>
              <wp:lineTo x="0" y="19527"/>
              <wp:lineTo x="1631" y="20973"/>
              <wp:lineTo x="20882" y="20973"/>
              <wp:lineTo x="21208" y="15188"/>
              <wp:lineTo x="21208" y="8679"/>
              <wp:lineTo x="8810" y="0"/>
              <wp:lineTo x="6526" y="0"/>
            </wp:wrapPolygon>
          </wp:wrapThrough>
          <wp:docPr id="5" name="Imagem 5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1110" cy="568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70253"/>
    <w:multiLevelType w:val="multilevel"/>
    <w:tmpl w:val="14821B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D1F0D40"/>
    <w:multiLevelType w:val="hybridMultilevel"/>
    <w:tmpl w:val="F462D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B7F14"/>
    <w:multiLevelType w:val="multilevel"/>
    <w:tmpl w:val="022A4D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40CD34FB"/>
    <w:multiLevelType w:val="multilevel"/>
    <w:tmpl w:val="68D4FC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43D74F2B"/>
    <w:multiLevelType w:val="hybridMultilevel"/>
    <w:tmpl w:val="C14C25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C424C1"/>
    <w:multiLevelType w:val="hybridMultilevel"/>
    <w:tmpl w:val="6B726D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F92229"/>
    <w:multiLevelType w:val="hybridMultilevel"/>
    <w:tmpl w:val="7ACA13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7D1E58"/>
    <w:multiLevelType w:val="multilevel"/>
    <w:tmpl w:val="93268FDC"/>
    <w:lvl w:ilvl="0">
      <w:start w:val="1"/>
      <w:numFmt w:val="decimal"/>
      <w:pStyle w:val="Ttulo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75F93624"/>
    <w:multiLevelType w:val="hybridMultilevel"/>
    <w:tmpl w:val="3AF09808"/>
    <w:lvl w:ilvl="0" w:tplc="FD64948C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172210"/>
    <w:multiLevelType w:val="multilevel"/>
    <w:tmpl w:val="14821B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BE54E99"/>
    <w:multiLevelType w:val="hybridMultilevel"/>
    <w:tmpl w:val="16309B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374421">
    <w:abstractNumId w:val="5"/>
  </w:num>
  <w:num w:numId="2" w16cid:durableId="1287159129">
    <w:abstractNumId w:val="1"/>
  </w:num>
  <w:num w:numId="3" w16cid:durableId="273827372">
    <w:abstractNumId w:val="7"/>
  </w:num>
  <w:num w:numId="4" w16cid:durableId="1982349192">
    <w:abstractNumId w:val="9"/>
  </w:num>
  <w:num w:numId="5" w16cid:durableId="1703093776">
    <w:abstractNumId w:val="0"/>
  </w:num>
  <w:num w:numId="6" w16cid:durableId="442529848">
    <w:abstractNumId w:val="3"/>
  </w:num>
  <w:num w:numId="7" w16cid:durableId="676809571">
    <w:abstractNumId w:val="2"/>
  </w:num>
  <w:num w:numId="8" w16cid:durableId="1321805856">
    <w:abstractNumId w:val="10"/>
  </w:num>
  <w:num w:numId="9" w16cid:durableId="1315063789">
    <w:abstractNumId w:val="8"/>
  </w:num>
  <w:num w:numId="10" w16cid:durableId="717973569">
    <w:abstractNumId w:val="4"/>
  </w:num>
  <w:num w:numId="11" w16cid:durableId="3628285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0CE"/>
    <w:rsid w:val="00007254"/>
    <w:rsid w:val="00014D21"/>
    <w:rsid w:val="00020703"/>
    <w:rsid w:val="00020D0C"/>
    <w:rsid w:val="00030AB5"/>
    <w:rsid w:val="0006398A"/>
    <w:rsid w:val="000E72D9"/>
    <w:rsid w:val="00113E77"/>
    <w:rsid w:val="00143815"/>
    <w:rsid w:val="001765E8"/>
    <w:rsid w:val="001B29A5"/>
    <w:rsid w:val="001E6B1D"/>
    <w:rsid w:val="001F322F"/>
    <w:rsid w:val="001F38B2"/>
    <w:rsid w:val="00245E39"/>
    <w:rsid w:val="0026318A"/>
    <w:rsid w:val="002663DF"/>
    <w:rsid w:val="00266753"/>
    <w:rsid w:val="002B4A44"/>
    <w:rsid w:val="002D285C"/>
    <w:rsid w:val="002F4750"/>
    <w:rsid w:val="003934DE"/>
    <w:rsid w:val="003C4DB8"/>
    <w:rsid w:val="003E3943"/>
    <w:rsid w:val="003E78B2"/>
    <w:rsid w:val="003F267A"/>
    <w:rsid w:val="00417AEB"/>
    <w:rsid w:val="00431B41"/>
    <w:rsid w:val="00452E06"/>
    <w:rsid w:val="004A3CC8"/>
    <w:rsid w:val="004A7D94"/>
    <w:rsid w:val="00546E3B"/>
    <w:rsid w:val="00594EFC"/>
    <w:rsid w:val="00597DCA"/>
    <w:rsid w:val="005A2F5E"/>
    <w:rsid w:val="0062089C"/>
    <w:rsid w:val="006D1FD0"/>
    <w:rsid w:val="00715F7E"/>
    <w:rsid w:val="00724C0D"/>
    <w:rsid w:val="00726C1A"/>
    <w:rsid w:val="007960CB"/>
    <w:rsid w:val="007A5658"/>
    <w:rsid w:val="007D4FBF"/>
    <w:rsid w:val="007F0B51"/>
    <w:rsid w:val="0082024F"/>
    <w:rsid w:val="00846C40"/>
    <w:rsid w:val="0087797B"/>
    <w:rsid w:val="008801C0"/>
    <w:rsid w:val="0090426E"/>
    <w:rsid w:val="009214D2"/>
    <w:rsid w:val="00987537"/>
    <w:rsid w:val="009B12D6"/>
    <w:rsid w:val="009F131B"/>
    <w:rsid w:val="009F2E23"/>
    <w:rsid w:val="00A27217"/>
    <w:rsid w:val="00A3536A"/>
    <w:rsid w:val="00A35C0F"/>
    <w:rsid w:val="00A578FB"/>
    <w:rsid w:val="00B334D3"/>
    <w:rsid w:val="00B5370B"/>
    <w:rsid w:val="00B60F5D"/>
    <w:rsid w:val="00BA50E1"/>
    <w:rsid w:val="00BB078E"/>
    <w:rsid w:val="00BD03AC"/>
    <w:rsid w:val="00BE3BF5"/>
    <w:rsid w:val="00BF2DC8"/>
    <w:rsid w:val="00C075AD"/>
    <w:rsid w:val="00C608E4"/>
    <w:rsid w:val="00CC0AE6"/>
    <w:rsid w:val="00CD1C73"/>
    <w:rsid w:val="00CF1EC8"/>
    <w:rsid w:val="00CF47B4"/>
    <w:rsid w:val="00CF59D3"/>
    <w:rsid w:val="00D06FDC"/>
    <w:rsid w:val="00D620CE"/>
    <w:rsid w:val="00D70D1D"/>
    <w:rsid w:val="00DC074E"/>
    <w:rsid w:val="00DF4923"/>
    <w:rsid w:val="00E1321E"/>
    <w:rsid w:val="00E32563"/>
    <w:rsid w:val="00E5121F"/>
    <w:rsid w:val="00EA53D8"/>
    <w:rsid w:val="00ED1120"/>
    <w:rsid w:val="00F05A8A"/>
    <w:rsid w:val="00F367D4"/>
    <w:rsid w:val="00F45897"/>
    <w:rsid w:val="00F6237A"/>
    <w:rsid w:val="00F779DD"/>
    <w:rsid w:val="00FA4386"/>
    <w:rsid w:val="00FD65DA"/>
    <w:rsid w:val="00FE0C44"/>
    <w:rsid w:val="00FE4081"/>
    <w:rsid w:val="0233E429"/>
    <w:rsid w:val="047E9142"/>
    <w:rsid w:val="057FE4FE"/>
    <w:rsid w:val="07227415"/>
    <w:rsid w:val="08528762"/>
    <w:rsid w:val="08AF01DD"/>
    <w:rsid w:val="0B0C1BAA"/>
    <w:rsid w:val="0C3954DA"/>
    <w:rsid w:val="0EFEF69B"/>
    <w:rsid w:val="104B064F"/>
    <w:rsid w:val="10E38C3E"/>
    <w:rsid w:val="110D1E5A"/>
    <w:rsid w:val="12A8EEBB"/>
    <w:rsid w:val="13935469"/>
    <w:rsid w:val="15E9A58B"/>
    <w:rsid w:val="15EAC805"/>
    <w:rsid w:val="1918303F"/>
    <w:rsid w:val="1A3E0962"/>
    <w:rsid w:val="1C09129D"/>
    <w:rsid w:val="1C7BA7B1"/>
    <w:rsid w:val="1D2AF290"/>
    <w:rsid w:val="1E146C00"/>
    <w:rsid w:val="1F98AEFB"/>
    <w:rsid w:val="20540562"/>
    <w:rsid w:val="210ED48C"/>
    <w:rsid w:val="21F8DF7C"/>
    <w:rsid w:val="227D119E"/>
    <w:rsid w:val="250484E6"/>
    <w:rsid w:val="28E3A802"/>
    <w:rsid w:val="2A2214EA"/>
    <w:rsid w:val="2A90DD94"/>
    <w:rsid w:val="2B341150"/>
    <w:rsid w:val="2B99DD9F"/>
    <w:rsid w:val="2BC9BEA1"/>
    <w:rsid w:val="2C6DE251"/>
    <w:rsid w:val="2CD18627"/>
    <w:rsid w:val="2E5A4197"/>
    <w:rsid w:val="2FE2EA65"/>
    <w:rsid w:val="313960E3"/>
    <w:rsid w:val="344A5D16"/>
    <w:rsid w:val="345FD775"/>
    <w:rsid w:val="356B7CFD"/>
    <w:rsid w:val="35B17B47"/>
    <w:rsid w:val="36522BE9"/>
    <w:rsid w:val="38646F26"/>
    <w:rsid w:val="3E5D3DCE"/>
    <w:rsid w:val="4380C5DD"/>
    <w:rsid w:val="44F0C26D"/>
    <w:rsid w:val="45AAF3FE"/>
    <w:rsid w:val="45CACF63"/>
    <w:rsid w:val="45CFA66A"/>
    <w:rsid w:val="465B084A"/>
    <w:rsid w:val="46A80466"/>
    <w:rsid w:val="4704EF93"/>
    <w:rsid w:val="47AF4B10"/>
    <w:rsid w:val="481812A9"/>
    <w:rsid w:val="4B91E22E"/>
    <w:rsid w:val="4C20901A"/>
    <w:rsid w:val="4E7B4F1E"/>
    <w:rsid w:val="51A02830"/>
    <w:rsid w:val="54428334"/>
    <w:rsid w:val="56B91B21"/>
    <w:rsid w:val="5A09A1E8"/>
    <w:rsid w:val="5A2070DC"/>
    <w:rsid w:val="5A41D5AE"/>
    <w:rsid w:val="5F96CFD5"/>
    <w:rsid w:val="5FECAD10"/>
    <w:rsid w:val="60A8FB93"/>
    <w:rsid w:val="6107DDDF"/>
    <w:rsid w:val="6121F6CF"/>
    <w:rsid w:val="618656C1"/>
    <w:rsid w:val="62A3AE40"/>
    <w:rsid w:val="62E7763F"/>
    <w:rsid w:val="645587AC"/>
    <w:rsid w:val="65DB4F02"/>
    <w:rsid w:val="669489CA"/>
    <w:rsid w:val="67F755DD"/>
    <w:rsid w:val="6AAEC025"/>
    <w:rsid w:val="6B4BF369"/>
    <w:rsid w:val="6D63C117"/>
    <w:rsid w:val="6DC33A6C"/>
    <w:rsid w:val="6FC5F947"/>
    <w:rsid w:val="73991C0C"/>
    <w:rsid w:val="77411F9F"/>
    <w:rsid w:val="78F8ECA9"/>
    <w:rsid w:val="7F75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2E0EEC"/>
  <w15:docId w15:val="{1FFA18EF-83FD-4875-9B4D-8D70CD298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C73"/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F131B"/>
    <w:pPr>
      <w:keepNext/>
      <w:keepLines/>
      <w:numPr>
        <w:numId w:val="9"/>
      </w:numPr>
      <w:spacing w:before="120" w:after="120"/>
      <w:ind w:left="360"/>
      <w:outlineLvl w:val="0"/>
    </w:pPr>
    <w:rPr>
      <w:b/>
      <w:sz w:val="32"/>
      <w:szCs w:val="48"/>
    </w:rPr>
  </w:style>
  <w:style w:type="paragraph" w:styleId="Ttulo2">
    <w:name w:val="heading 2"/>
    <w:basedOn w:val="Normal"/>
    <w:next w:val="SemEspaamento"/>
    <w:link w:val="Ttulo2Char"/>
    <w:autoRedefine/>
    <w:uiPriority w:val="9"/>
    <w:unhideWhenUsed/>
    <w:qFormat/>
    <w:rsid w:val="009F131B"/>
    <w:pPr>
      <w:keepNext/>
      <w:keepLines/>
      <w:numPr>
        <w:numId w:val="3"/>
      </w:numPr>
      <w:spacing w:before="360" w:after="80"/>
      <w:ind w:left="360"/>
      <w:outlineLvl w:val="1"/>
    </w:pPr>
    <w:rPr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C075A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075AD"/>
  </w:style>
  <w:style w:type="paragraph" w:styleId="Rodap">
    <w:name w:val="footer"/>
    <w:basedOn w:val="Normal"/>
    <w:link w:val="RodapChar"/>
    <w:uiPriority w:val="99"/>
    <w:unhideWhenUsed/>
    <w:rsid w:val="00C075A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075AD"/>
  </w:style>
  <w:style w:type="table" w:styleId="Tabelacomgrade">
    <w:name w:val="Table Grid"/>
    <w:basedOn w:val="Tabelanormal"/>
    <w:uiPriority w:val="39"/>
    <w:rsid w:val="00B537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ED1120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663DF"/>
    <w:pPr>
      <w:spacing w:before="240" w:after="0" w:line="259" w:lineRule="auto"/>
      <w:outlineLvl w:val="9"/>
    </w:pPr>
    <w:rPr>
      <w:rFonts w:eastAsiaTheme="majorEastAsia" w:cstheme="majorBidi"/>
      <w:b w:val="0"/>
      <w:color w:val="365F91" w:themeColor="accent1" w:themeShade="BF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2663DF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2663DF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2663DF"/>
    <w:rPr>
      <w:color w:val="0000FF" w:themeColor="hyperlink"/>
      <w:u w:val="single"/>
    </w:rPr>
  </w:style>
  <w:style w:type="table" w:styleId="SimplesTabela1">
    <w:name w:val="Plain Table 1"/>
    <w:basedOn w:val="Tabelanormal"/>
    <w:uiPriority w:val="41"/>
    <w:rsid w:val="00FE40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5Escura-nfase6">
    <w:name w:val="Grid Table 5 Dark Accent 6"/>
    <w:basedOn w:val="Tabelanormal"/>
    <w:uiPriority w:val="50"/>
    <w:rsid w:val="00FA438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eladeGrade4-nfase6">
    <w:name w:val="Grid Table 4 Accent 6"/>
    <w:basedOn w:val="Tabelanormal"/>
    <w:uiPriority w:val="49"/>
    <w:rsid w:val="00FA4386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FA4386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Ttulo4Char">
    <w:name w:val="Título 4 Char"/>
    <w:basedOn w:val="Fontepargpadro"/>
    <w:link w:val="Ttulo4"/>
    <w:uiPriority w:val="9"/>
    <w:rsid w:val="007F0B51"/>
    <w:rPr>
      <w:rFonts w:asciiTheme="majorHAnsi" w:hAnsiTheme="majorHAnsi"/>
      <w:b/>
    </w:rPr>
  </w:style>
  <w:style w:type="paragraph" w:styleId="Sumrio1">
    <w:name w:val="toc 1"/>
    <w:basedOn w:val="Normal"/>
    <w:next w:val="Normal"/>
    <w:autoRedefine/>
    <w:uiPriority w:val="39"/>
    <w:unhideWhenUsed/>
    <w:rsid w:val="00FD65DA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9F131B"/>
    <w:rPr>
      <w:rFonts w:asciiTheme="majorHAnsi" w:hAnsiTheme="majorHAnsi"/>
      <w:szCs w:val="36"/>
    </w:rPr>
  </w:style>
  <w:style w:type="paragraph" w:styleId="SemEspaamento">
    <w:name w:val="No Spacing"/>
    <w:uiPriority w:val="1"/>
    <w:qFormat/>
    <w:rsid w:val="009F131B"/>
    <w:rPr>
      <w:rFonts w:asciiTheme="majorHAnsi" w:hAnsiTheme="majorHAnsi"/>
    </w:rPr>
  </w:style>
  <w:style w:type="character" w:customStyle="1" w:styleId="Ttulo1Char">
    <w:name w:val="Título 1 Char"/>
    <w:basedOn w:val="Fontepargpadro"/>
    <w:link w:val="Ttulo1"/>
    <w:uiPriority w:val="9"/>
    <w:rsid w:val="002B4A44"/>
    <w:rPr>
      <w:rFonts w:asciiTheme="majorHAnsi" w:hAnsiTheme="majorHAnsi"/>
      <w:b/>
      <w:sz w:val="32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BF683-1099-4F5B-9CB2-00BC43446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428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Italo Soares .</dc:creator>
  <cp:lastModifiedBy>italo.soares</cp:lastModifiedBy>
  <cp:revision>15</cp:revision>
  <cp:lastPrinted>2023-03-12T14:59:00Z</cp:lastPrinted>
  <dcterms:created xsi:type="dcterms:W3CDTF">2022-08-12T19:41:00Z</dcterms:created>
  <dcterms:modified xsi:type="dcterms:W3CDTF">2023-05-16T17:48:00Z</dcterms:modified>
</cp:coreProperties>
</file>