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30E4" w:rsidRPr="009330E4" w:rsidRDefault="009330E4" w:rsidP="009330E4">
      <w:pPr>
        <w:pStyle w:val="SemEspaamento"/>
        <w:spacing w:line="360" w:lineRule="auto"/>
        <w:jc w:val="both"/>
        <w:rPr>
          <w:rFonts w:ascii="Arial" w:hAnsi="Arial" w:cs="Arial"/>
          <w:sz w:val="24"/>
          <w:szCs w:val="24"/>
        </w:rPr>
      </w:pPr>
      <w:r w:rsidRPr="000675B1">
        <w:rPr>
          <w:rFonts w:ascii="Arial" w:hAnsi="Arial" w:cs="Arial"/>
          <w:b/>
          <w:sz w:val="24"/>
          <w:szCs w:val="24"/>
        </w:rPr>
        <w:t>Student number</w:t>
      </w:r>
      <w:r w:rsidR="00DC38E1" w:rsidRPr="000675B1">
        <w:rPr>
          <w:rFonts w:ascii="Arial" w:hAnsi="Arial" w:cs="Arial"/>
          <w:b/>
          <w:sz w:val="24"/>
          <w:szCs w:val="24"/>
        </w:rPr>
        <w:t xml:space="preserve"> / name</w:t>
      </w:r>
      <w:r w:rsidRPr="000675B1">
        <w:rPr>
          <w:rFonts w:ascii="Arial" w:hAnsi="Arial" w:cs="Arial"/>
          <w:b/>
          <w:sz w:val="24"/>
          <w:szCs w:val="24"/>
        </w:rPr>
        <w:t>:</w:t>
      </w:r>
      <w:r w:rsidRPr="009330E4">
        <w:rPr>
          <w:rFonts w:ascii="Arial" w:hAnsi="Arial" w:cs="Arial"/>
          <w:sz w:val="24"/>
          <w:szCs w:val="24"/>
        </w:rPr>
        <w:t xml:space="preserve"> 21382104</w:t>
      </w:r>
      <w:r w:rsidR="00DC38E1">
        <w:rPr>
          <w:rFonts w:ascii="Arial" w:hAnsi="Arial" w:cs="Arial"/>
          <w:sz w:val="24"/>
          <w:szCs w:val="24"/>
        </w:rPr>
        <w:t xml:space="preserve"> / </w:t>
      </w:r>
      <w:proofErr w:type="spellStart"/>
      <w:r w:rsidRPr="009330E4">
        <w:rPr>
          <w:rFonts w:ascii="Arial" w:hAnsi="Arial" w:cs="Arial"/>
          <w:sz w:val="24"/>
          <w:szCs w:val="24"/>
        </w:rPr>
        <w:t>Italo</w:t>
      </w:r>
      <w:proofErr w:type="spellEnd"/>
      <w:r w:rsidRPr="009330E4">
        <w:rPr>
          <w:rFonts w:ascii="Arial" w:hAnsi="Arial" w:cs="Arial"/>
          <w:sz w:val="24"/>
          <w:szCs w:val="24"/>
        </w:rPr>
        <w:t xml:space="preserve"> Gomes Santana</w:t>
      </w:r>
    </w:p>
    <w:p w:rsidR="009330E4" w:rsidRPr="000675B1" w:rsidRDefault="009330E4" w:rsidP="009330E4">
      <w:pPr>
        <w:pStyle w:val="SemEspaamento"/>
        <w:spacing w:line="360" w:lineRule="auto"/>
        <w:jc w:val="both"/>
        <w:rPr>
          <w:rFonts w:ascii="Arial" w:hAnsi="Arial" w:cs="Arial"/>
          <w:b/>
          <w:sz w:val="24"/>
          <w:szCs w:val="24"/>
        </w:rPr>
      </w:pPr>
      <w:r w:rsidRPr="000675B1">
        <w:rPr>
          <w:rFonts w:ascii="Arial" w:hAnsi="Arial" w:cs="Arial"/>
          <w:b/>
          <w:sz w:val="24"/>
          <w:szCs w:val="24"/>
        </w:rPr>
        <w:t>Introduction</w:t>
      </w:r>
    </w:p>
    <w:p w:rsidR="00DE4843" w:rsidRDefault="009330E4" w:rsidP="00DE4843">
      <w:pPr>
        <w:pStyle w:val="SemEspaamento"/>
        <w:spacing w:line="360" w:lineRule="auto"/>
        <w:jc w:val="both"/>
        <w:rPr>
          <w:rFonts w:ascii="Arial" w:hAnsi="Arial" w:cs="Arial"/>
          <w:sz w:val="24"/>
          <w:szCs w:val="24"/>
        </w:rPr>
      </w:pPr>
      <w:r w:rsidRPr="009330E4">
        <w:rPr>
          <w:rFonts w:ascii="Arial" w:hAnsi="Arial" w:cs="Arial"/>
          <w:sz w:val="24"/>
          <w:szCs w:val="24"/>
        </w:rPr>
        <w:tab/>
        <w:t xml:space="preserve">I will present in this document </w:t>
      </w:r>
      <w:r>
        <w:rPr>
          <w:rFonts w:ascii="Arial" w:hAnsi="Arial" w:cs="Arial"/>
          <w:sz w:val="24"/>
          <w:szCs w:val="24"/>
        </w:rPr>
        <w:t>ten</w:t>
      </w:r>
      <w:r w:rsidRPr="009330E4">
        <w:rPr>
          <w:rFonts w:ascii="Arial" w:hAnsi="Arial" w:cs="Arial"/>
          <w:sz w:val="24"/>
          <w:szCs w:val="24"/>
        </w:rPr>
        <w:t xml:space="preserve"> scenarios that I </w:t>
      </w:r>
      <w:r>
        <w:rPr>
          <w:rFonts w:ascii="Arial" w:hAnsi="Arial" w:cs="Arial"/>
          <w:sz w:val="24"/>
          <w:szCs w:val="24"/>
        </w:rPr>
        <w:t>judged the ma</w:t>
      </w:r>
      <w:r w:rsidR="00DE4843">
        <w:rPr>
          <w:rFonts w:ascii="Arial" w:hAnsi="Arial" w:cs="Arial"/>
          <w:sz w:val="24"/>
          <w:szCs w:val="24"/>
        </w:rPr>
        <w:t>in ones for the stakeholders. Through the provided data,</w:t>
      </w:r>
      <w:r w:rsidR="00DE4843" w:rsidRPr="00DE4843">
        <w:rPr>
          <w:rFonts w:ascii="Arial" w:hAnsi="Arial" w:cs="Arial"/>
          <w:sz w:val="24"/>
          <w:szCs w:val="24"/>
        </w:rPr>
        <w:t xml:space="preserve"> </w:t>
      </w:r>
      <w:r w:rsidR="00DE4843">
        <w:rPr>
          <w:rFonts w:ascii="Arial" w:hAnsi="Arial" w:cs="Arial"/>
          <w:sz w:val="24"/>
          <w:szCs w:val="24"/>
        </w:rPr>
        <w:t>Medicare and Australian Government can now have the results about the implemented plans between 2006 and 2011. Also, they are able to design new strategies for the next years</w:t>
      </w:r>
      <w:r w:rsidR="00FC2F17">
        <w:rPr>
          <w:rFonts w:ascii="Arial" w:hAnsi="Arial" w:cs="Arial"/>
          <w:sz w:val="24"/>
          <w:szCs w:val="24"/>
        </w:rPr>
        <w:t>. R</w:t>
      </w:r>
      <w:r w:rsidR="00DE4843">
        <w:rPr>
          <w:rFonts w:ascii="Arial" w:hAnsi="Arial" w:cs="Arial"/>
          <w:sz w:val="24"/>
          <w:szCs w:val="24"/>
        </w:rPr>
        <w:t>egarding the sce</w:t>
      </w:r>
      <w:r w:rsidR="00FC2F17">
        <w:rPr>
          <w:rFonts w:ascii="Arial" w:hAnsi="Arial" w:cs="Arial"/>
          <w:sz w:val="24"/>
          <w:szCs w:val="24"/>
        </w:rPr>
        <w:t>narios showed in this document, these new strategies can be made easier.</w:t>
      </w:r>
    </w:p>
    <w:p w:rsidR="00815AC8" w:rsidRDefault="009330E4" w:rsidP="00C04A40">
      <w:pPr>
        <w:pStyle w:val="SemEspaamento"/>
        <w:spacing w:line="360" w:lineRule="auto"/>
        <w:ind w:firstLine="720"/>
        <w:jc w:val="both"/>
        <w:rPr>
          <w:rFonts w:ascii="Arial" w:hAnsi="Arial" w:cs="Arial"/>
          <w:sz w:val="24"/>
          <w:szCs w:val="24"/>
        </w:rPr>
      </w:pPr>
      <w:r>
        <w:rPr>
          <w:rFonts w:ascii="Arial" w:hAnsi="Arial" w:cs="Arial"/>
          <w:sz w:val="24"/>
          <w:szCs w:val="24"/>
        </w:rPr>
        <w:t xml:space="preserve">The data warehouse schema suggested for </w:t>
      </w:r>
      <w:r w:rsidR="00FC2F17">
        <w:rPr>
          <w:rFonts w:ascii="Arial" w:hAnsi="Arial" w:cs="Arial"/>
          <w:sz w:val="24"/>
          <w:szCs w:val="24"/>
        </w:rPr>
        <w:t xml:space="preserve">this project </w:t>
      </w:r>
      <w:r>
        <w:rPr>
          <w:rFonts w:ascii="Arial" w:hAnsi="Arial" w:cs="Arial"/>
          <w:sz w:val="24"/>
          <w:szCs w:val="24"/>
        </w:rPr>
        <w:t xml:space="preserve">is present in the final </w:t>
      </w:r>
      <w:r w:rsidR="00DE4843">
        <w:rPr>
          <w:rFonts w:ascii="Arial" w:hAnsi="Arial" w:cs="Arial"/>
          <w:sz w:val="24"/>
          <w:szCs w:val="24"/>
        </w:rPr>
        <w:t>of the document</w:t>
      </w:r>
      <w:r w:rsidR="00FC2F17">
        <w:rPr>
          <w:rFonts w:ascii="Arial" w:hAnsi="Arial" w:cs="Arial"/>
          <w:sz w:val="24"/>
          <w:szCs w:val="24"/>
        </w:rPr>
        <w:t xml:space="preserve"> as well as final comments</w:t>
      </w:r>
      <w:r w:rsidR="00DE4843">
        <w:rPr>
          <w:rFonts w:ascii="Arial" w:hAnsi="Arial" w:cs="Arial"/>
          <w:sz w:val="24"/>
          <w:szCs w:val="24"/>
        </w:rPr>
        <w:t>.</w:t>
      </w:r>
    </w:p>
    <w:p w:rsidR="009330E4" w:rsidRPr="008D5816"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#1</w:t>
      </w:r>
    </w:p>
    <w:p w:rsidR="009330E4" w:rsidRDefault="00815AC8"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400705A3" wp14:editId="68701787">
            <wp:extent cx="5943600" cy="2037806"/>
            <wp:effectExtent l="0" t="0" r="0" b="635"/>
            <wp:docPr id="2" name="Imagem 2" descr="D:\Graduação\UWA\CITS3401 (1) Data Mining and Exploration\Palo projects\cits3401proj1\screens\privateInsur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raduação\UWA\CITS3401 (1) Data Mining and Exploration\Palo projects\cits3401proj1\screens\privateInsuranc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37806"/>
                    </a:xfrm>
                    <a:prstGeom prst="rect">
                      <a:avLst/>
                    </a:prstGeom>
                    <a:noFill/>
                    <a:ln>
                      <a:noFill/>
                    </a:ln>
                  </pic:spPr>
                </pic:pic>
              </a:graphicData>
            </a:graphic>
          </wp:inline>
        </w:drawing>
      </w:r>
    </w:p>
    <w:p w:rsidR="004F50F9" w:rsidRDefault="00815AC8" w:rsidP="009330E4">
      <w:pPr>
        <w:pStyle w:val="SemEspaamento"/>
        <w:spacing w:line="360" w:lineRule="auto"/>
        <w:jc w:val="both"/>
        <w:rPr>
          <w:rFonts w:ascii="Arial" w:hAnsi="Arial" w:cs="Arial"/>
          <w:sz w:val="24"/>
          <w:szCs w:val="24"/>
        </w:rPr>
      </w:pPr>
      <w:r>
        <w:rPr>
          <w:rFonts w:ascii="Arial" w:hAnsi="Arial" w:cs="Arial"/>
          <w:sz w:val="24"/>
          <w:szCs w:val="24"/>
        </w:rPr>
        <w:tab/>
        <w:t xml:space="preserve">I treated the value 1 as a ‘Yes’ </w:t>
      </w:r>
      <w:r w:rsidR="008E568A">
        <w:rPr>
          <w:rFonts w:ascii="Arial" w:hAnsi="Arial" w:cs="Arial"/>
          <w:sz w:val="24"/>
          <w:szCs w:val="24"/>
        </w:rPr>
        <w:t>when</w:t>
      </w:r>
      <w:r>
        <w:rPr>
          <w:rFonts w:ascii="Arial" w:hAnsi="Arial" w:cs="Arial"/>
          <w:sz w:val="24"/>
          <w:szCs w:val="24"/>
        </w:rPr>
        <w:t xml:space="preserve"> the health system user has a private </w:t>
      </w:r>
      <w:r w:rsidR="003B3196">
        <w:rPr>
          <w:rFonts w:ascii="Arial" w:hAnsi="Arial" w:cs="Arial"/>
          <w:sz w:val="24"/>
          <w:szCs w:val="24"/>
        </w:rPr>
        <w:t>insurance (</w:t>
      </w:r>
      <w:r>
        <w:rPr>
          <w:rFonts w:ascii="Arial" w:hAnsi="Arial" w:cs="Arial"/>
          <w:sz w:val="24"/>
          <w:szCs w:val="24"/>
        </w:rPr>
        <w:t>16.52%). Otherwise, the value 0 means the user is fully dependent on the public health system</w:t>
      </w:r>
      <w:r w:rsidR="00C04A40">
        <w:rPr>
          <w:rFonts w:ascii="Arial" w:hAnsi="Arial" w:cs="Arial"/>
          <w:sz w:val="24"/>
          <w:szCs w:val="24"/>
        </w:rPr>
        <w:t xml:space="preserve"> (83.48%)</w:t>
      </w:r>
      <w:r>
        <w:rPr>
          <w:rFonts w:ascii="Arial" w:hAnsi="Arial" w:cs="Arial"/>
          <w:sz w:val="24"/>
          <w:szCs w:val="24"/>
        </w:rPr>
        <w:t>.</w:t>
      </w:r>
      <w:r w:rsidR="0037586F">
        <w:rPr>
          <w:rFonts w:ascii="Arial" w:hAnsi="Arial" w:cs="Arial"/>
          <w:sz w:val="24"/>
          <w:szCs w:val="24"/>
        </w:rPr>
        <w:t xml:space="preserve"> </w:t>
      </w:r>
      <w:r w:rsidR="008E568A">
        <w:rPr>
          <w:rFonts w:ascii="Arial" w:hAnsi="Arial" w:cs="Arial"/>
          <w:sz w:val="24"/>
          <w:szCs w:val="24"/>
        </w:rPr>
        <w:t>Therefore, t</w:t>
      </w:r>
      <w:r w:rsidR="0037586F">
        <w:rPr>
          <w:rFonts w:ascii="Arial" w:hAnsi="Arial" w:cs="Arial"/>
          <w:sz w:val="24"/>
          <w:szCs w:val="24"/>
        </w:rPr>
        <w:t>his result means that</w:t>
      </w:r>
      <w:r w:rsidR="004F50F9">
        <w:rPr>
          <w:rFonts w:ascii="Arial" w:hAnsi="Arial" w:cs="Arial"/>
          <w:sz w:val="24"/>
          <w:szCs w:val="24"/>
        </w:rPr>
        <w:t xml:space="preserve"> the government should </w:t>
      </w:r>
      <w:r w:rsidR="008E568A">
        <w:rPr>
          <w:rFonts w:ascii="Arial" w:hAnsi="Arial" w:cs="Arial"/>
          <w:sz w:val="24"/>
          <w:szCs w:val="24"/>
        </w:rPr>
        <w:t xml:space="preserve">be aware about </w:t>
      </w:r>
      <w:r w:rsidR="004F50F9">
        <w:rPr>
          <w:rFonts w:ascii="Arial" w:hAnsi="Arial" w:cs="Arial"/>
          <w:sz w:val="24"/>
          <w:szCs w:val="24"/>
        </w:rPr>
        <w:t>the health system,</w:t>
      </w:r>
      <w:r w:rsidR="008E568A">
        <w:rPr>
          <w:rFonts w:ascii="Arial" w:hAnsi="Arial" w:cs="Arial"/>
          <w:sz w:val="24"/>
          <w:szCs w:val="24"/>
        </w:rPr>
        <w:t xml:space="preserve"> mainly</w:t>
      </w:r>
      <w:r w:rsidR="004F50F9">
        <w:rPr>
          <w:rFonts w:ascii="Arial" w:hAnsi="Arial" w:cs="Arial"/>
          <w:sz w:val="24"/>
          <w:szCs w:val="24"/>
        </w:rPr>
        <w:t xml:space="preserve"> regarding treatment</w:t>
      </w:r>
      <w:r w:rsidR="00EB4D65">
        <w:rPr>
          <w:rFonts w:ascii="Arial" w:hAnsi="Arial" w:cs="Arial"/>
          <w:sz w:val="24"/>
          <w:szCs w:val="24"/>
        </w:rPr>
        <w:t>s</w:t>
      </w:r>
      <w:r w:rsidR="004F50F9">
        <w:rPr>
          <w:rFonts w:ascii="Arial" w:hAnsi="Arial" w:cs="Arial"/>
          <w:sz w:val="24"/>
          <w:szCs w:val="24"/>
        </w:rPr>
        <w:t xml:space="preserve"> for fully depend</w:t>
      </w:r>
      <w:r w:rsidR="00EB4D65">
        <w:rPr>
          <w:rFonts w:ascii="Arial" w:hAnsi="Arial" w:cs="Arial"/>
          <w:sz w:val="24"/>
          <w:szCs w:val="24"/>
        </w:rPr>
        <w:t>e</w:t>
      </w:r>
      <w:r w:rsidR="008E568A">
        <w:rPr>
          <w:rFonts w:ascii="Arial" w:hAnsi="Arial" w:cs="Arial"/>
          <w:sz w:val="24"/>
          <w:szCs w:val="24"/>
        </w:rPr>
        <w:t>nts. They represent over 3 quarters of the whole health system.</w:t>
      </w:r>
    </w:p>
    <w:p w:rsidR="009330E4" w:rsidRPr="008D5816"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#2</w:t>
      </w:r>
    </w:p>
    <w:p w:rsidR="00DC38E1" w:rsidRDefault="00DC38E1"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2F43920D" wp14:editId="4E46C7CD">
            <wp:extent cx="5943600" cy="2023579"/>
            <wp:effectExtent l="0" t="0" r="0" b="0"/>
            <wp:docPr id="4" name="Imagem 4" descr="D:\Graduação\UWA\CITS3401 (1) Data Mining and Exploration\Palo projects\cits3401proj1\screens\WA - Cardi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raduação\UWA\CITS3401 (1) Data Mining and Exploration\Palo projects\cits3401proj1\screens\WA - Cardiolog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23579"/>
                    </a:xfrm>
                    <a:prstGeom prst="rect">
                      <a:avLst/>
                    </a:prstGeom>
                    <a:noFill/>
                    <a:ln>
                      <a:noFill/>
                    </a:ln>
                  </pic:spPr>
                </pic:pic>
              </a:graphicData>
            </a:graphic>
          </wp:inline>
        </w:drawing>
      </w:r>
    </w:p>
    <w:p w:rsidR="00DC38E1" w:rsidRDefault="002C68DC" w:rsidP="009330E4">
      <w:pPr>
        <w:pStyle w:val="SemEspaamento"/>
        <w:spacing w:line="360" w:lineRule="auto"/>
        <w:jc w:val="both"/>
        <w:rPr>
          <w:rFonts w:ascii="Arial" w:hAnsi="Arial" w:cs="Arial"/>
          <w:noProof/>
          <w:sz w:val="24"/>
          <w:szCs w:val="24"/>
        </w:rPr>
      </w:pPr>
      <w:r>
        <w:rPr>
          <w:rFonts w:ascii="Arial" w:hAnsi="Arial" w:cs="Arial"/>
          <w:sz w:val="24"/>
          <w:szCs w:val="24"/>
        </w:rPr>
        <w:lastRenderedPageBreak/>
        <w:t xml:space="preserve">This case shows that in </w:t>
      </w:r>
      <w:r w:rsidR="00DC38E1">
        <w:rPr>
          <w:rFonts w:ascii="Arial" w:hAnsi="Arial" w:cs="Arial"/>
          <w:sz w:val="24"/>
          <w:szCs w:val="24"/>
        </w:rPr>
        <w:t>Western Australia</w:t>
      </w:r>
      <w:r>
        <w:rPr>
          <w:rFonts w:ascii="Arial" w:hAnsi="Arial" w:cs="Arial"/>
          <w:sz w:val="24"/>
          <w:szCs w:val="24"/>
        </w:rPr>
        <w:t xml:space="preserve">, the numbers of cardiology problems </w:t>
      </w:r>
      <w:r w:rsidR="00C91BB7">
        <w:rPr>
          <w:rFonts w:ascii="Arial" w:hAnsi="Arial" w:cs="Arial"/>
          <w:sz w:val="24"/>
          <w:szCs w:val="24"/>
        </w:rPr>
        <w:t>had</w:t>
      </w:r>
      <w:bookmarkStart w:id="0" w:name="_GoBack"/>
      <w:bookmarkEnd w:id="0"/>
      <w:r w:rsidR="00DC38E1">
        <w:rPr>
          <w:rFonts w:ascii="Arial" w:hAnsi="Arial" w:cs="Arial"/>
          <w:sz w:val="24"/>
          <w:szCs w:val="24"/>
        </w:rPr>
        <w:t xml:space="preserve"> </w:t>
      </w:r>
      <w:r>
        <w:rPr>
          <w:rFonts w:ascii="Arial" w:hAnsi="Arial" w:cs="Arial"/>
          <w:sz w:val="24"/>
          <w:szCs w:val="24"/>
        </w:rPr>
        <w:t>risen</w:t>
      </w:r>
      <w:r w:rsidR="00DC38E1">
        <w:rPr>
          <w:rFonts w:ascii="Arial" w:hAnsi="Arial" w:cs="Arial"/>
          <w:sz w:val="24"/>
          <w:szCs w:val="24"/>
        </w:rPr>
        <w:t xml:space="preserve"> </w:t>
      </w:r>
      <w:r>
        <w:rPr>
          <w:rFonts w:ascii="Arial" w:hAnsi="Arial" w:cs="Arial"/>
          <w:sz w:val="24"/>
          <w:szCs w:val="24"/>
        </w:rPr>
        <w:t>gradually along the years</w:t>
      </w:r>
      <w:r w:rsidR="00DC38E1">
        <w:rPr>
          <w:rFonts w:ascii="Arial" w:hAnsi="Arial" w:cs="Arial"/>
          <w:sz w:val="24"/>
          <w:szCs w:val="24"/>
        </w:rPr>
        <w:t>. It indicates that the government</w:t>
      </w:r>
      <w:r>
        <w:rPr>
          <w:rFonts w:ascii="Arial" w:hAnsi="Arial" w:cs="Arial"/>
          <w:sz w:val="24"/>
          <w:szCs w:val="24"/>
        </w:rPr>
        <w:t xml:space="preserve"> should</w:t>
      </w:r>
      <w:r w:rsidR="00DC38E1">
        <w:rPr>
          <w:rFonts w:ascii="Arial" w:hAnsi="Arial" w:cs="Arial"/>
          <w:sz w:val="24"/>
          <w:szCs w:val="24"/>
        </w:rPr>
        <w:t xml:space="preserve"> </w:t>
      </w:r>
      <w:r>
        <w:rPr>
          <w:rFonts w:ascii="Arial" w:hAnsi="Arial" w:cs="Arial"/>
          <w:sz w:val="24"/>
          <w:szCs w:val="24"/>
        </w:rPr>
        <w:t>change its campaign to prevent cardiology problems from now on, mainly those related with Pediatric Tachycardia that suffered a little outbreak in 2011(see detailed table below).</w:t>
      </w:r>
    </w:p>
    <w:p w:rsidR="002C68DC" w:rsidRDefault="002C68DC" w:rsidP="009330E4">
      <w:pPr>
        <w:pStyle w:val="SemEspaamento"/>
        <w:spacing w:line="360" w:lineRule="auto"/>
        <w:jc w:val="both"/>
        <w:rPr>
          <w:rFonts w:ascii="Arial" w:hAnsi="Arial" w:cs="Arial"/>
          <w:noProof/>
          <w:sz w:val="24"/>
          <w:szCs w:val="24"/>
        </w:rPr>
      </w:pPr>
      <w:r>
        <w:rPr>
          <w:rFonts w:ascii="Arial" w:hAnsi="Arial" w:cs="Arial"/>
          <w:noProof/>
          <w:sz w:val="24"/>
          <w:szCs w:val="24"/>
        </w:rPr>
        <w:drawing>
          <wp:inline distT="0" distB="0" distL="0" distR="0" wp14:anchorId="0C6BDD77" wp14:editId="211BD77A">
            <wp:extent cx="4257675" cy="2486025"/>
            <wp:effectExtent l="0" t="0" r="9525" b="9525"/>
            <wp:docPr id="6" name="Imagem 6" descr="D:\Graduação\UWA\CITS3401 (1) Data Mining and Exploration\Palo projects\cits3401proj1\screens\WA - Cardiolog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raduação\UWA\CITS3401 (1) Data Mining and Exploration\Palo projects\cits3401proj1\screens\WA - Cardiology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2486025"/>
                    </a:xfrm>
                    <a:prstGeom prst="rect">
                      <a:avLst/>
                    </a:prstGeom>
                    <a:noFill/>
                    <a:ln>
                      <a:noFill/>
                    </a:ln>
                  </pic:spPr>
                </pic:pic>
              </a:graphicData>
            </a:graphic>
          </wp:inline>
        </w:drawing>
      </w: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#3</w:t>
      </w:r>
    </w:p>
    <w:p w:rsidR="00BF3099" w:rsidRDefault="00BF3099"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44263478" wp14:editId="08B7AE92">
            <wp:extent cx="2619375" cy="4248150"/>
            <wp:effectExtent l="0" t="0" r="9525" b="0"/>
            <wp:docPr id="5" name="Imagem 5" descr="D:\Graduação\UWA\CITS3401 (1) Data Mining and Exploration\Palo projects\cits3401proj1\screens\appointments per 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raduação\UWA\CITS3401 (1) Data Mining and Exploration\Palo projects\cits3401proj1\screens\appointments per mont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4248150"/>
                    </a:xfrm>
                    <a:prstGeom prst="rect">
                      <a:avLst/>
                    </a:prstGeom>
                    <a:noFill/>
                    <a:ln>
                      <a:noFill/>
                    </a:ln>
                  </pic:spPr>
                </pic:pic>
              </a:graphicData>
            </a:graphic>
          </wp:inline>
        </w:drawing>
      </w:r>
    </w:p>
    <w:p w:rsidR="00BF3099" w:rsidRDefault="00F07ADF" w:rsidP="009330E4">
      <w:pPr>
        <w:pStyle w:val="SemEspaamento"/>
        <w:spacing w:line="360" w:lineRule="auto"/>
        <w:jc w:val="both"/>
        <w:rPr>
          <w:rFonts w:ascii="Arial" w:hAnsi="Arial" w:cs="Arial"/>
          <w:noProof/>
          <w:sz w:val="24"/>
          <w:szCs w:val="24"/>
        </w:rPr>
      </w:pPr>
      <w:r>
        <w:rPr>
          <w:rFonts w:ascii="Arial" w:hAnsi="Arial" w:cs="Arial"/>
          <w:sz w:val="24"/>
          <w:szCs w:val="24"/>
        </w:rPr>
        <w:tab/>
        <w:t xml:space="preserve">The case </w:t>
      </w:r>
      <w:r w:rsidR="004A7088">
        <w:rPr>
          <w:rFonts w:ascii="Arial" w:hAnsi="Arial" w:cs="Arial"/>
          <w:sz w:val="24"/>
          <w:szCs w:val="24"/>
        </w:rPr>
        <w:t>#</w:t>
      </w:r>
      <w:r>
        <w:rPr>
          <w:rFonts w:ascii="Arial" w:hAnsi="Arial" w:cs="Arial"/>
          <w:sz w:val="24"/>
          <w:szCs w:val="24"/>
        </w:rPr>
        <w:t>3</w:t>
      </w:r>
      <w:r w:rsidR="004A7088">
        <w:rPr>
          <w:rFonts w:ascii="Arial" w:hAnsi="Arial" w:cs="Arial"/>
          <w:sz w:val="24"/>
          <w:szCs w:val="24"/>
        </w:rPr>
        <w:t xml:space="preserve"> shows that the number of appointments remain</w:t>
      </w:r>
      <w:r w:rsidR="00074296">
        <w:rPr>
          <w:rFonts w:ascii="Arial" w:hAnsi="Arial" w:cs="Arial"/>
          <w:sz w:val="24"/>
          <w:szCs w:val="24"/>
        </w:rPr>
        <w:t>s</w:t>
      </w:r>
      <w:r w:rsidR="004A7088">
        <w:rPr>
          <w:rFonts w:ascii="Arial" w:hAnsi="Arial" w:cs="Arial"/>
          <w:sz w:val="24"/>
          <w:szCs w:val="24"/>
        </w:rPr>
        <w:t xml:space="preserve"> steady. </w:t>
      </w:r>
      <w:r w:rsidR="00074296">
        <w:rPr>
          <w:rFonts w:ascii="Arial" w:hAnsi="Arial" w:cs="Arial"/>
          <w:sz w:val="24"/>
          <w:szCs w:val="24"/>
        </w:rPr>
        <w:t>In addition, the table</w:t>
      </w:r>
      <w:r w:rsidR="004A7088">
        <w:rPr>
          <w:rFonts w:ascii="Arial" w:hAnsi="Arial" w:cs="Arial"/>
          <w:sz w:val="24"/>
          <w:szCs w:val="24"/>
        </w:rPr>
        <w:t xml:space="preserve"> illustrates that between April and May exist</w:t>
      </w:r>
      <w:r w:rsidR="00074296">
        <w:rPr>
          <w:rFonts w:ascii="Arial" w:hAnsi="Arial" w:cs="Arial"/>
          <w:sz w:val="24"/>
          <w:szCs w:val="24"/>
        </w:rPr>
        <w:t xml:space="preserve"> a big gap that it is meaningful. </w:t>
      </w:r>
      <w:r w:rsidR="00074296">
        <w:rPr>
          <w:rFonts w:ascii="Arial" w:hAnsi="Arial" w:cs="Arial"/>
          <w:sz w:val="24"/>
          <w:szCs w:val="24"/>
        </w:rPr>
        <w:lastRenderedPageBreak/>
        <w:t>Assuming that the ticket prices to travel overseas are cheap due to low season (mainly in April and May), people are likely to suffer diseases from their destinations. So, the government could improve its strategies to handle with people that transited in these countries.</w:t>
      </w:r>
    </w:p>
    <w:p w:rsidR="00BF3099" w:rsidRDefault="00BF3099" w:rsidP="009330E4">
      <w:pPr>
        <w:pStyle w:val="SemEspaamento"/>
        <w:spacing w:line="360" w:lineRule="auto"/>
        <w:jc w:val="both"/>
        <w:rPr>
          <w:rFonts w:ascii="Arial" w:hAnsi="Arial" w:cs="Arial"/>
          <w:noProof/>
          <w:sz w:val="24"/>
          <w:szCs w:val="24"/>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#4</w:t>
      </w:r>
    </w:p>
    <w:p w:rsidR="009C7923" w:rsidRDefault="009C7923"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09B0DBC0" wp14:editId="60EB1DE1">
            <wp:extent cx="3562350" cy="4591050"/>
            <wp:effectExtent l="0" t="0" r="0" b="0"/>
            <wp:docPr id="7" name="Imagem 7" descr="D:\Graduação\UWA\CITS3401 (1) Data Mining and Exploration\Palo projects\cits3401proj1\screens\average time appoin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raduação\UWA\CITS3401 (1) Data Mining and Exploration\Palo projects\cits3401proj1\screens\average time appointme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4591050"/>
                    </a:xfrm>
                    <a:prstGeom prst="rect">
                      <a:avLst/>
                    </a:prstGeom>
                    <a:noFill/>
                    <a:ln>
                      <a:noFill/>
                    </a:ln>
                  </pic:spPr>
                </pic:pic>
              </a:graphicData>
            </a:graphic>
          </wp:inline>
        </w:drawing>
      </w:r>
    </w:p>
    <w:p w:rsidR="00E75E20" w:rsidRDefault="00E75E20" w:rsidP="009330E4">
      <w:pPr>
        <w:pStyle w:val="SemEspaamento"/>
        <w:spacing w:line="360" w:lineRule="auto"/>
        <w:jc w:val="both"/>
        <w:rPr>
          <w:rFonts w:ascii="Arial" w:hAnsi="Arial" w:cs="Arial"/>
          <w:sz w:val="24"/>
          <w:szCs w:val="24"/>
        </w:rPr>
      </w:pPr>
      <w:r>
        <w:rPr>
          <w:rFonts w:ascii="Arial" w:hAnsi="Arial" w:cs="Arial"/>
          <w:b/>
          <w:sz w:val="30"/>
          <w:szCs w:val="30"/>
        </w:rPr>
        <w:tab/>
      </w:r>
      <w:r>
        <w:rPr>
          <w:rFonts w:ascii="Arial" w:hAnsi="Arial" w:cs="Arial"/>
          <w:sz w:val="24"/>
          <w:szCs w:val="24"/>
        </w:rPr>
        <w:t xml:space="preserve">The </w:t>
      </w:r>
      <w:r w:rsidR="007606B1">
        <w:rPr>
          <w:rFonts w:ascii="Arial" w:hAnsi="Arial" w:cs="Arial"/>
          <w:sz w:val="24"/>
          <w:szCs w:val="24"/>
        </w:rPr>
        <w:t xml:space="preserve">appointment time </w:t>
      </w:r>
      <w:r>
        <w:rPr>
          <w:rFonts w:ascii="Arial" w:hAnsi="Arial" w:cs="Arial"/>
          <w:sz w:val="24"/>
          <w:szCs w:val="24"/>
        </w:rPr>
        <w:t xml:space="preserve">assumed here is between 10 and 50 minutes. The average of the </w:t>
      </w:r>
      <w:r w:rsidR="007606B1">
        <w:rPr>
          <w:rFonts w:ascii="Arial" w:hAnsi="Arial" w:cs="Arial"/>
          <w:sz w:val="24"/>
          <w:szCs w:val="24"/>
        </w:rPr>
        <w:t>duration of</w:t>
      </w:r>
      <w:r>
        <w:rPr>
          <w:rFonts w:ascii="Arial" w:hAnsi="Arial" w:cs="Arial"/>
          <w:sz w:val="24"/>
          <w:szCs w:val="24"/>
        </w:rPr>
        <w:t xml:space="preserve"> </w:t>
      </w:r>
      <w:r w:rsidR="007606B1">
        <w:rPr>
          <w:rFonts w:ascii="Arial" w:hAnsi="Arial" w:cs="Arial"/>
          <w:sz w:val="24"/>
          <w:szCs w:val="24"/>
        </w:rPr>
        <w:t>this</w:t>
      </w:r>
      <w:r>
        <w:rPr>
          <w:rFonts w:ascii="Arial" w:hAnsi="Arial" w:cs="Arial"/>
          <w:sz w:val="24"/>
          <w:szCs w:val="24"/>
        </w:rPr>
        <w:t xml:space="preserve"> is 35 minutes. Assuming that 30 minutes is the minimum for each appointment, the results are </w:t>
      </w:r>
      <w:r w:rsidR="007606B1">
        <w:rPr>
          <w:rFonts w:ascii="Arial" w:hAnsi="Arial" w:cs="Arial"/>
          <w:sz w:val="24"/>
          <w:szCs w:val="24"/>
        </w:rPr>
        <w:t xml:space="preserve">quite accurate to </w:t>
      </w:r>
      <w:r>
        <w:rPr>
          <w:rFonts w:ascii="Arial" w:hAnsi="Arial" w:cs="Arial"/>
          <w:sz w:val="24"/>
          <w:szCs w:val="24"/>
        </w:rPr>
        <w:t>the goal proposed by the government.</w:t>
      </w:r>
    </w:p>
    <w:p w:rsidR="00E75E20" w:rsidRPr="00E75E20" w:rsidRDefault="00E75E20" w:rsidP="009330E4">
      <w:pPr>
        <w:pStyle w:val="SemEspaamento"/>
        <w:spacing w:line="360" w:lineRule="auto"/>
        <w:jc w:val="both"/>
        <w:rPr>
          <w:rFonts w:ascii="Arial" w:hAnsi="Arial" w:cs="Arial"/>
          <w:sz w:val="24"/>
          <w:szCs w:val="24"/>
          <w:u w:val="single"/>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#5</w:t>
      </w:r>
    </w:p>
    <w:p w:rsidR="00E36B56" w:rsidRDefault="00E36B56" w:rsidP="009330E4">
      <w:pPr>
        <w:pStyle w:val="SemEspaamento"/>
        <w:spacing w:line="360" w:lineRule="auto"/>
        <w:jc w:val="both"/>
        <w:rPr>
          <w:rFonts w:ascii="Arial" w:hAnsi="Arial" w:cs="Arial"/>
          <w:b/>
          <w:sz w:val="30"/>
          <w:szCs w:val="30"/>
        </w:rPr>
      </w:pPr>
      <w:r>
        <w:rPr>
          <w:rFonts w:ascii="Arial" w:hAnsi="Arial" w:cs="Arial"/>
          <w:sz w:val="24"/>
          <w:szCs w:val="24"/>
        </w:rPr>
        <w:t xml:space="preserve">These values are related with the total cost of the treatments of each appointment. As it is showed, the state that the government </w:t>
      </w:r>
      <w:r w:rsidR="00C91BB7">
        <w:rPr>
          <w:rFonts w:ascii="Arial" w:hAnsi="Arial" w:cs="Arial"/>
          <w:sz w:val="24"/>
          <w:szCs w:val="24"/>
        </w:rPr>
        <w:t>had</w:t>
      </w:r>
      <w:r>
        <w:rPr>
          <w:rFonts w:ascii="Arial" w:hAnsi="Arial" w:cs="Arial"/>
          <w:sz w:val="24"/>
          <w:szCs w:val="24"/>
        </w:rPr>
        <w:t xml:space="preserve"> spent much money is Queensland.</w:t>
      </w:r>
    </w:p>
    <w:p w:rsidR="00E75E20" w:rsidRDefault="00E75E20" w:rsidP="009330E4">
      <w:pPr>
        <w:pStyle w:val="SemEspaamento"/>
        <w:spacing w:line="360" w:lineRule="auto"/>
        <w:jc w:val="both"/>
        <w:rPr>
          <w:rFonts w:ascii="Arial" w:hAnsi="Arial" w:cs="Arial"/>
          <w:b/>
          <w:sz w:val="30"/>
          <w:szCs w:val="30"/>
        </w:rPr>
      </w:pPr>
      <w:r>
        <w:rPr>
          <w:rFonts w:ascii="Arial" w:hAnsi="Arial" w:cs="Arial"/>
          <w:b/>
          <w:noProof/>
          <w:sz w:val="30"/>
          <w:szCs w:val="30"/>
        </w:rPr>
        <w:lastRenderedPageBreak/>
        <w:drawing>
          <wp:inline distT="0" distB="0" distL="0" distR="0" wp14:anchorId="36E6255E" wp14:editId="36345ED1">
            <wp:extent cx="5943600" cy="2282389"/>
            <wp:effectExtent l="0" t="0" r="0" b="3810"/>
            <wp:docPr id="8" name="Imagem 8" descr="D:\Graduação\UWA\CITS3401 (1) Data Mining and Exploration\Palo projects\cits3401proj1\screens\expenses per state-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raduação\UWA\CITS3401 (1) Data Mining and Exploration\Palo projects\cits3401proj1\screens\expenses per state-an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82389"/>
                    </a:xfrm>
                    <a:prstGeom prst="rect">
                      <a:avLst/>
                    </a:prstGeom>
                    <a:noFill/>
                    <a:ln>
                      <a:noFill/>
                    </a:ln>
                  </pic:spPr>
                </pic:pic>
              </a:graphicData>
            </a:graphic>
          </wp:inline>
        </w:drawing>
      </w:r>
    </w:p>
    <w:p w:rsidR="003D3365" w:rsidRDefault="003D3365" w:rsidP="009330E4">
      <w:pPr>
        <w:pStyle w:val="SemEspaamento"/>
        <w:spacing w:line="360" w:lineRule="auto"/>
        <w:jc w:val="both"/>
        <w:rPr>
          <w:rFonts w:ascii="Arial" w:hAnsi="Arial" w:cs="Arial"/>
          <w:noProof/>
          <w:sz w:val="24"/>
          <w:szCs w:val="24"/>
        </w:rPr>
      </w:pPr>
      <w:r>
        <w:rPr>
          <w:rFonts w:ascii="Arial" w:hAnsi="Arial" w:cs="Arial"/>
          <w:noProof/>
          <w:sz w:val="24"/>
          <w:szCs w:val="24"/>
        </w:rPr>
        <w:tab/>
        <w:t xml:space="preserve">The picture below shows the costs related with all specialties and the states. It can guide the government to search new changes and reduce costs of treatments, mainly about Hematology(most expensive). </w:t>
      </w:r>
    </w:p>
    <w:p w:rsidR="005D7EA1" w:rsidRDefault="005D7EA1"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12263F56" wp14:editId="60587DB0">
            <wp:extent cx="5943600" cy="2504097"/>
            <wp:effectExtent l="0" t="0" r="0" b="0"/>
            <wp:docPr id="9" name="Imagem 9" descr="D:\Graduação\UWA\CITS3401 (1) Data Mining and Exploration\Palo projects\cits3401proj1\screens\expenses per state-special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raduação\UWA\CITS3401 (1) Data Mining and Exploration\Palo projects\cits3401proj1\screens\expenses per state-specialti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04097"/>
                    </a:xfrm>
                    <a:prstGeom prst="rect">
                      <a:avLst/>
                    </a:prstGeom>
                    <a:noFill/>
                    <a:ln>
                      <a:noFill/>
                    </a:ln>
                  </pic:spPr>
                </pic:pic>
              </a:graphicData>
            </a:graphic>
          </wp:inline>
        </w:drawing>
      </w:r>
    </w:p>
    <w:p w:rsidR="00E36B56" w:rsidRDefault="00E36B56" w:rsidP="009330E4">
      <w:pPr>
        <w:pStyle w:val="SemEspaamento"/>
        <w:spacing w:line="360" w:lineRule="auto"/>
        <w:jc w:val="both"/>
        <w:rPr>
          <w:rFonts w:ascii="Arial" w:hAnsi="Arial" w:cs="Arial"/>
          <w:b/>
          <w:sz w:val="30"/>
          <w:szCs w:val="30"/>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#6</w:t>
      </w:r>
    </w:p>
    <w:p w:rsidR="00CC5A55" w:rsidRPr="000675B1" w:rsidRDefault="00A75488" w:rsidP="009330E4">
      <w:pPr>
        <w:pStyle w:val="SemEspaamento"/>
        <w:spacing w:line="360" w:lineRule="auto"/>
        <w:jc w:val="both"/>
        <w:rPr>
          <w:rFonts w:ascii="Arial" w:hAnsi="Arial" w:cs="Arial"/>
          <w:sz w:val="24"/>
          <w:szCs w:val="24"/>
        </w:rPr>
      </w:pPr>
      <w:r>
        <w:rPr>
          <w:rFonts w:ascii="Arial" w:hAnsi="Arial" w:cs="Arial"/>
          <w:sz w:val="24"/>
          <w:szCs w:val="24"/>
        </w:rPr>
        <w:tab/>
        <w:t>This case shows the pharmaceutical benefit provided by the government and how it impacts in each state.</w:t>
      </w:r>
      <w:r w:rsidR="00CC5A55">
        <w:rPr>
          <w:rFonts w:ascii="Arial" w:hAnsi="Arial" w:cs="Arial"/>
          <w:sz w:val="24"/>
          <w:szCs w:val="24"/>
        </w:rPr>
        <w:t xml:space="preserve"> Again, Queensland holds the highest a</w:t>
      </w:r>
      <w:r w:rsidR="00183861">
        <w:rPr>
          <w:rFonts w:ascii="Arial" w:hAnsi="Arial" w:cs="Arial"/>
          <w:sz w:val="24"/>
          <w:szCs w:val="24"/>
        </w:rPr>
        <w:t>mount of pharmaceutical benefit in all years.</w:t>
      </w:r>
      <w:r w:rsidR="00A364FD">
        <w:rPr>
          <w:rFonts w:ascii="Arial" w:hAnsi="Arial" w:cs="Arial"/>
          <w:sz w:val="24"/>
          <w:szCs w:val="24"/>
        </w:rPr>
        <w:t xml:space="preserve"> The limit of the pharmaceutical benefit for each patient is up to $500, the amount of money over the limit is paid by the patient. If the budget available for the pharmaceutical benefit is too high to the government afford</w:t>
      </w:r>
      <w:r w:rsidR="00860F04">
        <w:rPr>
          <w:rFonts w:ascii="Arial" w:hAnsi="Arial" w:cs="Arial"/>
          <w:sz w:val="24"/>
          <w:szCs w:val="24"/>
        </w:rPr>
        <w:t>, then the government should review its pharmaceutical benefits policies</w:t>
      </w:r>
      <w:r w:rsidR="00A364FD">
        <w:rPr>
          <w:rFonts w:ascii="Arial" w:hAnsi="Arial" w:cs="Arial"/>
          <w:sz w:val="24"/>
          <w:szCs w:val="24"/>
        </w:rPr>
        <w:t>.</w:t>
      </w:r>
    </w:p>
    <w:p w:rsidR="00A75488" w:rsidRDefault="00CC5A55" w:rsidP="009330E4">
      <w:pPr>
        <w:pStyle w:val="SemEspaamento"/>
        <w:spacing w:line="360" w:lineRule="auto"/>
        <w:jc w:val="both"/>
        <w:rPr>
          <w:rFonts w:ascii="Arial" w:hAnsi="Arial" w:cs="Arial"/>
          <w:b/>
          <w:sz w:val="30"/>
          <w:szCs w:val="30"/>
        </w:rPr>
      </w:pPr>
      <w:r>
        <w:rPr>
          <w:rFonts w:ascii="Arial" w:hAnsi="Arial" w:cs="Arial"/>
          <w:b/>
          <w:noProof/>
          <w:sz w:val="30"/>
          <w:szCs w:val="30"/>
        </w:rPr>
        <w:lastRenderedPageBreak/>
        <w:drawing>
          <wp:inline distT="0" distB="0" distL="0" distR="0" wp14:anchorId="3DDAB2A9" wp14:editId="0A04E28D">
            <wp:extent cx="5943600" cy="2182191"/>
            <wp:effectExtent l="0" t="0" r="0" b="8890"/>
            <wp:docPr id="11" name="Imagem 11" descr="D:\Graduação\UWA\CITS3401 (1) Data Mining and Exploration\Palo projects\cits3401proj1\screens\Pharmaceutical Benef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raduação\UWA\CITS3401 (1) Data Mining and Exploration\Palo projects\cits3401proj1\screens\Pharmaceutical Benefi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82191"/>
                    </a:xfrm>
                    <a:prstGeom prst="rect">
                      <a:avLst/>
                    </a:prstGeom>
                    <a:noFill/>
                    <a:ln>
                      <a:noFill/>
                    </a:ln>
                  </pic:spPr>
                </pic:pic>
              </a:graphicData>
            </a:graphic>
          </wp:inline>
        </w:drawing>
      </w:r>
    </w:p>
    <w:p w:rsidR="00E36B56" w:rsidRDefault="00E36B56" w:rsidP="009330E4">
      <w:pPr>
        <w:pStyle w:val="SemEspaamento"/>
        <w:spacing w:line="360" w:lineRule="auto"/>
        <w:jc w:val="both"/>
        <w:rPr>
          <w:rFonts w:ascii="Arial" w:hAnsi="Arial" w:cs="Arial"/>
          <w:b/>
          <w:sz w:val="30"/>
          <w:szCs w:val="30"/>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#7</w:t>
      </w:r>
    </w:p>
    <w:p w:rsidR="00013C78" w:rsidRDefault="00DE57BE" w:rsidP="009330E4">
      <w:pPr>
        <w:pStyle w:val="SemEspaamento"/>
        <w:spacing w:line="360" w:lineRule="auto"/>
        <w:jc w:val="both"/>
        <w:rPr>
          <w:rFonts w:ascii="Arial" w:hAnsi="Arial" w:cs="Arial"/>
          <w:sz w:val="24"/>
          <w:szCs w:val="24"/>
        </w:rPr>
      </w:pPr>
      <w:r>
        <w:rPr>
          <w:rFonts w:ascii="Arial" w:hAnsi="Arial" w:cs="Arial"/>
          <w:sz w:val="24"/>
          <w:szCs w:val="24"/>
        </w:rPr>
        <w:tab/>
        <w:t xml:space="preserve">This case shows the quantity of days that the user should wait for the specialist. </w:t>
      </w:r>
      <w:r w:rsidR="00013C78">
        <w:rPr>
          <w:rFonts w:ascii="Arial" w:hAnsi="Arial" w:cs="Arial"/>
          <w:sz w:val="24"/>
          <w:szCs w:val="24"/>
        </w:rPr>
        <w:t>Therefore, considering the data showed below, it is a severe situation to the government deal with. It should take decisions as soon as possible to solve the problem of the queue’s length.</w:t>
      </w:r>
    </w:p>
    <w:p w:rsidR="00E36B56" w:rsidRDefault="00DE57BE"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14:anchorId="69A7694C" wp14:editId="567F7E8C">
            <wp:extent cx="5943600" cy="2290086"/>
            <wp:effectExtent l="0" t="0" r="0" b="0"/>
            <wp:docPr id="12" name="Imagem 12" descr="D:\Graduação\UWA\CITS3401 (1) Data Mining and Exploration\Palo projects\cits3401proj1\screens\Days of 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raduação\UWA\CITS3401 (1) Data Mining and Exploration\Palo projects\cits3401proj1\screens\Days of dela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90086"/>
                    </a:xfrm>
                    <a:prstGeom prst="rect">
                      <a:avLst/>
                    </a:prstGeom>
                    <a:noFill/>
                    <a:ln>
                      <a:noFill/>
                    </a:ln>
                  </pic:spPr>
                </pic:pic>
              </a:graphicData>
            </a:graphic>
          </wp:inline>
        </w:drawing>
      </w:r>
    </w:p>
    <w:p w:rsidR="00E36B56" w:rsidRDefault="00E36B56" w:rsidP="009330E4">
      <w:pPr>
        <w:pStyle w:val="SemEspaamento"/>
        <w:spacing w:line="360" w:lineRule="auto"/>
        <w:jc w:val="both"/>
        <w:rPr>
          <w:rFonts w:ascii="Arial" w:hAnsi="Arial" w:cs="Arial"/>
          <w:b/>
          <w:sz w:val="30"/>
          <w:szCs w:val="30"/>
        </w:rPr>
      </w:pP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#8</w:t>
      </w:r>
    </w:p>
    <w:p w:rsidR="00E36B56" w:rsidRDefault="00E36B56" w:rsidP="00E36B56">
      <w:pPr>
        <w:pStyle w:val="SemEspaamento"/>
        <w:spacing w:line="360" w:lineRule="auto"/>
        <w:ind w:firstLine="720"/>
        <w:jc w:val="both"/>
        <w:rPr>
          <w:rFonts w:ascii="Arial" w:hAnsi="Arial" w:cs="Arial"/>
          <w:sz w:val="24"/>
          <w:szCs w:val="24"/>
        </w:rPr>
      </w:pPr>
      <w:r>
        <w:rPr>
          <w:rFonts w:ascii="Arial" w:hAnsi="Arial" w:cs="Arial"/>
          <w:sz w:val="24"/>
          <w:szCs w:val="24"/>
        </w:rPr>
        <w:t>This table below shows the costs of the treatment according to the quarters of the year. The trend here is that the government spend</w:t>
      </w:r>
      <w:r>
        <w:rPr>
          <w:rFonts w:ascii="Arial" w:hAnsi="Arial" w:cs="Arial"/>
          <w:sz w:val="24"/>
          <w:szCs w:val="24"/>
        </w:rPr>
        <w:t>s</w:t>
      </w:r>
      <w:r>
        <w:rPr>
          <w:rFonts w:ascii="Arial" w:hAnsi="Arial" w:cs="Arial"/>
          <w:sz w:val="24"/>
          <w:szCs w:val="24"/>
        </w:rPr>
        <w:t xml:space="preserve"> more money in the first half of the year than the second half.</w:t>
      </w:r>
      <w:r>
        <w:rPr>
          <w:rFonts w:ascii="Arial" w:hAnsi="Arial" w:cs="Arial"/>
          <w:sz w:val="24"/>
          <w:szCs w:val="24"/>
        </w:rPr>
        <w:t xml:space="preserve"> So, </w:t>
      </w:r>
      <w:r w:rsidR="00C91BB7">
        <w:rPr>
          <w:rFonts w:ascii="Arial" w:hAnsi="Arial" w:cs="Arial"/>
          <w:sz w:val="24"/>
          <w:szCs w:val="24"/>
        </w:rPr>
        <w:t>it should be prepared to create new plans to optimize its costs.</w:t>
      </w:r>
    </w:p>
    <w:p w:rsidR="00E36B56" w:rsidRDefault="00E36B56" w:rsidP="009330E4">
      <w:pPr>
        <w:pStyle w:val="SemEspaamento"/>
        <w:spacing w:line="360" w:lineRule="auto"/>
        <w:jc w:val="both"/>
        <w:rPr>
          <w:rFonts w:ascii="Arial" w:hAnsi="Arial" w:cs="Arial"/>
          <w:b/>
          <w:sz w:val="30"/>
          <w:szCs w:val="30"/>
        </w:rPr>
      </w:pPr>
    </w:p>
    <w:p w:rsidR="000675B1" w:rsidRPr="008D5816" w:rsidRDefault="0045000C" w:rsidP="009330E4">
      <w:pPr>
        <w:pStyle w:val="SemEspaamento"/>
        <w:spacing w:line="360" w:lineRule="auto"/>
        <w:jc w:val="both"/>
        <w:rPr>
          <w:rFonts w:ascii="Arial" w:hAnsi="Arial" w:cs="Arial"/>
          <w:b/>
          <w:sz w:val="30"/>
          <w:szCs w:val="30"/>
        </w:rPr>
      </w:pPr>
      <w:r>
        <w:rPr>
          <w:rFonts w:ascii="Arial" w:hAnsi="Arial" w:cs="Arial"/>
          <w:sz w:val="24"/>
          <w:szCs w:val="24"/>
        </w:rPr>
        <w:lastRenderedPageBreak/>
        <w:tab/>
      </w:r>
      <w:r>
        <w:rPr>
          <w:rFonts w:ascii="Arial" w:hAnsi="Arial" w:cs="Arial"/>
          <w:b/>
          <w:noProof/>
          <w:sz w:val="30"/>
          <w:szCs w:val="30"/>
        </w:rPr>
        <w:drawing>
          <wp:inline distT="0" distB="0" distL="0" distR="0" wp14:anchorId="360CC4F0" wp14:editId="22EBF54B">
            <wp:extent cx="5943600" cy="3126402"/>
            <wp:effectExtent l="0" t="0" r="0" b="0"/>
            <wp:docPr id="3" name="Imagem 3" descr="D:\Graduação\UWA\CITS3401 (1) Data Mining and Exploration\Palo projects\cits3401proj1\screens\costs - all years - y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aduação\UWA\CITS3401 (1) Data Mining and Exploration\Palo projects\cits3401proj1\screens\costs - all years - yea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6402"/>
                    </a:xfrm>
                    <a:prstGeom prst="rect">
                      <a:avLst/>
                    </a:prstGeom>
                    <a:noFill/>
                    <a:ln>
                      <a:noFill/>
                    </a:ln>
                  </pic:spPr>
                </pic:pic>
              </a:graphicData>
            </a:graphic>
          </wp:inline>
        </w:drawing>
      </w: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t>CASE #9</w:t>
      </w:r>
    </w:p>
    <w:p w:rsidR="00A233E3" w:rsidRDefault="00A233E3" w:rsidP="009330E4">
      <w:pPr>
        <w:pStyle w:val="SemEspaamento"/>
        <w:spacing w:line="360" w:lineRule="auto"/>
        <w:jc w:val="both"/>
        <w:rPr>
          <w:rFonts w:ascii="Arial" w:hAnsi="Arial" w:cs="Arial"/>
          <w:b/>
          <w:noProof/>
          <w:sz w:val="30"/>
          <w:szCs w:val="30"/>
        </w:rPr>
      </w:pPr>
      <w:r>
        <w:rPr>
          <w:rFonts w:ascii="Arial" w:hAnsi="Arial" w:cs="Arial"/>
          <w:noProof/>
          <w:sz w:val="24"/>
          <w:szCs w:val="24"/>
        </w:rPr>
        <w:tab/>
        <w:t>This table below shows that along the years, the 4</w:t>
      </w:r>
      <w:r w:rsidRPr="00A233E3">
        <w:rPr>
          <w:rFonts w:ascii="Arial" w:hAnsi="Arial" w:cs="Arial"/>
          <w:noProof/>
          <w:sz w:val="24"/>
          <w:szCs w:val="24"/>
          <w:vertAlign w:val="superscript"/>
        </w:rPr>
        <w:t>th</w:t>
      </w:r>
      <w:r w:rsidR="004752BF">
        <w:rPr>
          <w:rFonts w:ascii="Arial" w:hAnsi="Arial" w:cs="Arial"/>
          <w:noProof/>
          <w:sz w:val="24"/>
          <w:szCs w:val="24"/>
          <w:vertAlign w:val="superscript"/>
        </w:rPr>
        <w:t xml:space="preserve"> </w:t>
      </w:r>
      <w:r>
        <w:rPr>
          <w:rFonts w:ascii="Arial" w:hAnsi="Arial" w:cs="Arial"/>
          <w:noProof/>
          <w:sz w:val="24"/>
          <w:szCs w:val="24"/>
        </w:rPr>
        <w:t xml:space="preserve"> </w:t>
      </w:r>
      <w:r w:rsidR="004752BF">
        <w:rPr>
          <w:rFonts w:ascii="Arial" w:hAnsi="Arial" w:cs="Arial"/>
          <w:noProof/>
          <w:sz w:val="24"/>
          <w:szCs w:val="24"/>
        </w:rPr>
        <w:t>and 2</w:t>
      </w:r>
      <w:r w:rsidR="004752BF" w:rsidRPr="00A233E3">
        <w:rPr>
          <w:rFonts w:ascii="Arial" w:hAnsi="Arial" w:cs="Arial"/>
          <w:noProof/>
          <w:sz w:val="24"/>
          <w:szCs w:val="24"/>
          <w:vertAlign w:val="superscript"/>
        </w:rPr>
        <w:t>th</w:t>
      </w:r>
      <w:r w:rsidR="004752BF">
        <w:rPr>
          <w:rFonts w:ascii="Arial" w:hAnsi="Arial" w:cs="Arial"/>
          <w:noProof/>
          <w:sz w:val="24"/>
          <w:szCs w:val="24"/>
        </w:rPr>
        <w:t xml:space="preserve"> </w:t>
      </w:r>
      <w:r>
        <w:rPr>
          <w:rFonts w:ascii="Arial" w:hAnsi="Arial" w:cs="Arial"/>
          <w:noProof/>
          <w:sz w:val="24"/>
          <w:szCs w:val="24"/>
        </w:rPr>
        <w:t>quarter</w:t>
      </w:r>
      <w:r w:rsidR="004752BF">
        <w:rPr>
          <w:rFonts w:ascii="Arial" w:hAnsi="Arial" w:cs="Arial"/>
          <w:noProof/>
          <w:sz w:val="24"/>
          <w:szCs w:val="24"/>
        </w:rPr>
        <w:t>s</w:t>
      </w:r>
      <w:r>
        <w:rPr>
          <w:rFonts w:ascii="Arial" w:hAnsi="Arial" w:cs="Arial"/>
          <w:noProof/>
          <w:sz w:val="24"/>
          <w:szCs w:val="24"/>
        </w:rPr>
        <w:t xml:space="preserve"> ha</w:t>
      </w:r>
      <w:r w:rsidR="004752BF">
        <w:rPr>
          <w:rFonts w:ascii="Arial" w:hAnsi="Arial" w:cs="Arial"/>
          <w:noProof/>
          <w:sz w:val="24"/>
          <w:szCs w:val="24"/>
        </w:rPr>
        <w:t>ve</w:t>
      </w:r>
      <w:r>
        <w:rPr>
          <w:rFonts w:ascii="Arial" w:hAnsi="Arial" w:cs="Arial"/>
          <w:noProof/>
          <w:sz w:val="24"/>
          <w:szCs w:val="24"/>
        </w:rPr>
        <w:t xml:space="preserve"> been increased</w:t>
      </w:r>
      <w:r w:rsidR="004752BF">
        <w:rPr>
          <w:rFonts w:ascii="Arial" w:hAnsi="Arial" w:cs="Arial"/>
          <w:noProof/>
          <w:sz w:val="24"/>
          <w:szCs w:val="24"/>
        </w:rPr>
        <w:t xml:space="preserve"> by the number of the days of delay. Therefore, the medicare should be prepared to take decisions to prevent possible issues in these periods of the years from now on.</w:t>
      </w:r>
    </w:p>
    <w:p w:rsidR="004752BF" w:rsidRDefault="00A233E3" w:rsidP="009330E4">
      <w:pPr>
        <w:pStyle w:val="SemEspaamento"/>
        <w:spacing w:line="360" w:lineRule="auto"/>
        <w:jc w:val="both"/>
        <w:rPr>
          <w:rFonts w:ascii="Arial" w:hAnsi="Arial" w:cs="Arial"/>
          <w:b/>
          <w:sz w:val="30"/>
          <w:szCs w:val="30"/>
        </w:rPr>
      </w:pPr>
      <w:r>
        <w:rPr>
          <w:rFonts w:ascii="Arial" w:hAnsi="Arial" w:cs="Arial"/>
          <w:b/>
          <w:noProof/>
          <w:sz w:val="30"/>
          <w:szCs w:val="30"/>
        </w:rPr>
        <w:drawing>
          <wp:inline distT="0" distB="0" distL="0" distR="0">
            <wp:extent cx="5553075" cy="3600450"/>
            <wp:effectExtent l="0" t="0" r="9525" b="0"/>
            <wp:docPr id="10" name="Imagem 10" descr="D:\Graduação\UWA\CITS3401 (1) Data Mining and Exploration\Palo projects\cits3401proj1\screens\Days of delay years and quar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aduação\UWA\CITS3401 (1) Data Mining and Exploration\Palo projects\cits3401proj1\screens\Days of delay years and quarter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3600450"/>
                    </a:xfrm>
                    <a:prstGeom prst="rect">
                      <a:avLst/>
                    </a:prstGeom>
                    <a:noFill/>
                    <a:ln>
                      <a:noFill/>
                    </a:ln>
                  </pic:spPr>
                </pic:pic>
              </a:graphicData>
            </a:graphic>
          </wp:inline>
        </w:drawing>
      </w:r>
    </w:p>
    <w:p w:rsidR="009330E4" w:rsidRDefault="009330E4" w:rsidP="009330E4">
      <w:pPr>
        <w:pStyle w:val="SemEspaamento"/>
        <w:spacing w:line="360" w:lineRule="auto"/>
        <w:jc w:val="both"/>
        <w:rPr>
          <w:rFonts w:ascii="Arial" w:hAnsi="Arial" w:cs="Arial"/>
          <w:b/>
          <w:sz w:val="30"/>
          <w:szCs w:val="30"/>
        </w:rPr>
      </w:pPr>
      <w:r w:rsidRPr="008D5816">
        <w:rPr>
          <w:rFonts w:ascii="Arial" w:hAnsi="Arial" w:cs="Arial"/>
          <w:b/>
          <w:sz w:val="30"/>
          <w:szCs w:val="30"/>
        </w:rPr>
        <w:lastRenderedPageBreak/>
        <w:t>CASE #10</w:t>
      </w:r>
    </w:p>
    <w:p w:rsidR="004752BF" w:rsidRPr="004752BF" w:rsidRDefault="00402D46" w:rsidP="009330E4">
      <w:pPr>
        <w:pStyle w:val="SemEspaamento"/>
        <w:spacing w:line="360" w:lineRule="auto"/>
        <w:jc w:val="both"/>
        <w:rPr>
          <w:rFonts w:ascii="Arial" w:hAnsi="Arial" w:cs="Arial"/>
          <w:sz w:val="24"/>
          <w:szCs w:val="24"/>
        </w:rPr>
      </w:pPr>
      <w:r>
        <w:rPr>
          <w:rFonts w:ascii="Arial" w:hAnsi="Arial" w:cs="Arial"/>
          <w:sz w:val="24"/>
          <w:szCs w:val="24"/>
        </w:rPr>
        <w:tab/>
        <w:t xml:space="preserve">Analyzing the table below, it shows that Neurology and Hematology </w:t>
      </w:r>
      <w:r w:rsidR="00C91BB7">
        <w:rPr>
          <w:rFonts w:ascii="Arial" w:hAnsi="Arial" w:cs="Arial"/>
          <w:sz w:val="24"/>
          <w:szCs w:val="24"/>
        </w:rPr>
        <w:t>had</w:t>
      </w:r>
      <w:r>
        <w:rPr>
          <w:rFonts w:ascii="Arial" w:hAnsi="Arial" w:cs="Arial"/>
          <w:sz w:val="24"/>
          <w:szCs w:val="24"/>
        </w:rPr>
        <w:t xml:space="preserve"> a little outbreak in the last year (2011).  The others specialties ke</w:t>
      </w:r>
      <w:r w:rsidR="00C91BB7">
        <w:rPr>
          <w:rFonts w:ascii="Arial" w:hAnsi="Arial" w:cs="Arial"/>
          <w:sz w:val="24"/>
          <w:szCs w:val="24"/>
        </w:rPr>
        <w:t>pt</w:t>
      </w:r>
      <w:r>
        <w:rPr>
          <w:rFonts w:ascii="Arial" w:hAnsi="Arial" w:cs="Arial"/>
          <w:sz w:val="24"/>
          <w:szCs w:val="24"/>
        </w:rPr>
        <w:t xml:space="preserve"> approximately the same value during the years. It shows that the </w:t>
      </w:r>
      <w:r w:rsidR="00C91BB7">
        <w:rPr>
          <w:rFonts w:ascii="Arial" w:hAnsi="Arial" w:cs="Arial"/>
          <w:sz w:val="24"/>
          <w:szCs w:val="24"/>
        </w:rPr>
        <w:t>demand for these two areas is</w:t>
      </w:r>
      <w:r>
        <w:rPr>
          <w:rFonts w:ascii="Arial" w:hAnsi="Arial" w:cs="Arial"/>
          <w:sz w:val="24"/>
          <w:szCs w:val="24"/>
        </w:rPr>
        <w:t xml:space="preserve"> increasing and they will represent a big cost to the government for the future.</w:t>
      </w:r>
    </w:p>
    <w:p w:rsidR="004752BF" w:rsidRPr="004752BF" w:rsidRDefault="004752BF" w:rsidP="009330E4">
      <w:pPr>
        <w:pStyle w:val="SemEspaamento"/>
        <w:spacing w:line="360" w:lineRule="auto"/>
        <w:jc w:val="both"/>
        <w:rPr>
          <w:rFonts w:ascii="Arial" w:hAnsi="Arial" w:cs="Arial"/>
          <w:sz w:val="24"/>
          <w:szCs w:val="24"/>
        </w:rPr>
      </w:pPr>
    </w:p>
    <w:p w:rsidR="00C91BB7" w:rsidRPr="00C91BB7" w:rsidRDefault="004752BF"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extent cx="6452990" cy="2143125"/>
            <wp:effectExtent l="0" t="0" r="5080" b="0"/>
            <wp:docPr id="13" name="Imagem 13" descr="D:\Graduação\UWA\CITS3401 (1) Data Mining and Exploration\Palo projects\cits3401proj1\screens\Days of delay years and special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raduação\UWA\CITS3401 (1) Data Mining and Exploration\Palo projects\cits3401proj1\screens\Days of delay years and specialti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6161" cy="2150820"/>
                    </a:xfrm>
                    <a:prstGeom prst="rect">
                      <a:avLst/>
                    </a:prstGeom>
                    <a:noFill/>
                    <a:ln>
                      <a:noFill/>
                    </a:ln>
                  </pic:spPr>
                </pic:pic>
              </a:graphicData>
            </a:graphic>
          </wp:inline>
        </w:drawing>
      </w:r>
    </w:p>
    <w:p w:rsidR="009330E4" w:rsidRPr="00CC5A55" w:rsidRDefault="00815AC8" w:rsidP="009330E4">
      <w:pPr>
        <w:pStyle w:val="SemEspaamento"/>
        <w:spacing w:line="360" w:lineRule="auto"/>
        <w:jc w:val="both"/>
        <w:rPr>
          <w:rFonts w:ascii="Arial" w:hAnsi="Arial" w:cs="Arial"/>
          <w:b/>
          <w:sz w:val="30"/>
          <w:szCs w:val="30"/>
        </w:rPr>
      </w:pPr>
      <w:r w:rsidRPr="00CC5A55">
        <w:rPr>
          <w:rFonts w:ascii="Arial" w:hAnsi="Arial" w:cs="Arial"/>
          <w:b/>
          <w:sz w:val="30"/>
          <w:szCs w:val="30"/>
        </w:rPr>
        <w:t>DATA WAREHOUSE SCHEMA</w:t>
      </w:r>
    </w:p>
    <w:p w:rsidR="00DE4843" w:rsidRDefault="00815AC8"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14:anchorId="78E39E63" wp14:editId="4F403366">
            <wp:extent cx="5943600" cy="4334256"/>
            <wp:effectExtent l="0" t="0" r="0" b="9525"/>
            <wp:docPr id="1" name="Imagem 1" descr="D:\Graduação\UWA\CITS3401 (1) Data Mining and Exploration\Palo projects\cits3401proj1\screens\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aduação\UWA\CITS3401 (1) Data Mining and Exploration\Palo projects\cits3401proj1\screens\sche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34256"/>
                    </a:xfrm>
                    <a:prstGeom prst="rect">
                      <a:avLst/>
                    </a:prstGeom>
                    <a:noFill/>
                    <a:ln>
                      <a:noFill/>
                    </a:ln>
                  </pic:spPr>
                </pic:pic>
              </a:graphicData>
            </a:graphic>
          </wp:inline>
        </w:drawing>
      </w:r>
    </w:p>
    <w:p w:rsidR="00801EBF" w:rsidRDefault="00801EBF" w:rsidP="00801EBF">
      <w:pPr>
        <w:pStyle w:val="SemEspaamento"/>
        <w:spacing w:line="360" w:lineRule="auto"/>
        <w:jc w:val="both"/>
        <w:rPr>
          <w:rFonts w:ascii="Arial" w:hAnsi="Arial" w:cs="Arial"/>
          <w:sz w:val="24"/>
          <w:szCs w:val="24"/>
        </w:rPr>
      </w:pPr>
      <w:r>
        <w:rPr>
          <w:rFonts w:ascii="Arial" w:hAnsi="Arial" w:cs="Arial"/>
          <w:sz w:val="24"/>
          <w:szCs w:val="24"/>
        </w:rPr>
        <w:lastRenderedPageBreak/>
        <w:tab/>
      </w:r>
      <w:r>
        <w:rPr>
          <w:rFonts w:ascii="Arial" w:hAnsi="Arial" w:cs="Arial"/>
          <w:sz w:val="24"/>
          <w:szCs w:val="24"/>
        </w:rPr>
        <w:t xml:space="preserve">This schema </w:t>
      </w:r>
      <w:r w:rsidR="00352794">
        <w:rPr>
          <w:rFonts w:ascii="Arial" w:hAnsi="Arial" w:cs="Arial"/>
          <w:sz w:val="24"/>
          <w:szCs w:val="24"/>
        </w:rPr>
        <w:t>shows</w:t>
      </w:r>
      <w:r>
        <w:rPr>
          <w:rFonts w:ascii="Arial" w:hAnsi="Arial" w:cs="Arial"/>
          <w:sz w:val="24"/>
          <w:szCs w:val="24"/>
        </w:rPr>
        <w:t xml:space="preserve"> nearly the data warehouse </w:t>
      </w:r>
      <w:r w:rsidR="00352794">
        <w:rPr>
          <w:rFonts w:ascii="Arial" w:hAnsi="Arial" w:cs="Arial"/>
          <w:sz w:val="24"/>
          <w:szCs w:val="24"/>
        </w:rPr>
        <w:t>that best represents this project.</w:t>
      </w:r>
    </w:p>
    <w:p w:rsidR="00801EBF" w:rsidRDefault="00801EBF" w:rsidP="009330E4">
      <w:pPr>
        <w:pStyle w:val="SemEspaamento"/>
        <w:spacing w:line="360" w:lineRule="auto"/>
        <w:jc w:val="both"/>
        <w:rPr>
          <w:rFonts w:ascii="Arial" w:hAnsi="Arial" w:cs="Arial"/>
          <w:b/>
          <w:sz w:val="30"/>
          <w:szCs w:val="30"/>
        </w:rPr>
      </w:pPr>
    </w:p>
    <w:p w:rsidR="00DE4843" w:rsidRPr="00CC5A55" w:rsidRDefault="00DE4843" w:rsidP="009330E4">
      <w:pPr>
        <w:pStyle w:val="SemEspaamento"/>
        <w:spacing w:line="360" w:lineRule="auto"/>
        <w:jc w:val="both"/>
        <w:rPr>
          <w:rFonts w:ascii="Arial" w:hAnsi="Arial" w:cs="Arial"/>
          <w:b/>
          <w:sz w:val="30"/>
          <w:szCs w:val="30"/>
        </w:rPr>
      </w:pPr>
      <w:r w:rsidRPr="00CC5A55">
        <w:rPr>
          <w:rFonts w:ascii="Arial" w:hAnsi="Arial" w:cs="Arial"/>
          <w:b/>
          <w:sz w:val="30"/>
          <w:szCs w:val="30"/>
        </w:rPr>
        <w:t>FINAL COMMENTS</w:t>
      </w:r>
    </w:p>
    <w:p w:rsidR="00DE4843" w:rsidRDefault="00DE4843" w:rsidP="009330E4">
      <w:pPr>
        <w:pStyle w:val="SemEspaamento"/>
        <w:spacing w:line="360" w:lineRule="auto"/>
        <w:jc w:val="both"/>
        <w:rPr>
          <w:rFonts w:ascii="Arial" w:hAnsi="Arial" w:cs="Arial"/>
          <w:sz w:val="24"/>
          <w:szCs w:val="24"/>
        </w:rPr>
      </w:pPr>
    </w:p>
    <w:p w:rsidR="00C91BB7" w:rsidRDefault="00DE4843" w:rsidP="009330E4">
      <w:pPr>
        <w:pStyle w:val="SemEspaamento"/>
        <w:spacing w:line="360" w:lineRule="auto"/>
        <w:jc w:val="both"/>
        <w:rPr>
          <w:rFonts w:ascii="Arial" w:hAnsi="Arial" w:cs="Arial"/>
          <w:sz w:val="24"/>
          <w:szCs w:val="24"/>
        </w:rPr>
      </w:pPr>
      <w:r>
        <w:rPr>
          <w:rFonts w:ascii="Arial" w:hAnsi="Arial" w:cs="Arial"/>
          <w:sz w:val="24"/>
          <w:szCs w:val="24"/>
        </w:rPr>
        <w:tab/>
        <w:t xml:space="preserve">Although the data presented in this project are totally random, the </w:t>
      </w:r>
      <w:r w:rsidR="00801EBF">
        <w:rPr>
          <w:rFonts w:ascii="Arial" w:hAnsi="Arial" w:cs="Arial"/>
          <w:sz w:val="24"/>
          <w:szCs w:val="24"/>
        </w:rPr>
        <w:t xml:space="preserve">showed </w:t>
      </w:r>
      <w:r>
        <w:rPr>
          <w:rFonts w:ascii="Arial" w:hAnsi="Arial" w:cs="Arial"/>
          <w:sz w:val="24"/>
          <w:szCs w:val="24"/>
        </w:rPr>
        <w:t xml:space="preserve">results trends and behaviors </w:t>
      </w:r>
      <w:r w:rsidR="00815AC8">
        <w:rPr>
          <w:rFonts w:ascii="Arial" w:hAnsi="Arial" w:cs="Arial"/>
          <w:sz w:val="24"/>
          <w:szCs w:val="24"/>
        </w:rPr>
        <w:t>that are easily observed by using the Palo.</w:t>
      </w:r>
      <w:r w:rsidR="00801EBF">
        <w:rPr>
          <w:rFonts w:ascii="Arial" w:hAnsi="Arial" w:cs="Arial"/>
          <w:sz w:val="24"/>
          <w:szCs w:val="24"/>
        </w:rPr>
        <w:t xml:space="preserve"> The cube has been posted below and it shows the dimensions that I have created.</w:t>
      </w:r>
    </w:p>
    <w:p w:rsidR="00C91BB7" w:rsidRDefault="00C91BB7" w:rsidP="009330E4">
      <w:pPr>
        <w:pStyle w:val="SemEspaamento"/>
        <w:spacing w:line="360" w:lineRule="auto"/>
        <w:jc w:val="both"/>
        <w:rPr>
          <w:rFonts w:ascii="Arial" w:hAnsi="Arial" w:cs="Arial"/>
          <w:sz w:val="24"/>
          <w:szCs w:val="24"/>
        </w:rPr>
      </w:pPr>
      <w:r>
        <w:rPr>
          <w:rFonts w:ascii="Arial" w:hAnsi="Arial" w:cs="Arial"/>
          <w:noProof/>
          <w:sz w:val="24"/>
          <w:szCs w:val="24"/>
        </w:rPr>
        <w:drawing>
          <wp:inline distT="0" distB="0" distL="0" distR="0">
            <wp:extent cx="5943600" cy="3665656"/>
            <wp:effectExtent l="0" t="0" r="0" b="0"/>
            <wp:docPr id="14" name="Imagem 14" descr="D:\Graduação\UWA\CITS3401 (1) Data Mining and Exploration\Palo projects\cits3401proj1\screens\mode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aduação\UWA\CITS3401 (1) Data Mining and Exploration\Palo projects\cits3401proj1\screens\model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5656"/>
                    </a:xfrm>
                    <a:prstGeom prst="rect">
                      <a:avLst/>
                    </a:prstGeom>
                    <a:noFill/>
                    <a:ln>
                      <a:noFill/>
                    </a:ln>
                  </pic:spPr>
                </pic:pic>
              </a:graphicData>
            </a:graphic>
          </wp:inline>
        </w:drawing>
      </w:r>
    </w:p>
    <w:p w:rsidR="00801EBF" w:rsidRDefault="00801EBF" w:rsidP="00801EBF">
      <w:pPr>
        <w:pStyle w:val="SemEspaamento"/>
        <w:spacing w:line="360" w:lineRule="auto"/>
        <w:jc w:val="both"/>
        <w:rPr>
          <w:rFonts w:ascii="Arial" w:hAnsi="Arial" w:cs="Arial"/>
          <w:sz w:val="24"/>
          <w:szCs w:val="24"/>
        </w:rPr>
      </w:pPr>
    </w:p>
    <w:p w:rsidR="00E54334" w:rsidRDefault="00E54334" w:rsidP="00E54334">
      <w:pPr>
        <w:pStyle w:val="SemEspaamento"/>
        <w:spacing w:line="360" w:lineRule="auto"/>
        <w:jc w:val="both"/>
        <w:rPr>
          <w:rFonts w:ascii="Arial" w:hAnsi="Arial" w:cs="Arial"/>
          <w:b/>
          <w:sz w:val="24"/>
          <w:szCs w:val="24"/>
        </w:rPr>
      </w:pPr>
    </w:p>
    <w:p w:rsidR="00E54334" w:rsidRPr="009330E4" w:rsidRDefault="00E54334" w:rsidP="00E54334">
      <w:pPr>
        <w:pStyle w:val="SemEspaamento"/>
        <w:spacing w:line="360" w:lineRule="auto"/>
        <w:jc w:val="both"/>
        <w:rPr>
          <w:rFonts w:ascii="Arial" w:hAnsi="Arial" w:cs="Arial"/>
          <w:sz w:val="24"/>
          <w:szCs w:val="24"/>
        </w:rPr>
      </w:pPr>
      <w:r w:rsidRPr="000675B1">
        <w:rPr>
          <w:rFonts w:ascii="Arial" w:hAnsi="Arial" w:cs="Arial"/>
          <w:b/>
          <w:sz w:val="24"/>
          <w:szCs w:val="24"/>
        </w:rPr>
        <w:t>Student number / name:</w:t>
      </w:r>
      <w:r w:rsidRPr="009330E4">
        <w:rPr>
          <w:rFonts w:ascii="Arial" w:hAnsi="Arial" w:cs="Arial"/>
          <w:sz w:val="24"/>
          <w:szCs w:val="24"/>
        </w:rPr>
        <w:t xml:space="preserve"> 21382104</w:t>
      </w:r>
      <w:r>
        <w:rPr>
          <w:rFonts w:ascii="Arial" w:hAnsi="Arial" w:cs="Arial"/>
          <w:sz w:val="24"/>
          <w:szCs w:val="24"/>
        </w:rPr>
        <w:t xml:space="preserve"> / </w:t>
      </w:r>
      <w:proofErr w:type="spellStart"/>
      <w:r w:rsidRPr="009330E4">
        <w:rPr>
          <w:rFonts w:ascii="Arial" w:hAnsi="Arial" w:cs="Arial"/>
          <w:sz w:val="24"/>
          <w:szCs w:val="24"/>
        </w:rPr>
        <w:t>Italo</w:t>
      </w:r>
      <w:proofErr w:type="spellEnd"/>
      <w:r w:rsidRPr="009330E4">
        <w:rPr>
          <w:rFonts w:ascii="Arial" w:hAnsi="Arial" w:cs="Arial"/>
          <w:sz w:val="24"/>
          <w:szCs w:val="24"/>
        </w:rPr>
        <w:t xml:space="preserve"> Gomes Santana</w:t>
      </w:r>
    </w:p>
    <w:p w:rsidR="00801EBF" w:rsidRPr="000675B1" w:rsidRDefault="00801EBF" w:rsidP="009330E4">
      <w:pPr>
        <w:pStyle w:val="SemEspaamento"/>
        <w:spacing w:line="360" w:lineRule="auto"/>
        <w:jc w:val="both"/>
        <w:rPr>
          <w:rFonts w:ascii="Arial" w:hAnsi="Arial" w:cs="Arial"/>
          <w:sz w:val="24"/>
          <w:szCs w:val="24"/>
        </w:rPr>
      </w:pPr>
    </w:p>
    <w:sectPr w:rsidR="00801EBF" w:rsidRPr="000675B1" w:rsidSect="008E568A">
      <w:pgSz w:w="12240" w:h="15840"/>
      <w:pgMar w:top="851"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569"/>
    <w:rsid w:val="00013C78"/>
    <w:rsid w:val="000675B1"/>
    <w:rsid w:val="00074296"/>
    <w:rsid w:val="00095336"/>
    <w:rsid w:val="00183861"/>
    <w:rsid w:val="002B6190"/>
    <w:rsid w:val="002C68DC"/>
    <w:rsid w:val="00352794"/>
    <w:rsid w:val="0037586F"/>
    <w:rsid w:val="003B3196"/>
    <w:rsid w:val="003D3365"/>
    <w:rsid w:val="00402D46"/>
    <w:rsid w:val="0045000C"/>
    <w:rsid w:val="004752BF"/>
    <w:rsid w:val="004A7088"/>
    <w:rsid w:val="004F50F9"/>
    <w:rsid w:val="005D7EA1"/>
    <w:rsid w:val="007606B1"/>
    <w:rsid w:val="00801EBF"/>
    <w:rsid w:val="00815AC8"/>
    <w:rsid w:val="00853F5D"/>
    <w:rsid w:val="00860F04"/>
    <w:rsid w:val="008D5816"/>
    <w:rsid w:val="008E568A"/>
    <w:rsid w:val="009330E4"/>
    <w:rsid w:val="009C7923"/>
    <w:rsid w:val="00A233E3"/>
    <w:rsid w:val="00A364FD"/>
    <w:rsid w:val="00A75488"/>
    <w:rsid w:val="00A767F4"/>
    <w:rsid w:val="00B72838"/>
    <w:rsid w:val="00BF3099"/>
    <w:rsid w:val="00C04A40"/>
    <w:rsid w:val="00C91BB7"/>
    <w:rsid w:val="00CC5A55"/>
    <w:rsid w:val="00D04569"/>
    <w:rsid w:val="00DC38E1"/>
    <w:rsid w:val="00DE4843"/>
    <w:rsid w:val="00DE57BE"/>
    <w:rsid w:val="00E36B56"/>
    <w:rsid w:val="00E54334"/>
    <w:rsid w:val="00E75E20"/>
    <w:rsid w:val="00EB4D65"/>
    <w:rsid w:val="00F07ADF"/>
    <w:rsid w:val="00FC2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9330E4"/>
    <w:pPr>
      <w:spacing w:after="0" w:line="240" w:lineRule="auto"/>
    </w:pPr>
  </w:style>
  <w:style w:type="paragraph" w:styleId="Textodebalo">
    <w:name w:val="Balloon Text"/>
    <w:basedOn w:val="Normal"/>
    <w:link w:val="TextodebaloChar"/>
    <w:uiPriority w:val="99"/>
    <w:semiHidden/>
    <w:unhideWhenUsed/>
    <w:rsid w:val="00815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15A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9330E4"/>
    <w:pPr>
      <w:spacing w:after="0" w:line="240" w:lineRule="auto"/>
    </w:pPr>
  </w:style>
  <w:style w:type="paragraph" w:styleId="Textodebalo">
    <w:name w:val="Balloon Text"/>
    <w:basedOn w:val="Normal"/>
    <w:link w:val="TextodebaloChar"/>
    <w:uiPriority w:val="99"/>
    <w:semiHidden/>
    <w:unhideWhenUsed/>
    <w:rsid w:val="00815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15A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770641">
      <w:bodyDiv w:val="1"/>
      <w:marLeft w:val="0"/>
      <w:marRight w:val="0"/>
      <w:marTop w:val="0"/>
      <w:marBottom w:val="0"/>
      <w:divBdr>
        <w:top w:val="none" w:sz="0" w:space="0" w:color="auto"/>
        <w:left w:val="none" w:sz="0" w:space="0" w:color="auto"/>
        <w:bottom w:val="none" w:sz="0" w:space="0" w:color="auto"/>
        <w:right w:val="none" w:sz="0" w:space="0" w:color="auto"/>
      </w:divBdr>
    </w:div>
    <w:div w:id="145525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44453-47E8-4DEB-8D84-7FDD9FE9E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8</Pages>
  <Words>669</Words>
  <Characters>3815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Italo</dc:creator>
  <cp:lastModifiedBy>Italo</cp:lastModifiedBy>
  <cp:revision>12</cp:revision>
  <dcterms:created xsi:type="dcterms:W3CDTF">2014-04-20T16:59:00Z</dcterms:created>
  <dcterms:modified xsi:type="dcterms:W3CDTF">2014-04-24T03:40:00Z</dcterms:modified>
</cp:coreProperties>
</file>