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D1CA3" w14:textId="77777777" w:rsidR="00235DF7" w:rsidRDefault="00000000">
      <w:pPr>
        <w:pStyle w:val="Ttulo"/>
      </w:pPr>
      <w:r>
        <w:t>LPAD Crimes — Relatório Técnico · Segunda Entrega</w:t>
      </w:r>
    </w:p>
    <w:p w14:paraId="19B07A8D" w14:textId="77777777" w:rsidR="00235DF7" w:rsidRDefault="00000000">
      <w:pPr>
        <w:pStyle w:val="Subttulo"/>
      </w:pPr>
      <w:r>
        <w:t>Projeto Integrador III — Ciência de Dados e Machine Learning | CEUB</w:t>
      </w:r>
    </w:p>
    <w:p w14:paraId="48C673B7" w14:textId="77777777" w:rsidR="00477463" w:rsidRDefault="00477463">
      <w:pPr>
        <w:pStyle w:val="Author"/>
      </w:pPr>
    </w:p>
    <w:p w14:paraId="66F95896" w14:textId="77777777" w:rsidR="00477463" w:rsidRDefault="00477463" w:rsidP="00477463">
      <w:pPr>
        <w:pStyle w:val="Author"/>
        <w:jc w:val="left"/>
        <w:rPr>
          <w:lang w:val="en-US"/>
        </w:rPr>
      </w:pPr>
      <w:r>
        <w:t>Integrantes</w:t>
      </w:r>
      <w:r>
        <w:rPr>
          <w:lang w:val="en-US"/>
        </w:rPr>
        <w:t xml:space="preserve">: </w:t>
      </w:r>
    </w:p>
    <w:p w14:paraId="225A24E7" w14:textId="5EEDE1B9" w:rsidR="00235DF7" w:rsidRDefault="00000000" w:rsidP="00477463">
      <w:pPr>
        <w:pStyle w:val="Author"/>
      </w:pPr>
      <w:r>
        <w:t>Henrique Valle</w:t>
      </w:r>
    </w:p>
    <w:p w14:paraId="774675CD" w14:textId="77777777" w:rsidR="00235DF7" w:rsidRDefault="00000000">
      <w:pPr>
        <w:pStyle w:val="Author"/>
      </w:pPr>
      <w:r>
        <w:t>Matheus Lopes</w:t>
      </w:r>
    </w:p>
    <w:p w14:paraId="6522290A" w14:textId="77777777" w:rsidR="00235DF7" w:rsidRDefault="00000000">
      <w:pPr>
        <w:pStyle w:val="Author"/>
      </w:pPr>
      <w:r>
        <w:t>Italo Nascimento</w:t>
      </w:r>
    </w:p>
    <w:p w14:paraId="6A8D504D" w14:textId="77777777" w:rsidR="00235DF7" w:rsidRDefault="00000000">
      <w:pPr>
        <w:pStyle w:val="Author"/>
      </w:pPr>
      <w:r>
        <w:t>Davi Amâncio</w:t>
      </w:r>
    </w:p>
    <w:p w14:paraId="4FFC69D5" w14:textId="77777777" w:rsidR="00477463" w:rsidRPr="00477463" w:rsidRDefault="00477463" w:rsidP="00477463">
      <w:pPr>
        <w:pStyle w:val="Corpodetexto"/>
      </w:pPr>
    </w:p>
    <w:p w14:paraId="4A4E9AD9" w14:textId="77777777" w:rsidR="00235DF7" w:rsidRDefault="00000000">
      <w:pPr>
        <w:pStyle w:val="Data"/>
      </w:pPr>
      <w:r>
        <w:t>Outubro de 2026 — reestruturação do pipeline e validação do agrupamento</w:t>
      </w:r>
    </w:p>
    <w:p w14:paraId="1C336490" w14:textId="77777777" w:rsidR="00477463" w:rsidRPr="00477463" w:rsidRDefault="00477463" w:rsidP="00477463">
      <w:pPr>
        <w:pStyle w:val="Corpodetexto"/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1183714446"/>
        <w:docPartObj>
          <w:docPartGallery w:val="Table of Contents"/>
          <w:docPartUnique/>
        </w:docPartObj>
      </w:sdtPr>
      <w:sdtContent>
        <w:p w14:paraId="449760DB" w14:textId="77777777" w:rsidR="00235DF7" w:rsidRDefault="00000000">
          <w:pPr>
            <w:pStyle w:val="CabealhodoSumrio"/>
          </w:pPr>
          <w:r>
            <w:t>Sumário</w:t>
          </w:r>
        </w:p>
        <w:p w14:paraId="7E6B8C38" w14:textId="77777777" w:rsidR="00477463" w:rsidRDefault="00000000">
          <w:pPr>
            <w:pStyle w:val="Sumrio2"/>
            <w:tabs>
              <w:tab w:val="right" w:leader="dot" w:pos="8777"/>
            </w:tabs>
            <w:rPr>
              <w:noProof/>
            </w:rPr>
          </w:pPr>
          <w:r>
            <w:fldChar w:fldCharType="begin"/>
          </w:r>
          <w:r>
            <w:instrText>TOC \o "1-2" \h \z \u</w:instrText>
          </w:r>
          <w:r>
            <w:fldChar w:fldCharType="separate"/>
          </w:r>
          <w:hyperlink w:anchor="_Toc243939150" w:history="1">
            <w:r w:rsidR="00477463" w:rsidRPr="00A33AD7">
              <w:rPr>
                <w:rStyle w:val="Hyperlink"/>
                <w:noProof/>
              </w:rPr>
              <w:t>Sumário executivo</w:t>
            </w:r>
            <w:r w:rsidR="00477463">
              <w:rPr>
                <w:noProof/>
                <w:webHidden/>
              </w:rPr>
              <w:tab/>
            </w:r>
            <w:r w:rsidR="00477463">
              <w:rPr>
                <w:noProof/>
                <w:webHidden/>
              </w:rPr>
              <w:fldChar w:fldCharType="begin"/>
            </w:r>
            <w:r w:rsidR="00477463">
              <w:rPr>
                <w:noProof/>
                <w:webHidden/>
              </w:rPr>
              <w:instrText xml:space="preserve"> PAGEREF _Toc243939150 \h </w:instrText>
            </w:r>
            <w:r w:rsidR="00477463">
              <w:rPr>
                <w:noProof/>
                <w:webHidden/>
              </w:rPr>
            </w:r>
            <w:r w:rsidR="00477463">
              <w:rPr>
                <w:noProof/>
                <w:webHidden/>
              </w:rPr>
              <w:fldChar w:fldCharType="separate"/>
            </w:r>
            <w:r w:rsidR="00477463">
              <w:rPr>
                <w:noProof/>
                <w:webHidden/>
              </w:rPr>
              <w:t>2</w:t>
            </w:r>
            <w:r w:rsidR="00477463">
              <w:rPr>
                <w:noProof/>
                <w:webHidden/>
              </w:rPr>
              <w:fldChar w:fldCharType="end"/>
            </w:r>
          </w:hyperlink>
        </w:p>
        <w:p w14:paraId="7EEF384D" w14:textId="77777777" w:rsidR="00477463" w:rsidRDefault="00477463">
          <w:pPr>
            <w:pStyle w:val="Sumrio2"/>
            <w:tabs>
              <w:tab w:val="right" w:leader="dot" w:pos="8777"/>
            </w:tabs>
            <w:rPr>
              <w:noProof/>
            </w:rPr>
          </w:pPr>
          <w:hyperlink w:anchor="_Toc243939151" w:history="1">
            <w:r w:rsidRPr="00A33AD7">
              <w:rPr>
                <w:rStyle w:val="Hyperlink"/>
                <w:noProof/>
              </w:rPr>
              <w:t>1. Posição desta entrega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_Toc243939151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4FDAD5" w14:textId="77777777" w:rsidR="00477463" w:rsidRDefault="00477463">
          <w:pPr>
            <w:pStyle w:val="Sumrio2"/>
            <w:tabs>
              <w:tab w:val="right" w:leader="dot" w:pos="8777"/>
            </w:tabs>
            <w:rPr>
              <w:noProof/>
            </w:rPr>
          </w:pPr>
          <w:hyperlink w:anchor="_Toc243939152" w:history="1">
            <w:r w:rsidRPr="00A33AD7">
              <w:rPr>
                <w:rStyle w:val="Hyperlink"/>
                <w:noProof/>
              </w:rPr>
              <w:t>2. Notebook 01 — Limpeza e preparação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_Toc243939152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8AF6C5" w14:textId="77777777" w:rsidR="00477463" w:rsidRDefault="00477463">
          <w:pPr>
            <w:pStyle w:val="Sumrio2"/>
            <w:tabs>
              <w:tab w:val="right" w:leader="dot" w:pos="8777"/>
            </w:tabs>
            <w:rPr>
              <w:noProof/>
            </w:rPr>
          </w:pPr>
          <w:hyperlink w:anchor="_Toc243939153" w:history="1">
            <w:r w:rsidRPr="00A33AD7">
              <w:rPr>
                <w:rStyle w:val="Hyperlink"/>
                <w:noProof/>
              </w:rPr>
              <w:t>3. Notebook 02 — Agrupamento revisado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_Toc243939153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29B1CC" w14:textId="77777777" w:rsidR="00477463" w:rsidRDefault="00477463">
          <w:pPr>
            <w:pStyle w:val="Sumrio2"/>
            <w:tabs>
              <w:tab w:val="right" w:leader="dot" w:pos="8777"/>
            </w:tabs>
            <w:rPr>
              <w:noProof/>
            </w:rPr>
          </w:pPr>
          <w:hyperlink w:anchor="_Toc243939154" w:history="1">
            <w:r w:rsidRPr="00A33AD7">
              <w:rPr>
                <w:rStyle w:val="Hyperlink"/>
                <w:noProof/>
              </w:rPr>
              <w:t>4. Existe estrutura de agrupamento?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_Toc243939154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968480" w14:textId="77777777" w:rsidR="00477463" w:rsidRDefault="00477463">
          <w:pPr>
            <w:pStyle w:val="Sumrio2"/>
            <w:tabs>
              <w:tab w:val="right" w:leader="dot" w:pos="8777"/>
            </w:tabs>
            <w:rPr>
              <w:noProof/>
            </w:rPr>
          </w:pPr>
          <w:hyperlink w:anchor="_Toc243939155" w:history="1">
            <w:r w:rsidRPr="00A33AD7">
              <w:rPr>
                <w:rStyle w:val="Hyperlink"/>
                <w:noProof/>
              </w:rPr>
              <w:t>5. A partição obtida em k =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_Toc243939155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65EE7A" w14:textId="77777777" w:rsidR="00477463" w:rsidRDefault="00477463">
          <w:pPr>
            <w:pStyle w:val="Sumrio2"/>
            <w:tabs>
              <w:tab w:val="right" w:leader="dot" w:pos="8777"/>
            </w:tabs>
            <w:rPr>
              <w:noProof/>
            </w:rPr>
          </w:pPr>
          <w:hyperlink w:anchor="_Toc243939156" w:history="1">
            <w:r w:rsidRPr="00A33AD7">
              <w:rPr>
                <w:rStyle w:val="Hyperlink"/>
                <w:noProof/>
              </w:rPr>
              <w:t>6. Teste de reprodutibilidade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_Toc243939156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7AB634" w14:textId="77777777" w:rsidR="00477463" w:rsidRDefault="00477463">
          <w:pPr>
            <w:pStyle w:val="Sumrio2"/>
            <w:tabs>
              <w:tab w:val="right" w:leader="dot" w:pos="8777"/>
            </w:tabs>
            <w:rPr>
              <w:noProof/>
            </w:rPr>
          </w:pPr>
          <w:hyperlink w:anchor="_Toc243939157" w:history="1">
            <w:r w:rsidRPr="00A33AD7">
              <w:rPr>
                <w:rStyle w:val="Hyperlink"/>
                <w:noProof/>
              </w:rPr>
              <w:t>7. PP2 — associação sem circularidade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_Toc243939157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ACDAB5" w14:textId="77777777" w:rsidR="00477463" w:rsidRDefault="00477463">
          <w:pPr>
            <w:pStyle w:val="Sumrio2"/>
            <w:tabs>
              <w:tab w:val="right" w:leader="dot" w:pos="8777"/>
            </w:tabs>
            <w:rPr>
              <w:noProof/>
            </w:rPr>
          </w:pPr>
          <w:hyperlink w:anchor="_Toc243939158" w:history="1">
            <w:r w:rsidRPr="00A33AD7">
              <w:rPr>
                <w:rStyle w:val="Hyperlink"/>
                <w:noProof/>
              </w:rPr>
              <w:t>8. Modus operandi — o resultado mais promissor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_Toc243939158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4F284D" w14:textId="77777777" w:rsidR="00477463" w:rsidRDefault="00477463">
          <w:pPr>
            <w:pStyle w:val="Sumrio2"/>
            <w:tabs>
              <w:tab w:val="right" w:leader="dot" w:pos="8777"/>
            </w:tabs>
            <w:rPr>
              <w:noProof/>
            </w:rPr>
          </w:pPr>
          <w:hyperlink w:anchor="_Toc243939159" w:history="1">
            <w:r w:rsidRPr="00A33AD7">
              <w:rPr>
                <w:rStyle w:val="Hyperlink"/>
                <w:noProof/>
              </w:rPr>
              <w:t>9. Notebook 03 — Visualizações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_Toc243939159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C9BD96" w14:textId="77777777" w:rsidR="00477463" w:rsidRDefault="00477463">
          <w:pPr>
            <w:pStyle w:val="Sumrio2"/>
            <w:tabs>
              <w:tab w:val="right" w:leader="dot" w:pos="8777"/>
            </w:tabs>
            <w:rPr>
              <w:noProof/>
            </w:rPr>
          </w:pPr>
          <w:hyperlink w:anchor="_Toc243939160" w:history="1">
            <w:r w:rsidRPr="00A33AD7">
              <w:rPr>
                <w:rStyle w:val="Hyperlink"/>
                <w:noProof/>
              </w:rPr>
              <w:t>10. Erros identificados nesta etapa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_Toc243939160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7ACC08" w14:textId="77777777" w:rsidR="00477463" w:rsidRDefault="00477463">
          <w:pPr>
            <w:pStyle w:val="Sumrio2"/>
            <w:tabs>
              <w:tab w:val="right" w:leader="dot" w:pos="8777"/>
            </w:tabs>
            <w:rPr>
              <w:noProof/>
            </w:rPr>
          </w:pPr>
          <w:hyperlink w:anchor="_Toc243939161" w:history="1">
            <w:r w:rsidRPr="00A33AD7">
              <w:rPr>
                <w:rStyle w:val="Hyperlink"/>
                <w:noProof/>
              </w:rPr>
              <w:t>11. Limitações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_Toc243939161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F20CA7" w14:textId="77777777" w:rsidR="00477463" w:rsidRDefault="00477463">
          <w:pPr>
            <w:pStyle w:val="Sumrio2"/>
            <w:tabs>
              <w:tab w:val="right" w:leader="dot" w:pos="8777"/>
            </w:tabs>
            <w:rPr>
              <w:noProof/>
            </w:rPr>
          </w:pPr>
          <w:hyperlink w:anchor="_Toc243939162" w:history="1">
            <w:r w:rsidRPr="00A33AD7">
              <w:rPr>
                <w:rStyle w:val="Hyperlink"/>
                <w:noProof/>
              </w:rPr>
              <w:t>12. Próximos passos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_Toc243939162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DC208F" w14:textId="77777777" w:rsidR="00477463" w:rsidRDefault="00477463">
          <w:pPr>
            <w:pStyle w:val="Sumrio2"/>
            <w:tabs>
              <w:tab w:val="right" w:leader="dot" w:pos="8777"/>
            </w:tabs>
            <w:rPr>
              <w:noProof/>
            </w:rPr>
          </w:pPr>
          <w:hyperlink w:anchor="_Toc243939163" w:history="1">
            <w:r w:rsidRPr="00A33AD7">
              <w:rPr>
                <w:rStyle w:val="Hyperlink"/>
                <w:noProof/>
              </w:rPr>
              <w:t>13. Considerações finais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_Toc243939163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D9E923" w14:textId="77777777" w:rsidR="00477463" w:rsidRDefault="00477463">
          <w:pPr>
            <w:pStyle w:val="Sumrio2"/>
            <w:tabs>
              <w:tab w:val="right" w:leader="dot" w:pos="8777"/>
            </w:tabs>
            <w:rPr>
              <w:noProof/>
            </w:rPr>
          </w:pPr>
          <w:hyperlink w:anchor="_Toc243939164" w:history="1">
            <w:r w:rsidRPr="00A33AD7">
              <w:rPr>
                <w:rStyle w:val="Hyperlink"/>
                <w:noProof/>
              </w:rPr>
              <w:t>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_Toc243939164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D1BFBB" w14:textId="77777777" w:rsidR="00477463" w:rsidRDefault="00477463">
          <w:pPr>
            <w:pStyle w:val="Sumrio2"/>
            <w:tabs>
              <w:tab w:val="right" w:leader="dot" w:pos="8777"/>
            </w:tabs>
            <w:rPr>
              <w:noProof/>
            </w:rPr>
          </w:pPr>
          <w:hyperlink w:anchor="_Toc243939165" w:history="1">
            <w:r w:rsidRPr="00A33AD7">
              <w:rPr>
                <w:rStyle w:val="Hyperlink"/>
                <w:noProof/>
              </w:rPr>
              <w:t>Apêndice A — Ambiente e reprodutibilidade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_Toc243939165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B51E81" w14:textId="77777777" w:rsidR="00477463" w:rsidRDefault="00477463">
          <w:pPr>
            <w:pStyle w:val="Sumrio2"/>
            <w:tabs>
              <w:tab w:val="right" w:leader="dot" w:pos="8777"/>
            </w:tabs>
            <w:rPr>
              <w:noProof/>
            </w:rPr>
          </w:pPr>
          <w:hyperlink w:anchor="_Toc243939166" w:history="1">
            <w:r w:rsidRPr="00A33AD7">
              <w:rPr>
                <w:rStyle w:val="Hyperlink"/>
                <w:noProof/>
              </w:rPr>
              <w:t>Apêndice B — Cadeia de arquivos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_Toc243939166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603633" w14:textId="77777777" w:rsidR="00477463" w:rsidRDefault="00477463">
          <w:pPr>
            <w:pStyle w:val="Sumrio2"/>
            <w:tabs>
              <w:tab w:val="right" w:leader="dot" w:pos="8777"/>
            </w:tabs>
            <w:rPr>
              <w:noProof/>
            </w:rPr>
          </w:pPr>
          <w:hyperlink w:anchor="_Toc243939167" w:history="1">
            <w:r w:rsidRPr="00A33AD7">
              <w:rPr>
                <w:rStyle w:val="Hyperlink"/>
                <w:noProof/>
              </w:rPr>
              <w:t>Apêndice C — Situação consolidada dos erros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_Toc243939167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0BF568" w14:textId="77777777" w:rsidR="00235DF7" w:rsidRDefault="00000000">
          <w:r>
            <w:fldChar w:fldCharType="end"/>
          </w:r>
        </w:p>
      </w:sdtContent>
    </w:sdt>
    <w:p w14:paraId="5C632188" w14:textId="7AA5AB72" w:rsidR="00235DF7" w:rsidRDefault="00000000" w:rsidP="00477463">
      <w:pPr>
        <w:rPr>
          <w:color w:val="73A0DD"/>
        </w:rPr>
      </w:pPr>
      <w:r w:rsidRPr="00477463">
        <w:rPr>
          <w:color w:val="73A0DD"/>
        </w:rPr>
        <w:br w:type="page"/>
      </w:r>
      <w:bookmarkStart w:id="0" w:name="sumário-executivo"/>
      <w:bookmarkStart w:id="1" w:name="_Toc243939150"/>
      <w:r w:rsidRPr="00477463">
        <w:rPr>
          <w:color w:val="73A0DD"/>
        </w:rPr>
        <w:lastRenderedPageBreak/>
        <w:t>Sumário executivo</w:t>
      </w:r>
      <w:bookmarkEnd w:id="1"/>
    </w:p>
    <w:p w14:paraId="43663880" w14:textId="77777777" w:rsidR="00477463" w:rsidRPr="00477463" w:rsidRDefault="00477463" w:rsidP="00477463">
      <w:pPr>
        <w:rPr>
          <w:color w:val="73A0DD"/>
        </w:rPr>
      </w:pPr>
    </w:p>
    <w:p w14:paraId="620A5012" w14:textId="77777777" w:rsidR="00235DF7" w:rsidRDefault="00000000">
      <w:pPr>
        <w:pStyle w:val="FirstParagraph"/>
      </w:pPr>
      <w:r>
        <w:t>Esta entrega dá continuidade ao Relatório Técnico Parcial, que havia identificado cinco falhas metodológicas (E1 a E5) nos primeiros experimentos de agrupamento e estabelecido um plano de correção.</w:t>
      </w:r>
    </w:p>
    <w:p w14:paraId="40AEB16F" w14:textId="77777777" w:rsidR="00235DF7" w:rsidRDefault="00000000">
      <w:pPr>
        <w:pStyle w:val="Corpodetexto"/>
      </w:pPr>
      <w:r>
        <w:t xml:space="preserve">O pipeline foi inteiramente reconstruído e dividido em </w:t>
      </w:r>
      <w:r>
        <w:rPr>
          <w:b/>
          <w:bCs/>
        </w:rPr>
        <w:t>três notebooks encadeados</w:t>
      </w:r>
      <w:r>
        <w:t xml:space="preserve"> — limpeza, agrupamento e visualização. </w:t>
      </w:r>
      <w:r>
        <w:rPr>
          <w:b/>
          <w:bCs/>
        </w:rPr>
        <w:t>As cinco correções previstas foram implementadas</w:t>
      </w:r>
      <w:r>
        <w:t>, e a mais importante delas é conceitual: as variáveis demográficas da vítima deixaram de ser entrada do modelo e passaram a ser variáveis de descrição aplicadas depois do agrupamento. Isso elimina a circularidade que inviabilizava a leitura dos resultados anteriores.</w:t>
      </w:r>
    </w:p>
    <w:p w14:paraId="08D9C293" w14:textId="77777777" w:rsidR="00235DF7" w:rsidRDefault="00000000">
      <w:pPr>
        <w:pStyle w:val="Corpodetexto"/>
      </w:pPr>
      <w:r>
        <w:t xml:space="preserve">Além das correções, foram incorporados instrumentos de validação que não existiam na etapa anterior: </w:t>
      </w:r>
      <w:r>
        <w:rPr>
          <w:b/>
          <w:bCs/>
        </w:rPr>
        <w:t>modelo nulo por permutação</w:t>
      </w:r>
      <w:r>
        <w:t>, silhueta com distância de Hamming, teste de estabilidade por reamostragem e detecção automática do cotovelo.</w:t>
      </w:r>
    </w:p>
    <w:p w14:paraId="250A2D50" w14:textId="77777777" w:rsidR="00235DF7" w:rsidRDefault="00000000">
      <w:pPr>
        <w:pStyle w:val="Corpodetexto"/>
      </w:pPr>
      <w:r>
        <w:t xml:space="preserve">Esses instrumentos responderam à questão que o relatório parcial havia deixado formalmente em aberto, e a resposta é negativa: </w:t>
      </w:r>
      <w:r>
        <w:rPr>
          <w:b/>
          <w:bCs/>
        </w:rPr>
        <w:t>os registros não formam agrupamentos naturais no espaço de atributos utilizado</w:t>
      </w:r>
      <w:r>
        <w:t xml:space="preserve">. Em k=6, a redução de custo obtida nos dados reais é de 31,9%, contra 27,9% obtidos em dados com toda associação entre colunas destruída por embaralhamento — ou seja, </w:t>
      </w:r>
      <w:r>
        <w:rPr>
          <w:b/>
          <w:bCs/>
        </w:rPr>
        <w:t>87% do desempenho do algoritmo é reproduzido por dados sem estrutura</w:t>
      </w:r>
      <w:r>
        <w:t>. A silhueta fica em 0,080 e nenhum valor de k atingiu o limiar de estabilidade adotado.</w:t>
      </w:r>
    </w:p>
    <w:p w14:paraId="12791A7A" w14:textId="77777777" w:rsidR="00235DF7" w:rsidRDefault="00000000">
      <w:pPr>
        <w:pStyle w:val="Corpodetexto"/>
      </w:pPr>
      <w:r>
        <w:t xml:space="preserve">A esse diagnóstico esta entrega acrescenta um achado novo, obtido por um teste de reprodutibilidade não previsto no plano original: </w:t>
      </w:r>
      <w:r>
        <w:rPr>
          <w:b/>
          <w:bCs/>
        </w:rPr>
        <w:t>mantendo k, número de reinicializações e dados constantes, e variando apenas a semente aleatória, o ARI médio entre execuções é de 0,226</w:t>
      </w:r>
      <w:r>
        <w:t>. A partição específica obtida não é reproduzível, e as leituras construídas sobre ela — perfis, ordenação de atributos, análise de sensibilidade — não sobrevivem a uma segunda execução.</w:t>
      </w:r>
    </w:p>
    <w:p w14:paraId="4AF96794" w14:textId="77777777" w:rsidR="00235DF7" w:rsidRDefault="00000000">
      <w:pPr>
        <w:pStyle w:val="Corpodetexto"/>
      </w:pPr>
      <w:r>
        <w:t>A cadeia completa foi executada em sessão única e linear, com as saídas preservadas, o que permitiu auditar os números da limpeza e analisar as visualizações. Dois resultados vieram dessa execução:</w:t>
      </w:r>
    </w:p>
    <w:p w14:paraId="5D076784" w14:textId="77777777" w:rsidR="00235DF7" w:rsidRDefault="00000000">
      <w:pPr>
        <w:pStyle w:val="Corpodetexto"/>
      </w:pPr>
      <w:r>
        <w:rPr>
          <w:b/>
          <w:bCs/>
        </w:rPr>
        <w:t>O sinal mais forte encontrado no projeto está na taxa de prisão por tipo de crime</w:t>
      </w:r>
      <w:r>
        <w:t>, que varia de 0,0% a 36,2% — e que a partição não captura, comprimindo essa amplitude para a faixa de 7,0% a 16,6% entre clusters.</w:t>
      </w:r>
    </w:p>
    <w:p w14:paraId="001B0920" w14:textId="77777777" w:rsidR="00235DF7" w:rsidRDefault="00000000">
      <w:pPr>
        <w:pStyle w:val="Corpodetexto"/>
      </w:pPr>
      <w:r>
        <w:rPr>
          <w:b/>
          <w:bCs/>
        </w:rPr>
        <w:t>A associação entre perfil do fato criminal e perfil demográfico da vítima é menor do que os coeficientes sugerem.</w:t>
      </w:r>
      <w:r>
        <w:t xml:space="preserve"> Mais da metade dela decorre das categorias que marcam ausência de vítima pessoa física, e não de padrões de vitimização.</w:t>
      </w:r>
    </w:p>
    <w:p w14:paraId="2839BFC2" w14:textId="77777777" w:rsidR="00235DF7" w:rsidRDefault="00000000">
      <w:pPr>
        <w:pStyle w:val="Corpodetexto"/>
      </w:pPr>
      <w:r>
        <w:t xml:space="preserve">Em contrapartida, o </w:t>
      </w:r>
      <w:r>
        <w:rPr>
          <w:b/>
          <w:bCs/>
        </w:rPr>
        <w:t>agrupamento de modus operandi</w:t>
      </w:r>
      <w:r>
        <w:t xml:space="preserve"> (</w:t>
      </w:r>
      <w:r>
        <w:rPr>
          <w:rStyle w:val="VerbatimChar"/>
        </w:rPr>
        <w:t>Mocodes</w:t>
      </w:r>
      <w:r>
        <w:t xml:space="preserve"> tratado como texto, via TF-IDF, SVD e K-Means) apresenta silhueta de 0,40 e produz grupos substantivamente coerentes. É o resultado mais promissor do projeto até aqui e deve se tornar a linha principal da etapa final.</w:t>
      </w:r>
    </w:p>
    <w:p w14:paraId="4A7E329F" w14:textId="77777777" w:rsidR="00235DF7" w:rsidRDefault="00000000">
      <w:pPr>
        <w:pStyle w:val="Corpodetexto"/>
      </w:pPr>
      <w:r>
        <w:lastRenderedPageBreak/>
        <w:t xml:space="preserve">Este relatório documenta o que foi implementado, apresenta os resultados obtidos, identifica </w:t>
      </w:r>
      <w:r>
        <w:rPr>
          <w:b/>
          <w:bCs/>
        </w:rPr>
        <w:t>seis novas falhas (E6 a E11)</w:t>
      </w:r>
      <w:r>
        <w:t xml:space="preserve"> — uma delas já resolvida no curso desta etapa — e estabelece o plano de correção correspondente.</w:t>
      </w:r>
    </w:p>
    <w:p w14:paraId="6668C803" w14:textId="77777777" w:rsidR="00235DF7" w:rsidRDefault="00000000">
      <w:r>
        <w:pict w14:anchorId="6A6E8EE2">
          <v:rect id="_x0000_i1025" style="width:0;height:1.5pt" o:hralign="center" o:hrstd="t" o:hr="t"/>
        </w:pict>
      </w:r>
    </w:p>
    <w:p w14:paraId="5CCE1B84" w14:textId="77777777" w:rsidR="00235DF7" w:rsidRDefault="00000000">
      <w:pPr>
        <w:pStyle w:val="Ttulo2"/>
      </w:pPr>
      <w:bookmarkStart w:id="2" w:name="posição-desta-entrega"/>
      <w:bookmarkStart w:id="3" w:name="_Toc243939151"/>
      <w:bookmarkEnd w:id="0"/>
      <w:r>
        <w:t>1. Posição desta entrega</w:t>
      </w:r>
      <w:bookmarkEnd w:id="3"/>
    </w:p>
    <w:p w14:paraId="6A027D87" w14:textId="77777777" w:rsidR="00235DF7" w:rsidRDefault="00000000">
      <w:pPr>
        <w:pStyle w:val="Ttulo3"/>
      </w:pPr>
      <w:bookmarkStart w:id="4" w:name="o-que-mudou-desde-o-relatório-parcial"/>
      <w:r>
        <w:t>1.1 O que mudou desde o relatório parcial</w:t>
      </w:r>
    </w:p>
    <w:p w14:paraId="7C96976E" w14:textId="77777777" w:rsidR="00235DF7" w:rsidRDefault="00000000">
      <w:pPr>
        <w:pStyle w:val="FirstParagraph"/>
      </w:pPr>
      <w:r>
        <w:t xml:space="preserve">O relatório anterior documentou dois experimentos de agrupamento que não produziram os perfis pretendidos, identificou as causas técnicas e definiu um plano de correção. Esta entrega executa esse plano e vai além dele em dois pontos: incorpora métricas de validação de agrupamento que não constavam do plano, e desenvolve o tratamento de </w:t>
      </w:r>
      <w:r>
        <w:rPr>
          <w:rStyle w:val="VerbatimChar"/>
        </w:rPr>
        <w:t>Mocodes</w:t>
      </w:r>
      <w:r>
        <w:t xml:space="preserve"> que estava previsto apenas como possibilidade.</w:t>
      </w:r>
    </w:p>
    <w:p w14:paraId="5FBACFF8" w14:textId="77777777" w:rsidR="00477463" w:rsidRDefault="00477463">
      <w:pPr>
        <w:pStyle w:val="Ttulo3"/>
      </w:pPr>
      <w:bookmarkStart w:id="5" w:name="perguntas-de-pesquisa"/>
      <w:bookmarkEnd w:id="4"/>
    </w:p>
    <w:p w14:paraId="383C4CAD" w14:textId="4392545A" w:rsidR="00235DF7" w:rsidRDefault="00000000">
      <w:pPr>
        <w:pStyle w:val="Ttulo3"/>
      </w:pPr>
      <w:r>
        <w:t>1.2 Perguntas de pesquisa</w:t>
      </w:r>
    </w:p>
    <w:p w14:paraId="7C564A1B" w14:textId="77777777" w:rsidR="00235DF7" w:rsidRDefault="00000000">
      <w:pPr>
        <w:pStyle w:val="FirstParagraph"/>
      </w:pPr>
      <w:r>
        <w:t>As perguntas permanecem as mesmas:</w:t>
      </w:r>
    </w:p>
    <w:p w14:paraId="1565F608" w14:textId="77777777" w:rsidR="00235DF7" w:rsidRDefault="00000000">
      <w:pPr>
        <w:pStyle w:val="Corpodetexto"/>
      </w:pPr>
      <w:r>
        <w:rPr>
          <w:b/>
          <w:bCs/>
        </w:rPr>
        <w:t>PP1 — Existem tipos de crime que ocorrem associados entre si?</w:t>
      </w:r>
    </w:p>
    <w:p w14:paraId="039C4D14" w14:textId="77777777" w:rsidR="00235DF7" w:rsidRDefault="00000000">
      <w:pPr>
        <w:pStyle w:val="Corpodetexto"/>
      </w:pPr>
      <w:r>
        <w:rPr>
          <w:b/>
          <w:bCs/>
        </w:rPr>
        <w:t>PP2 — Existem associações entre tipo de crime, área geográfica e características demográficas das vítimas?</w:t>
      </w:r>
    </w:p>
    <w:p w14:paraId="1E45A646" w14:textId="77777777" w:rsidR="00235DF7" w:rsidRDefault="00000000">
      <w:pPr>
        <w:pStyle w:val="Corpodetexto"/>
      </w:pPr>
      <w:r>
        <w:t>O estado de cada uma ao final desta etapa é tratado nas Seções 7 e 8.</w:t>
      </w:r>
    </w:p>
    <w:p w14:paraId="6F4FF4DB" w14:textId="77777777" w:rsidR="00477463" w:rsidRDefault="00477463">
      <w:pPr>
        <w:pStyle w:val="Ttulo3"/>
      </w:pPr>
      <w:bookmarkStart w:id="6" w:name="arquitetura-em-três-notebooks"/>
      <w:bookmarkEnd w:id="5"/>
    </w:p>
    <w:p w14:paraId="71089322" w14:textId="1CC93DAE" w:rsidR="00235DF7" w:rsidRDefault="00000000">
      <w:pPr>
        <w:pStyle w:val="Ttulo3"/>
      </w:pPr>
      <w:r>
        <w:t>1.3 Arquitetura em três notebooks</w:t>
      </w:r>
    </w:p>
    <w:p w14:paraId="71017908" w14:textId="77777777" w:rsidR="00235DF7" w:rsidRDefault="00000000">
      <w:pPr>
        <w:pStyle w:val="FirstParagraph"/>
      </w:pPr>
      <w:r>
        <w:t>O código monolítico anterior foi substituído por uma cadeia com contratos explícitos entre etapas:</w:t>
      </w:r>
    </w:p>
    <w:p w14:paraId="608D2782" w14:textId="77777777" w:rsidR="00235DF7" w:rsidRDefault="00000000">
      <w:pPr>
        <w:pStyle w:val="SourceCode"/>
      </w:pPr>
      <w:r>
        <w:rPr>
          <w:rStyle w:val="VerbatimChar"/>
        </w:rPr>
        <w:t>01_limpeza.ipynb      → data/processed/lapd_clean.csv</w:t>
      </w:r>
      <w:r>
        <w:br/>
      </w:r>
      <w:r>
        <w:rPr>
          <w:rStyle w:val="VerbatimChar"/>
        </w:rPr>
        <w:t>02_clusterizacao.ipynb → data/processed/amostra_clusters.csv</w:t>
      </w:r>
      <w:r>
        <w:br/>
      </w:r>
      <w:r>
        <w:rPr>
          <w:rStyle w:val="VerbatimChar"/>
        </w:rPr>
        <w:t xml:space="preserve">                         (+ metricas_escolha_k.csv, associacao_clusters.csv)</w:t>
      </w:r>
      <w:r>
        <w:br/>
      </w:r>
      <w:r>
        <w:rPr>
          <w:rStyle w:val="VerbatimChar"/>
        </w:rPr>
        <w:t>03_visualizacoes.ipynb → docs/figuras/*.png</w:t>
      </w:r>
    </w:p>
    <w:p w14:paraId="22318CF5" w14:textId="77777777" w:rsidR="00235DF7" w:rsidRDefault="00000000">
      <w:pPr>
        <w:pStyle w:val="FirstParagraph"/>
      </w:pPr>
      <w:r>
        <w:t xml:space="preserve">Cada notebook verifica, por meio de </w:t>
      </w:r>
      <w:r>
        <w:rPr>
          <w:rStyle w:val="VerbatimChar"/>
        </w:rPr>
        <w:t>assert</w:t>
      </w:r>
      <w:r>
        <w:t>, que a entrada recebida contém as colunas esperadas e respeita as decisões metodológicas da etapa anterior — por exemplo, o notebook 02 confirma que o corte temporal de 29/02/2024 foi efetivamente aplicado antes de prosseguir. Essa separação atende diretamente ao problema E5 da etapa anterior, em que saídas de sessões diferentes conviviam no mesmo arquivo.</w:t>
      </w:r>
    </w:p>
    <w:p w14:paraId="61F9479A" w14:textId="77777777" w:rsidR="00235DF7" w:rsidRDefault="00000000">
      <w:r>
        <w:pict w14:anchorId="2E6C5D27">
          <v:rect id="_x0000_i1026" style="width:0;height:1.5pt" o:hralign="center" o:hrstd="t" o:hr="t"/>
        </w:pict>
      </w:r>
    </w:p>
    <w:p w14:paraId="333CCC6B" w14:textId="77777777" w:rsidR="00235DF7" w:rsidRDefault="00000000">
      <w:pPr>
        <w:pStyle w:val="Ttulo2"/>
      </w:pPr>
      <w:bookmarkStart w:id="7" w:name="notebook-01-limpeza-e-preparação"/>
      <w:bookmarkStart w:id="8" w:name="_Toc243939152"/>
      <w:bookmarkEnd w:id="2"/>
      <w:bookmarkEnd w:id="6"/>
      <w:r>
        <w:lastRenderedPageBreak/>
        <w:t>2. Notebook 01 — Limpeza e preparação</w:t>
      </w:r>
      <w:bookmarkEnd w:id="8"/>
    </w:p>
    <w:p w14:paraId="3CD73898" w14:textId="77777777" w:rsidR="00477463" w:rsidRPr="00477463" w:rsidRDefault="00477463" w:rsidP="00477463">
      <w:pPr>
        <w:pStyle w:val="Corpodetexto"/>
      </w:pPr>
    </w:p>
    <w:p w14:paraId="3E7AE6CF" w14:textId="77777777" w:rsidR="00235DF7" w:rsidRDefault="00000000">
      <w:pPr>
        <w:pStyle w:val="Ttulo3"/>
      </w:pPr>
      <w:bookmarkStart w:id="9" w:name="regras-aplicadas"/>
      <w:r>
        <w:t>2.1 Regras aplicadas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53"/>
        <w:gridCol w:w="5365"/>
        <w:gridCol w:w="3059"/>
      </w:tblGrid>
      <w:tr w:rsidR="00235DF7" w14:paraId="1E8D1C94" w14:textId="77777777" w:rsidTr="00235D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BF5670C" w14:textId="77777777" w:rsidR="00235DF7" w:rsidRDefault="00000000">
            <w:pPr>
              <w:pStyle w:val="Compact"/>
            </w:pPr>
            <w:r>
              <w:t>#</w:t>
            </w:r>
          </w:p>
        </w:tc>
        <w:tc>
          <w:tcPr>
            <w:tcW w:w="0" w:type="auto"/>
          </w:tcPr>
          <w:p w14:paraId="607EF4A6" w14:textId="77777777" w:rsidR="00235DF7" w:rsidRDefault="00000000">
            <w:pPr>
              <w:pStyle w:val="Compact"/>
            </w:pPr>
            <w:r>
              <w:t>Tratamento</w:t>
            </w:r>
          </w:p>
        </w:tc>
        <w:tc>
          <w:tcPr>
            <w:tcW w:w="0" w:type="auto"/>
          </w:tcPr>
          <w:p w14:paraId="017C747A" w14:textId="77777777" w:rsidR="00235DF7" w:rsidRDefault="00000000">
            <w:pPr>
              <w:pStyle w:val="Compact"/>
            </w:pPr>
            <w:r>
              <w:t>Justificativa</w:t>
            </w:r>
          </w:p>
        </w:tc>
      </w:tr>
      <w:tr w:rsidR="00235DF7" w14:paraId="5B0AA998" w14:textId="77777777">
        <w:tc>
          <w:tcPr>
            <w:tcW w:w="0" w:type="auto"/>
          </w:tcPr>
          <w:p w14:paraId="268E0C58" w14:textId="77777777" w:rsidR="00235DF7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327C6240" w14:textId="77777777" w:rsidR="00235DF7" w:rsidRDefault="00000000">
            <w:pPr>
              <w:pStyle w:val="Compact"/>
            </w:pPr>
            <w:r>
              <w:t xml:space="preserve">Datas convertidas para </w:t>
            </w:r>
            <w:r>
              <w:rPr>
                <w:rStyle w:val="VerbatimChar"/>
              </w:rPr>
              <w:t>datetime</w:t>
            </w:r>
            <w:r>
              <w:t xml:space="preserve">; </w:t>
            </w:r>
            <w:r>
              <w:rPr>
                <w:rStyle w:val="VerbatimChar"/>
              </w:rPr>
              <w:t>TIME OCC</w:t>
            </w:r>
            <w:r>
              <w:t xml:space="preserve"> (HHMM) compõe </w:t>
            </w:r>
            <w:r>
              <w:rPr>
                <w:rStyle w:val="VerbatimChar"/>
              </w:rPr>
              <w:t>DATETIME OCC</w:t>
            </w:r>
            <w:r>
              <w:t xml:space="preserve"> separado</w:t>
            </w:r>
          </w:p>
        </w:tc>
        <w:tc>
          <w:tcPr>
            <w:tcW w:w="0" w:type="auto"/>
          </w:tcPr>
          <w:p w14:paraId="68D1FE03" w14:textId="77777777" w:rsidR="00235DF7" w:rsidRDefault="00000000">
            <w:pPr>
              <w:pStyle w:val="Compact"/>
            </w:pPr>
            <w:r>
              <w:t xml:space="preserve">Horários inválidos geram </w:t>
            </w:r>
            <w:r>
              <w:rPr>
                <w:rStyle w:val="VerbatimChar"/>
              </w:rPr>
              <w:t>NaT</w:t>
            </w:r>
            <w:r>
              <w:t xml:space="preserve"> apenas no campo combinado, preservando a data</w:t>
            </w:r>
          </w:p>
        </w:tc>
      </w:tr>
      <w:tr w:rsidR="00235DF7" w14:paraId="6D3C5A05" w14:textId="77777777">
        <w:tc>
          <w:tcPr>
            <w:tcW w:w="0" w:type="auto"/>
          </w:tcPr>
          <w:p w14:paraId="43190EF9" w14:textId="77777777" w:rsidR="00235DF7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33604FBB" w14:textId="77777777" w:rsidR="00235DF7" w:rsidRDefault="00000000">
            <w:pPr>
              <w:pStyle w:val="Compact"/>
            </w:pPr>
            <w:r>
              <w:rPr>
                <w:b/>
                <w:bCs/>
              </w:rPr>
              <w:t>Corte em 29/02/2024</w:t>
            </w:r>
          </w:p>
        </w:tc>
        <w:tc>
          <w:tcPr>
            <w:tcW w:w="0" w:type="auto"/>
          </w:tcPr>
          <w:p w14:paraId="10DF9AA5" w14:textId="77777777" w:rsidR="00235DF7" w:rsidRDefault="00000000">
            <w:pPr>
              <w:pStyle w:val="Compact"/>
            </w:pPr>
            <w:r>
              <w:t>Quebra estrutural da série pela migração ao NIBRS (relatório parcial, Seção 3)</w:t>
            </w:r>
          </w:p>
        </w:tc>
      </w:tr>
      <w:tr w:rsidR="00235DF7" w14:paraId="4332836B" w14:textId="77777777">
        <w:tc>
          <w:tcPr>
            <w:tcW w:w="0" w:type="auto"/>
          </w:tcPr>
          <w:p w14:paraId="3F5666DB" w14:textId="77777777" w:rsidR="00235DF7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70B4AEE8" w14:textId="77777777" w:rsidR="00235DF7" w:rsidRDefault="00000000">
            <w:pPr>
              <w:pStyle w:val="Compact"/>
            </w:pPr>
            <w:r>
              <w:t xml:space="preserve">Duplicatas de </w:t>
            </w:r>
            <w:r>
              <w:rPr>
                <w:rStyle w:val="VerbatimChar"/>
              </w:rPr>
              <w:t>DR_NO</w:t>
            </w:r>
            <w:r>
              <w:t xml:space="preserve"> removidas</w:t>
            </w:r>
          </w:p>
        </w:tc>
        <w:tc>
          <w:tcPr>
            <w:tcW w:w="0" w:type="auto"/>
          </w:tcPr>
          <w:p w14:paraId="5EA6E1D5" w14:textId="77777777" w:rsidR="00235DF7" w:rsidRDefault="00000000">
            <w:pPr>
              <w:pStyle w:val="Compact"/>
            </w:pPr>
            <w:r>
              <w:rPr>
                <w:rStyle w:val="VerbatimChar"/>
              </w:rPr>
              <w:t>DR_NO</w:t>
            </w:r>
            <w:r>
              <w:t xml:space="preserve"> é a chave do registro</w:t>
            </w:r>
          </w:p>
        </w:tc>
      </w:tr>
      <w:tr w:rsidR="00235DF7" w14:paraId="5C029C52" w14:textId="77777777">
        <w:tc>
          <w:tcPr>
            <w:tcW w:w="0" w:type="auto"/>
          </w:tcPr>
          <w:p w14:paraId="03E86DF3" w14:textId="77777777" w:rsidR="00235DF7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06CEC119" w14:textId="77777777" w:rsidR="00235DF7" w:rsidRDefault="00000000">
            <w:pPr>
              <w:pStyle w:val="Compact"/>
            </w:pPr>
            <w:r>
              <w:rPr>
                <w:rStyle w:val="VerbatimChar"/>
              </w:rPr>
              <w:t>Vict Age</w:t>
            </w:r>
            <w:r>
              <w:t xml:space="preserve"> fora do intervalo [1, 100] → ausente; </w:t>
            </w:r>
            <w:r>
              <w:rPr>
                <w:rStyle w:val="VerbatimChar"/>
              </w:rPr>
              <w:t>LAT</w:t>
            </w:r>
            <w:r>
              <w:t>/</w:t>
            </w:r>
            <w:r>
              <w:rPr>
                <w:rStyle w:val="VerbatimChar"/>
              </w:rPr>
              <w:t>LON</w:t>
            </w:r>
            <w:r>
              <w:t xml:space="preserve"> = 0 → ausente</w:t>
            </w:r>
          </w:p>
        </w:tc>
        <w:tc>
          <w:tcPr>
            <w:tcW w:w="0" w:type="auto"/>
          </w:tcPr>
          <w:p w14:paraId="44D289F0" w14:textId="77777777" w:rsidR="00235DF7" w:rsidRDefault="00000000">
            <w:pPr>
              <w:pStyle w:val="Compact"/>
            </w:pPr>
            <w:r>
              <w:t>Valores sentinela, não medidas</w:t>
            </w:r>
          </w:p>
        </w:tc>
      </w:tr>
      <w:tr w:rsidR="00235DF7" w14:paraId="61F72647" w14:textId="77777777">
        <w:tc>
          <w:tcPr>
            <w:tcW w:w="0" w:type="auto"/>
          </w:tcPr>
          <w:p w14:paraId="6B33D159" w14:textId="77777777" w:rsidR="00235DF7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3DF34230" w14:textId="77777777" w:rsidR="00235DF7" w:rsidRDefault="00000000">
            <w:pPr>
              <w:pStyle w:val="Compact"/>
            </w:pPr>
            <w:r>
              <w:rPr>
                <w:b/>
                <w:bCs/>
              </w:rPr>
              <w:t>Nenhuma linha descartada por ausência estrutural</w:t>
            </w:r>
            <w:r>
              <w:t xml:space="preserve">: sem sexo ou ascendência → </w:t>
            </w:r>
            <w:r>
              <w:rPr>
                <w:rStyle w:val="VerbatimChar"/>
              </w:rPr>
              <w:t>NAO_APLICAVEL</w:t>
            </w:r>
            <w:r>
              <w:t xml:space="preserve">; </w:t>
            </w:r>
            <w:r>
              <w:rPr>
                <w:rStyle w:val="VerbatimChar"/>
              </w:rPr>
              <w:t>X</w:t>
            </w:r>
            <w:r>
              <w:t xml:space="preserve">, </w:t>
            </w:r>
            <w:r>
              <w:rPr>
                <w:rStyle w:val="VerbatimChar"/>
              </w:rPr>
              <w:t>H</w:t>
            </w:r>
            <w:r>
              <w:t xml:space="preserve">, </w:t>
            </w:r>
            <w:r>
              <w:rPr>
                <w:rStyle w:val="VerbatimChar"/>
              </w:rPr>
              <w:t>-</w:t>
            </w:r>
            <w:r>
              <w:t xml:space="preserve"> → </w:t>
            </w:r>
            <w:r>
              <w:rPr>
                <w:rStyle w:val="VerbatimChar"/>
              </w:rPr>
              <w:t>DESCONHECIDO</w:t>
            </w:r>
            <w:r>
              <w:t xml:space="preserve">; local ausente → </w:t>
            </w:r>
            <w:r>
              <w:rPr>
                <w:rStyle w:val="VerbatimChar"/>
              </w:rPr>
              <w:t>NAO_INFORMADO</w:t>
            </w:r>
          </w:p>
        </w:tc>
        <w:tc>
          <w:tcPr>
            <w:tcW w:w="0" w:type="auto"/>
          </w:tcPr>
          <w:p w14:paraId="383EF2D8" w14:textId="77777777" w:rsidR="00235DF7" w:rsidRDefault="00000000">
            <w:pPr>
              <w:pStyle w:val="Compact"/>
            </w:pPr>
            <w:r>
              <w:t>Corrige E2</w:t>
            </w:r>
          </w:p>
        </w:tc>
      </w:tr>
      <w:tr w:rsidR="00235DF7" w14:paraId="4291B0C0" w14:textId="77777777">
        <w:tc>
          <w:tcPr>
            <w:tcW w:w="0" w:type="auto"/>
          </w:tcPr>
          <w:p w14:paraId="61845B84" w14:textId="77777777" w:rsidR="00235DF7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2DB7BC1C" w14:textId="77777777" w:rsidR="00235DF7" w:rsidRDefault="00000000">
            <w:pPr>
              <w:pStyle w:val="Compact"/>
            </w:pPr>
            <w:r>
              <w:rPr>
                <w:rStyle w:val="VerbatimChar"/>
              </w:rPr>
              <w:t>Weapon Used Cd</w:t>
            </w:r>
            <w:r>
              <w:t xml:space="preserve"> permanece ausente quando não há arma</w:t>
            </w:r>
          </w:p>
        </w:tc>
        <w:tc>
          <w:tcPr>
            <w:tcW w:w="0" w:type="auto"/>
          </w:tcPr>
          <w:p w14:paraId="7CB839E3" w14:textId="77777777" w:rsidR="00235DF7" w:rsidRDefault="00000000">
            <w:pPr>
              <w:pStyle w:val="Compact"/>
            </w:pPr>
            <w:r>
              <w:t>Preencher com 0 faria o código cair na faixa de armas de fogo (&lt; 200)</w:t>
            </w:r>
          </w:p>
        </w:tc>
      </w:tr>
      <w:tr w:rsidR="00235DF7" w14:paraId="191C9365" w14:textId="77777777">
        <w:tc>
          <w:tcPr>
            <w:tcW w:w="0" w:type="auto"/>
          </w:tcPr>
          <w:p w14:paraId="6A36962E" w14:textId="77777777" w:rsidR="00235DF7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4B2C5A25" w14:textId="77777777" w:rsidR="00235DF7" w:rsidRPr="00477463" w:rsidRDefault="00000000">
            <w:pPr>
              <w:pStyle w:val="Compact"/>
              <w:rPr>
                <w:lang w:val="en-US"/>
              </w:rPr>
            </w:pPr>
            <w:proofErr w:type="spellStart"/>
            <w:r w:rsidRPr="00477463">
              <w:rPr>
                <w:rStyle w:val="VerbatimChar"/>
                <w:lang w:val="en-US"/>
              </w:rPr>
              <w:t>Crm</w:t>
            </w:r>
            <w:proofErr w:type="spellEnd"/>
            <w:r w:rsidRPr="00477463">
              <w:rPr>
                <w:rStyle w:val="VerbatimChar"/>
                <w:lang w:val="en-US"/>
              </w:rPr>
              <w:t xml:space="preserve"> Cd 1</w:t>
            </w:r>
            <w:r w:rsidRPr="00477463">
              <w:rPr>
                <w:lang w:val="en-US"/>
              </w:rPr>
              <w:t xml:space="preserve"> a </w:t>
            </w:r>
            <w:proofErr w:type="spellStart"/>
            <w:r w:rsidRPr="00477463">
              <w:rPr>
                <w:rStyle w:val="VerbatimChar"/>
                <w:lang w:val="en-US"/>
              </w:rPr>
              <w:t>Crm</w:t>
            </w:r>
            <w:proofErr w:type="spellEnd"/>
            <w:r w:rsidRPr="00477463">
              <w:rPr>
                <w:rStyle w:val="VerbatimChar"/>
                <w:lang w:val="en-US"/>
              </w:rPr>
              <w:t xml:space="preserve"> Cd 4</w:t>
            </w:r>
            <w:r w:rsidRPr="00477463">
              <w:rPr>
                <w:lang w:val="en-US"/>
              </w:rPr>
              <w:t xml:space="preserve"> </w:t>
            </w:r>
            <w:proofErr w:type="spellStart"/>
            <w:r w:rsidRPr="00477463">
              <w:rPr>
                <w:lang w:val="en-US"/>
              </w:rPr>
              <w:t>consolidados</w:t>
            </w:r>
            <w:proofErr w:type="spellEnd"/>
            <w:r w:rsidRPr="00477463">
              <w:rPr>
                <w:lang w:val="en-US"/>
              </w:rPr>
              <w:t xml:space="preserve"> </w:t>
            </w:r>
            <w:proofErr w:type="spellStart"/>
            <w:r w:rsidRPr="00477463">
              <w:rPr>
                <w:lang w:val="en-US"/>
              </w:rPr>
              <w:t>em</w:t>
            </w:r>
            <w:proofErr w:type="spellEnd"/>
            <w:r w:rsidRPr="00477463">
              <w:rPr>
                <w:lang w:val="en-US"/>
              </w:rPr>
              <w:t xml:space="preserve"> </w:t>
            </w:r>
            <w:proofErr w:type="spellStart"/>
            <w:r w:rsidRPr="00477463">
              <w:rPr>
                <w:rStyle w:val="VerbatimChar"/>
                <w:lang w:val="en-US"/>
              </w:rPr>
              <w:t>Crm_Count</w:t>
            </w:r>
            <w:proofErr w:type="spellEnd"/>
            <w:r w:rsidRPr="00477463">
              <w:rPr>
                <w:lang w:val="en-US"/>
              </w:rPr>
              <w:t xml:space="preserve">; </w:t>
            </w:r>
            <w:proofErr w:type="spellStart"/>
            <w:r w:rsidRPr="00477463">
              <w:rPr>
                <w:lang w:val="en-US"/>
              </w:rPr>
              <w:t>removidas</w:t>
            </w:r>
            <w:proofErr w:type="spellEnd"/>
            <w:r w:rsidRPr="00477463">
              <w:rPr>
                <w:lang w:val="en-US"/>
              </w:rPr>
              <w:t xml:space="preserve"> </w:t>
            </w:r>
            <w:r w:rsidRPr="00477463">
              <w:rPr>
                <w:rStyle w:val="VerbatimChar"/>
                <w:lang w:val="en-US"/>
              </w:rPr>
              <w:t>LOCATION</w:t>
            </w:r>
            <w:r w:rsidRPr="00477463">
              <w:rPr>
                <w:lang w:val="en-US"/>
              </w:rPr>
              <w:t xml:space="preserve">, </w:t>
            </w:r>
            <w:r w:rsidRPr="00477463">
              <w:rPr>
                <w:rStyle w:val="VerbatimChar"/>
                <w:lang w:val="en-US"/>
              </w:rPr>
              <w:t>Cross Street</w:t>
            </w:r>
            <w:r w:rsidRPr="00477463">
              <w:rPr>
                <w:lang w:val="en-US"/>
              </w:rPr>
              <w:t xml:space="preserve">, </w:t>
            </w:r>
            <w:r w:rsidRPr="00477463">
              <w:rPr>
                <w:rStyle w:val="VerbatimChar"/>
                <w:lang w:val="en-US"/>
              </w:rPr>
              <w:t>Status Desc</w:t>
            </w:r>
            <w:r w:rsidRPr="00477463">
              <w:rPr>
                <w:lang w:val="en-US"/>
              </w:rPr>
              <w:t xml:space="preserve">, </w:t>
            </w:r>
            <w:r w:rsidRPr="00477463">
              <w:rPr>
                <w:rStyle w:val="VerbatimChar"/>
                <w:lang w:val="en-US"/>
              </w:rPr>
              <w:t>TIME OCC</w:t>
            </w:r>
          </w:p>
        </w:tc>
        <w:tc>
          <w:tcPr>
            <w:tcW w:w="0" w:type="auto"/>
          </w:tcPr>
          <w:p w14:paraId="7F8B2BCF" w14:textId="77777777" w:rsidR="00235DF7" w:rsidRDefault="00000000">
            <w:pPr>
              <w:pStyle w:val="Compact"/>
            </w:pPr>
            <w:r>
              <w:t>Corrige E4</w:t>
            </w:r>
          </w:p>
        </w:tc>
      </w:tr>
      <w:tr w:rsidR="00235DF7" w14:paraId="2EA2BEC5" w14:textId="77777777">
        <w:tc>
          <w:tcPr>
            <w:tcW w:w="0" w:type="auto"/>
          </w:tcPr>
          <w:p w14:paraId="784F5272" w14:textId="77777777" w:rsidR="00235DF7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161AC791" w14:textId="77777777" w:rsidR="00235DF7" w:rsidRDefault="00000000">
            <w:pPr>
              <w:pStyle w:val="Compact"/>
            </w:pPr>
            <w:r>
              <w:t xml:space="preserve">Colunas derivadas </w:t>
            </w:r>
            <w:r>
              <w:rPr>
                <w:rStyle w:val="VerbatimChar"/>
              </w:rPr>
              <w:t>Week_OCC</w:t>
            </w:r>
            <w:r>
              <w:t xml:space="preserve"> e </w:t>
            </w:r>
            <w:r>
              <w:rPr>
                <w:rStyle w:val="VerbatimChar"/>
              </w:rPr>
              <w:t>shift_OCC</w:t>
            </w:r>
          </w:p>
        </w:tc>
        <w:tc>
          <w:tcPr>
            <w:tcW w:w="0" w:type="auto"/>
          </w:tcPr>
          <w:p w14:paraId="1C66CBBC" w14:textId="77777777" w:rsidR="00235DF7" w:rsidRDefault="00000000">
            <w:pPr>
              <w:pStyle w:val="Compact"/>
            </w:pPr>
            <w:r>
              <w:t>Dia da semana e turno</w:t>
            </w:r>
          </w:p>
        </w:tc>
      </w:tr>
    </w:tbl>
    <w:p w14:paraId="347D4C61" w14:textId="77777777" w:rsidR="00235DF7" w:rsidRDefault="00000000">
      <w:pPr>
        <w:pStyle w:val="Corpodetexto"/>
      </w:pPr>
      <w:r>
        <w:t xml:space="preserve">A regra 5 é a correção mais consequente. Na versão anterior, o </w:t>
      </w:r>
      <w:r>
        <w:rPr>
          <w:rStyle w:val="VerbatimChar"/>
        </w:rPr>
        <w:t>dropna</w:t>
      </w:r>
      <w:r>
        <w:t xml:space="preserve"> em </w:t>
      </w:r>
      <w:r>
        <w:rPr>
          <w:rStyle w:val="VerbatimChar"/>
        </w:rPr>
        <w:t>Mocodes</w:t>
      </w:r>
      <w:r>
        <w:t xml:space="preserve">, </w:t>
      </w:r>
      <w:r>
        <w:rPr>
          <w:rStyle w:val="VerbatimChar"/>
        </w:rPr>
        <w:t>Vict Sex</w:t>
      </w:r>
      <w:r>
        <w:t xml:space="preserve"> e </w:t>
      </w:r>
      <w:r>
        <w:rPr>
          <w:rStyle w:val="VerbatimChar"/>
        </w:rPr>
        <w:t>Vict Descent</w:t>
      </w:r>
      <w:r>
        <w:t xml:space="preserve"> eliminava 15,1% da base e, dentro dela, 99,5% dos registros de </w:t>
      </w:r>
      <w:r>
        <w:rPr>
          <w:rStyle w:val="VerbatimChar"/>
        </w:rPr>
        <w:t>VEHICLE - STOLEN</w:t>
      </w:r>
      <w:r>
        <w:t xml:space="preserve"> — o crime mais frequente do conjunto. Convertendo a ausência em categoria explícita, nenhum registro é perdido por não ter vítima pessoa física identificada.</w:t>
      </w:r>
    </w:p>
    <w:p w14:paraId="45E803A6" w14:textId="77777777" w:rsidR="00235DF7" w:rsidRDefault="00000000">
      <w:pPr>
        <w:pStyle w:val="Corpodetexto"/>
      </w:pPr>
      <w:r>
        <w:t xml:space="preserve">A regra 6 corrige um erro que teria passado despercebido: preencher </w:t>
      </w:r>
      <w:r>
        <w:rPr>
          <w:rStyle w:val="VerbatimChar"/>
        </w:rPr>
        <w:t>Weapon Used Cd</w:t>
      </w:r>
      <w:r>
        <w:t xml:space="preserve"> com zero colocaria todos os crimes sem arma na faixa numérica das armas de fogo, invertendo completamente a leitura do atributo.</w:t>
      </w:r>
    </w:p>
    <w:p w14:paraId="2FA743BD" w14:textId="77777777" w:rsidR="00477463" w:rsidRDefault="00477463">
      <w:pPr>
        <w:pStyle w:val="Ttulo3"/>
      </w:pPr>
      <w:bookmarkStart w:id="10" w:name="contrato-de-saída"/>
      <w:bookmarkEnd w:id="9"/>
    </w:p>
    <w:p w14:paraId="70E0CC0C" w14:textId="27A2E7E7" w:rsidR="00235DF7" w:rsidRDefault="00000000">
      <w:pPr>
        <w:pStyle w:val="Ttulo3"/>
      </w:pPr>
      <w:r>
        <w:t>2.2 Contrato de saída</w:t>
      </w:r>
    </w:p>
    <w:p w14:paraId="7B00D2E7" w14:textId="77777777" w:rsidR="00235DF7" w:rsidRDefault="00000000">
      <w:pPr>
        <w:pStyle w:val="FirstParagraph"/>
      </w:pPr>
      <w:r>
        <w:t xml:space="preserve">O notebook exporta 24 colunas e verifica, antes de gravar, que não há nulos em </w:t>
      </w:r>
      <w:r>
        <w:rPr>
          <w:rStyle w:val="VerbatimChar"/>
        </w:rPr>
        <w:t>DR_NO</w:t>
      </w:r>
      <w:r>
        <w:t xml:space="preserve">, </w:t>
      </w:r>
      <w:r>
        <w:rPr>
          <w:rStyle w:val="VerbatimChar"/>
        </w:rPr>
        <w:t>DATE OCC</w:t>
      </w:r>
      <w:r>
        <w:t xml:space="preserve">, </w:t>
      </w:r>
      <w:r>
        <w:rPr>
          <w:rStyle w:val="VerbatimChar"/>
        </w:rPr>
        <w:t>Crm Cd</w:t>
      </w:r>
      <w:r>
        <w:t xml:space="preserve">, </w:t>
      </w:r>
      <w:r>
        <w:rPr>
          <w:rStyle w:val="VerbatimChar"/>
        </w:rPr>
        <w:t>Crm Cd Desc</w:t>
      </w:r>
      <w:r>
        <w:t xml:space="preserve">, </w:t>
      </w:r>
      <w:r>
        <w:rPr>
          <w:rStyle w:val="VerbatimChar"/>
        </w:rPr>
        <w:t>Vict Sex</w:t>
      </w:r>
      <w:r>
        <w:t xml:space="preserve">, </w:t>
      </w:r>
      <w:r>
        <w:rPr>
          <w:rStyle w:val="VerbatimChar"/>
        </w:rPr>
        <w:t>Vict Descent</w:t>
      </w:r>
      <w:r>
        <w:t xml:space="preserve">, </w:t>
      </w:r>
      <w:r>
        <w:rPr>
          <w:rStyle w:val="VerbatimChar"/>
        </w:rPr>
        <w:t>Premis Desc</w:t>
      </w:r>
      <w:r>
        <w:t xml:space="preserve">, </w:t>
      </w:r>
      <w:r>
        <w:rPr>
          <w:rStyle w:val="VerbatimChar"/>
        </w:rPr>
        <w:t>Status</w:t>
      </w:r>
      <w:r>
        <w:t xml:space="preserve"> e </w:t>
      </w:r>
      <w:r>
        <w:rPr>
          <w:rStyle w:val="VerbatimChar"/>
        </w:rPr>
        <w:t>AREA NAME</w:t>
      </w:r>
      <w:r>
        <w:t xml:space="preserve">; que a data máxima respeita o corte; e que </w:t>
      </w:r>
      <w:r>
        <w:rPr>
          <w:rStyle w:val="VerbatimChar"/>
        </w:rPr>
        <w:t>DR_NO</w:t>
      </w:r>
      <w:r>
        <w:t xml:space="preserve"> é único.</w:t>
      </w:r>
    </w:p>
    <w:p w14:paraId="69A7F382" w14:textId="77777777" w:rsidR="00235DF7" w:rsidRDefault="00000000">
      <w:pPr>
        <w:pStyle w:val="Ttulo3"/>
      </w:pPr>
      <w:bookmarkStart w:id="11" w:name="resultado-da-execução"/>
      <w:bookmarkEnd w:id="10"/>
      <w:r>
        <w:t>2.3 Resultado da execução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4542"/>
        <w:gridCol w:w="4235"/>
      </w:tblGrid>
      <w:tr w:rsidR="00235DF7" w14:paraId="3CF00511" w14:textId="77777777" w:rsidTr="00235D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35AB59" w14:textId="77777777" w:rsidR="00235DF7" w:rsidRDefault="00000000">
            <w:pPr>
              <w:pStyle w:val="Compact"/>
            </w:pPr>
            <w:r>
              <w:t>Etapa</w:t>
            </w:r>
          </w:p>
        </w:tc>
        <w:tc>
          <w:tcPr>
            <w:tcW w:w="0" w:type="auto"/>
          </w:tcPr>
          <w:p w14:paraId="04FB6F78" w14:textId="77777777" w:rsidR="00235DF7" w:rsidRDefault="00000000">
            <w:pPr>
              <w:pStyle w:val="Compact"/>
            </w:pPr>
            <w:r>
              <w:t>Resultado</w:t>
            </w:r>
          </w:p>
        </w:tc>
      </w:tr>
      <w:tr w:rsidR="00235DF7" w14:paraId="193DDE11" w14:textId="77777777">
        <w:tc>
          <w:tcPr>
            <w:tcW w:w="0" w:type="auto"/>
          </w:tcPr>
          <w:p w14:paraId="5EFF3909" w14:textId="77777777" w:rsidR="00235DF7" w:rsidRDefault="00000000">
            <w:pPr>
              <w:pStyle w:val="Compact"/>
            </w:pPr>
            <w:r>
              <w:t>Registros brutos</w:t>
            </w:r>
          </w:p>
        </w:tc>
        <w:tc>
          <w:tcPr>
            <w:tcW w:w="0" w:type="auto"/>
          </w:tcPr>
          <w:p w14:paraId="003C02A3" w14:textId="77777777" w:rsidR="00235DF7" w:rsidRDefault="00000000">
            <w:pPr>
              <w:pStyle w:val="Compact"/>
            </w:pPr>
            <w:r>
              <w:t>1.004.894</w:t>
            </w:r>
          </w:p>
        </w:tc>
      </w:tr>
      <w:tr w:rsidR="00235DF7" w14:paraId="49B1117A" w14:textId="77777777">
        <w:tc>
          <w:tcPr>
            <w:tcW w:w="0" w:type="auto"/>
          </w:tcPr>
          <w:p w14:paraId="757CE427" w14:textId="77777777" w:rsidR="00235DF7" w:rsidRDefault="00000000">
            <w:pPr>
              <w:pStyle w:val="Compact"/>
            </w:pPr>
            <w:r>
              <w:t>Sem data de ocorrência válida</w:t>
            </w:r>
          </w:p>
        </w:tc>
        <w:tc>
          <w:tcPr>
            <w:tcW w:w="0" w:type="auto"/>
          </w:tcPr>
          <w:p w14:paraId="53499A4B" w14:textId="77777777" w:rsidR="00235DF7" w:rsidRDefault="00000000">
            <w:pPr>
              <w:pStyle w:val="Compact"/>
            </w:pPr>
            <w:r>
              <w:t>0</w:t>
            </w:r>
          </w:p>
        </w:tc>
      </w:tr>
      <w:tr w:rsidR="00235DF7" w14:paraId="0C40AFBE" w14:textId="77777777">
        <w:tc>
          <w:tcPr>
            <w:tcW w:w="0" w:type="auto"/>
          </w:tcPr>
          <w:p w14:paraId="28F8542E" w14:textId="77777777" w:rsidR="00235DF7" w:rsidRDefault="00000000">
            <w:pPr>
              <w:pStyle w:val="Compact"/>
            </w:pPr>
            <w:r>
              <w:t>Horários inválidos (</w:t>
            </w:r>
            <w:r>
              <w:rPr>
                <w:rStyle w:val="VerbatimChar"/>
              </w:rPr>
              <w:t>DATETIME OCC</w:t>
            </w:r>
            <w:r>
              <w:t xml:space="preserve"> = </w:t>
            </w:r>
            <w:r>
              <w:rPr>
                <w:rStyle w:val="VerbatimChar"/>
              </w:rPr>
              <w:t>NaT</w:t>
            </w:r>
            <w:r>
              <w:t>)</w:t>
            </w:r>
          </w:p>
        </w:tc>
        <w:tc>
          <w:tcPr>
            <w:tcW w:w="0" w:type="auto"/>
          </w:tcPr>
          <w:p w14:paraId="59C240E6" w14:textId="77777777" w:rsidR="00235DF7" w:rsidRDefault="00000000">
            <w:pPr>
              <w:pStyle w:val="Compact"/>
            </w:pPr>
            <w:r>
              <w:t>0</w:t>
            </w:r>
          </w:p>
        </w:tc>
      </w:tr>
      <w:tr w:rsidR="00235DF7" w14:paraId="4F00DCB1" w14:textId="77777777">
        <w:tc>
          <w:tcPr>
            <w:tcW w:w="0" w:type="auto"/>
          </w:tcPr>
          <w:p w14:paraId="28A2CCFD" w14:textId="77777777" w:rsidR="00235DF7" w:rsidRDefault="00000000">
            <w:pPr>
              <w:pStyle w:val="Compact"/>
            </w:pPr>
            <w:r>
              <w:t>Ocorrência posterior ao relato (inconsistência sinalizada)</w:t>
            </w:r>
          </w:p>
        </w:tc>
        <w:tc>
          <w:tcPr>
            <w:tcW w:w="0" w:type="auto"/>
          </w:tcPr>
          <w:p w14:paraId="089ECBE6" w14:textId="77777777" w:rsidR="00235DF7" w:rsidRDefault="00000000">
            <w:pPr>
              <w:pStyle w:val="Compact"/>
            </w:pPr>
            <w:r>
              <w:t>0</w:t>
            </w:r>
          </w:p>
        </w:tc>
      </w:tr>
      <w:tr w:rsidR="00235DF7" w14:paraId="119049BE" w14:textId="77777777">
        <w:tc>
          <w:tcPr>
            <w:tcW w:w="0" w:type="auto"/>
          </w:tcPr>
          <w:p w14:paraId="6F1F5D98" w14:textId="77777777" w:rsidR="00235DF7" w:rsidRDefault="00000000">
            <w:pPr>
              <w:pStyle w:val="Compact"/>
            </w:pPr>
            <w:r>
              <w:rPr>
                <w:b/>
                <w:bCs/>
              </w:rPr>
              <w:t>Corte em 29/02/2024</w:t>
            </w:r>
          </w:p>
        </w:tc>
        <w:tc>
          <w:tcPr>
            <w:tcW w:w="0" w:type="auto"/>
          </w:tcPr>
          <w:p w14:paraId="2156949F" w14:textId="77777777" w:rsidR="00235DF7" w:rsidRDefault="00000000">
            <w:pPr>
              <w:pStyle w:val="Compact"/>
            </w:pPr>
            <w:r>
              <w:t xml:space="preserve">91.247 removidos → </w:t>
            </w:r>
            <w:r>
              <w:rPr>
                <w:b/>
                <w:bCs/>
              </w:rPr>
              <w:t>913.647 registros</w:t>
            </w:r>
          </w:p>
        </w:tc>
      </w:tr>
      <w:tr w:rsidR="00235DF7" w14:paraId="061717BD" w14:textId="77777777">
        <w:tc>
          <w:tcPr>
            <w:tcW w:w="0" w:type="auto"/>
          </w:tcPr>
          <w:p w14:paraId="6769B76B" w14:textId="77777777" w:rsidR="00235DF7" w:rsidRDefault="00000000">
            <w:pPr>
              <w:pStyle w:val="Compact"/>
            </w:pPr>
            <w:r>
              <w:t xml:space="preserve">Duplicatas de </w:t>
            </w:r>
            <w:r>
              <w:rPr>
                <w:rStyle w:val="VerbatimChar"/>
              </w:rPr>
              <w:t>DR_NO</w:t>
            </w:r>
          </w:p>
        </w:tc>
        <w:tc>
          <w:tcPr>
            <w:tcW w:w="0" w:type="auto"/>
          </w:tcPr>
          <w:p w14:paraId="5DAE62F4" w14:textId="77777777" w:rsidR="00235DF7" w:rsidRDefault="00000000">
            <w:pPr>
              <w:pStyle w:val="Compact"/>
            </w:pPr>
            <w:r>
              <w:t>0</w:t>
            </w:r>
          </w:p>
        </w:tc>
      </w:tr>
      <w:tr w:rsidR="00235DF7" w14:paraId="351DEE1D" w14:textId="77777777">
        <w:tc>
          <w:tcPr>
            <w:tcW w:w="0" w:type="auto"/>
          </w:tcPr>
          <w:p w14:paraId="3EF6731E" w14:textId="77777777" w:rsidR="00235DF7" w:rsidRDefault="00000000">
            <w:pPr>
              <w:pStyle w:val="Compact"/>
            </w:pPr>
            <w:r>
              <w:rPr>
                <w:rStyle w:val="VerbatimChar"/>
              </w:rPr>
              <w:t>Vict Age</w:t>
            </w:r>
            <w:r>
              <w:t xml:space="preserve"> fora de [1, 100] → ausente</w:t>
            </w:r>
          </w:p>
        </w:tc>
        <w:tc>
          <w:tcPr>
            <w:tcW w:w="0" w:type="auto"/>
          </w:tcPr>
          <w:p w14:paraId="0FAB2E5A" w14:textId="77777777" w:rsidR="00235DF7" w:rsidRDefault="00000000">
            <w:pPr>
              <w:pStyle w:val="Compact"/>
            </w:pPr>
            <w:r>
              <w:t>229.906 (25,2%)</w:t>
            </w:r>
          </w:p>
        </w:tc>
      </w:tr>
      <w:tr w:rsidR="00235DF7" w14:paraId="5F724FF3" w14:textId="77777777">
        <w:tc>
          <w:tcPr>
            <w:tcW w:w="0" w:type="auto"/>
          </w:tcPr>
          <w:p w14:paraId="5844A9F2" w14:textId="77777777" w:rsidR="00235DF7" w:rsidRDefault="00000000">
            <w:pPr>
              <w:pStyle w:val="Compact"/>
            </w:pPr>
            <w:r>
              <w:rPr>
                <w:rStyle w:val="VerbatimChar"/>
              </w:rPr>
              <w:t>LAT</w:t>
            </w:r>
            <w:r>
              <w:t>/</w:t>
            </w:r>
            <w:r>
              <w:rPr>
                <w:rStyle w:val="VerbatimChar"/>
              </w:rPr>
              <w:t>LON</w:t>
            </w:r>
            <w:r>
              <w:t xml:space="preserve"> = 0 → ausente</w:t>
            </w:r>
          </w:p>
        </w:tc>
        <w:tc>
          <w:tcPr>
            <w:tcW w:w="0" w:type="auto"/>
          </w:tcPr>
          <w:p w14:paraId="5D3899D4" w14:textId="77777777" w:rsidR="00235DF7" w:rsidRDefault="00000000">
            <w:pPr>
              <w:pStyle w:val="Compact"/>
            </w:pPr>
            <w:r>
              <w:t>2.240</w:t>
            </w:r>
          </w:p>
        </w:tc>
      </w:tr>
      <w:tr w:rsidR="00235DF7" w14:paraId="4235D2EA" w14:textId="77777777">
        <w:tc>
          <w:tcPr>
            <w:tcW w:w="0" w:type="auto"/>
          </w:tcPr>
          <w:p w14:paraId="3F7219BC" w14:textId="77777777" w:rsidR="00235DF7" w:rsidRDefault="00000000">
            <w:pPr>
              <w:pStyle w:val="Compact"/>
            </w:pPr>
            <w:r>
              <w:rPr>
                <w:b/>
                <w:bCs/>
              </w:rPr>
              <w:t>Base limpa</w:t>
            </w:r>
          </w:p>
        </w:tc>
        <w:tc>
          <w:tcPr>
            <w:tcW w:w="0" w:type="auto"/>
          </w:tcPr>
          <w:p w14:paraId="17520FD3" w14:textId="77777777" w:rsidR="00235DF7" w:rsidRDefault="00000000">
            <w:pPr>
              <w:pStyle w:val="Compact"/>
            </w:pPr>
            <w:r>
              <w:rPr>
                <w:b/>
                <w:bCs/>
              </w:rPr>
              <w:t>913.647 linhas × 24 colunas (90,9% da base bruta)</w:t>
            </w:r>
          </w:p>
        </w:tc>
      </w:tr>
    </w:tbl>
    <w:p w14:paraId="25E93CDE" w14:textId="77777777" w:rsidR="00235DF7" w:rsidRDefault="00000000">
      <w:pPr>
        <w:pStyle w:val="Corpodetexto"/>
      </w:pPr>
      <w:r>
        <w:t xml:space="preserve">Três verificações de consistência passaram sem exceções: não há datas de ocorrência inválidas, não há horários fora do formato HHMM, e não há registro cuja ocorrência seja posterior ao relato. A ausência de duplicatas confirma que </w:t>
      </w:r>
      <w:r>
        <w:rPr>
          <w:rStyle w:val="VerbatimChar"/>
        </w:rPr>
        <w:t>DR_NO</w:t>
      </w:r>
      <w:r>
        <w:t xml:space="preserve"> é chave válida.</w:t>
      </w:r>
    </w:p>
    <w:p w14:paraId="7FD0CCAA" w14:textId="77777777" w:rsidR="00235DF7" w:rsidRDefault="00000000">
      <w:pPr>
        <w:pStyle w:val="Corpodetexto"/>
      </w:pPr>
      <w:r>
        <w:rPr>
          <w:b/>
          <w:bCs/>
        </w:rPr>
        <w:t xml:space="preserve">Composição de </w:t>
      </w:r>
      <w:r>
        <w:rPr>
          <w:rStyle w:val="VerbatimChar"/>
          <w:b/>
          <w:bCs/>
        </w:rPr>
        <w:t>Vict Sex</w:t>
      </w:r>
      <w:r>
        <w:rPr>
          <w:b/>
          <w:bCs/>
        </w:rPr>
        <w:t xml:space="preserve"> após o tratamento: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325"/>
        <w:gridCol w:w="1102"/>
      </w:tblGrid>
      <w:tr w:rsidR="00235DF7" w14:paraId="0CD5C758" w14:textId="77777777" w:rsidTr="00235D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848828F" w14:textId="77777777" w:rsidR="00235DF7" w:rsidRDefault="00000000">
            <w:pPr>
              <w:pStyle w:val="Compact"/>
            </w:pPr>
            <w:r>
              <w:t>Categoria</w:t>
            </w:r>
          </w:p>
        </w:tc>
        <w:tc>
          <w:tcPr>
            <w:tcW w:w="0" w:type="auto"/>
          </w:tcPr>
          <w:p w14:paraId="60C55188" w14:textId="77777777" w:rsidR="00235DF7" w:rsidRDefault="00000000">
            <w:pPr>
              <w:pStyle w:val="Compact"/>
            </w:pPr>
            <w:r>
              <w:t>Registros</w:t>
            </w:r>
          </w:p>
        </w:tc>
      </w:tr>
      <w:tr w:rsidR="00235DF7" w14:paraId="7A6DC0FA" w14:textId="77777777">
        <w:tc>
          <w:tcPr>
            <w:tcW w:w="0" w:type="auto"/>
          </w:tcPr>
          <w:p w14:paraId="004D34E4" w14:textId="77777777" w:rsidR="00235DF7" w:rsidRDefault="00000000">
            <w:pPr>
              <w:pStyle w:val="Compact"/>
            </w:pPr>
            <w:r>
              <w:t>M</w:t>
            </w:r>
          </w:p>
        </w:tc>
        <w:tc>
          <w:tcPr>
            <w:tcW w:w="0" w:type="auto"/>
          </w:tcPr>
          <w:p w14:paraId="2CF2D1F7" w14:textId="77777777" w:rsidR="00235DF7" w:rsidRDefault="00000000">
            <w:pPr>
              <w:pStyle w:val="Compact"/>
            </w:pPr>
            <w:r>
              <w:t>374.716</w:t>
            </w:r>
          </w:p>
        </w:tc>
      </w:tr>
      <w:tr w:rsidR="00235DF7" w14:paraId="5D97513F" w14:textId="77777777">
        <w:tc>
          <w:tcPr>
            <w:tcW w:w="0" w:type="auto"/>
          </w:tcPr>
          <w:p w14:paraId="5F9133A6" w14:textId="77777777" w:rsidR="00235DF7" w:rsidRDefault="00000000">
            <w:pPr>
              <w:pStyle w:val="Compact"/>
            </w:pPr>
            <w:r>
              <w:t>F</w:t>
            </w:r>
          </w:p>
        </w:tc>
        <w:tc>
          <w:tcPr>
            <w:tcW w:w="0" w:type="auto"/>
          </w:tcPr>
          <w:p w14:paraId="607758D2" w14:textId="77777777" w:rsidR="00235DF7" w:rsidRDefault="00000000">
            <w:pPr>
              <w:pStyle w:val="Compact"/>
            </w:pPr>
            <w:r>
              <w:t>334.355</w:t>
            </w:r>
          </w:p>
        </w:tc>
      </w:tr>
      <w:tr w:rsidR="00235DF7" w14:paraId="3A903982" w14:textId="77777777">
        <w:tc>
          <w:tcPr>
            <w:tcW w:w="0" w:type="auto"/>
          </w:tcPr>
          <w:p w14:paraId="1114B961" w14:textId="77777777" w:rsidR="00235DF7" w:rsidRDefault="00000000">
            <w:pPr>
              <w:pStyle w:val="Compact"/>
            </w:pPr>
            <w:r>
              <w:t>NAO_APLICAVEL (antes ausente)</w:t>
            </w:r>
          </w:p>
        </w:tc>
        <w:tc>
          <w:tcPr>
            <w:tcW w:w="0" w:type="auto"/>
          </w:tcPr>
          <w:p w14:paraId="63186965" w14:textId="77777777" w:rsidR="00235DF7" w:rsidRDefault="00000000">
            <w:pPr>
              <w:pStyle w:val="Compact"/>
            </w:pPr>
            <w:r>
              <w:t>120.823</w:t>
            </w:r>
          </w:p>
        </w:tc>
      </w:tr>
      <w:tr w:rsidR="00235DF7" w14:paraId="37AC6424" w14:textId="77777777">
        <w:tc>
          <w:tcPr>
            <w:tcW w:w="0" w:type="auto"/>
          </w:tcPr>
          <w:p w14:paraId="49FB06B2" w14:textId="77777777" w:rsidR="00235DF7" w:rsidRDefault="00000000">
            <w:pPr>
              <w:pStyle w:val="Compact"/>
            </w:pPr>
            <w:r>
              <w:t xml:space="preserve">DESCONHECIDO (antes </w:t>
            </w:r>
            <w:r>
              <w:rPr>
                <w:rStyle w:val="VerbatimChar"/>
              </w:rPr>
              <w:t>X</w:t>
            </w:r>
            <w:r>
              <w:t xml:space="preserve">, </w:t>
            </w:r>
            <w:r>
              <w:rPr>
                <w:rStyle w:val="VerbatimChar"/>
              </w:rPr>
              <w:t>H</w:t>
            </w:r>
            <w:r>
              <w:t xml:space="preserve">, </w:t>
            </w:r>
            <w:r>
              <w:rPr>
                <w:rStyle w:val="VerbatimChar"/>
              </w:rPr>
              <w:t>-</w:t>
            </w:r>
            <w:r>
              <w:t>)</w:t>
            </w:r>
          </w:p>
        </w:tc>
        <w:tc>
          <w:tcPr>
            <w:tcW w:w="0" w:type="auto"/>
          </w:tcPr>
          <w:p w14:paraId="3E3CA5AB" w14:textId="77777777" w:rsidR="00235DF7" w:rsidRDefault="00000000">
            <w:pPr>
              <w:pStyle w:val="Compact"/>
            </w:pPr>
            <w:r>
              <w:t>83.753</w:t>
            </w:r>
          </w:p>
        </w:tc>
      </w:tr>
    </w:tbl>
    <w:p w14:paraId="6B8A9CCE" w14:textId="77777777" w:rsidR="00235DF7" w:rsidRDefault="00000000">
      <w:pPr>
        <w:pStyle w:val="Corpodetexto"/>
      </w:pPr>
      <w:r>
        <w:t xml:space="preserve">Esses números quantificam o alcance da correção E2: </w:t>
      </w:r>
      <w:r>
        <w:rPr>
          <w:b/>
          <w:bCs/>
        </w:rPr>
        <w:t xml:space="preserve">120.823 registros sem sexo informado e 127.234 sem </w:t>
      </w:r>
      <w:r>
        <w:rPr>
          <w:rStyle w:val="VerbatimChar"/>
          <w:b/>
          <w:bCs/>
        </w:rPr>
        <w:t>Mocodes</w:t>
      </w:r>
      <w:r>
        <w:rPr>
          <w:b/>
          <w:bCs/>
        </w:rPr>
        <w:t xml:space="preserve"> foram preservados como categoria explícita</w:t>
      </w:r>
      <w:r>
        <w:t xml:space="preserve"> em vez de descartados pelo </w:t>
      </w:r>
      <w:r>
        <w:rPr>
          <w:rStyle w:val="VerbatimChar"/>
        </w:rPr>
        <w:t>dropna</w:t>
      </w:r>
      <w:r>
        <w:t xml:space="preserve"> da versão anterior.</w:t>
      </w:r>
    </w:p>
    <w:p w14:paraId="3FAE81F9" w14:textId="77777777" w:rsidR="00235DF7" w:rsidRDefault="00000000">
      <w:pPr>
        <w:pStyle w:val="Corpodetexto"/>
      </w:pPr>
      <w:r>
        <w:rPr>
          <w:b/>
          <w:bCs/>
        </w:rPr>
        <w:t>Nulos remanescentes</w:t>
      </w:r>
      <w:r>
        <w:t>, todos em campos onde a ausência tem significado: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445"/>
        <w:gridCol w:w="1076"/>
        <w:gridCol w:w="3168"/>
      </w:tblGrid>
      <w:tr w:rsidR="00235DF7" w14:paraId="1297ACA0" w14:textId="77777777" w:rsidTr="00235D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4BD001B" w14:textId="77777777" w:rsidR="00235DF7" w:rsidRDefault="00000000">
            <w:pPr>
              <w:pStyle w:val="Compact"/>
            </w:pPr>
            <w:r>
              <w:lastRenderedPageBreak/>
              <w:t>Coluna</w:t>
            </w:r>
          </w:p>
        </w:tc>
        <w:tc>
          <w:tcPr>
            <w:tcW w:w="0" w:type="auto"/>
          </w:tcPr>
          <w:p w14:paraId="01B9CCB3" w14:textId="77777777" w:rsidR="00235DF7" w:rsidRDefault="00000000">
            <w:pPr>
              <w:pStyle w:val="Compact"/>
            </w:pPr>
            <w:r>
              <w:t>Ausentes</w:t>
            </w:r>
          </w:p>
        </w:tc>
        <w:tc>
          <w:tcPr>
            <w:tcW w:w="0" w:type="auto"/>
          </w:tcPr>
          <w:p w14:paraId="4FEEAE0B" w14:textId="77777777" w:rsidR="00235DF7" w:rsidRDefault="00000000">
            <w:pPr>
              <w:pStyle w:val="Compact"/>
            </w:pPr>
            <w:r>
              <w:t>Motivo</w:t>
            </w:r>
          </w:p>
        </w:tc>
      </w:tr>
      <w:tr w:rsidR="00235DF7" w14:paraId="53559045" w14:textId="77777777">
        <w:tc>
          <w:tcPr>
            <w:tcW w:w="0" w:type="auto"/>
          </w:tcPr>
          <w:p w14:paraId="5FC62B53" w14:textId="77777777" w:rsidR="00235DF7" w:rsidRPr="00477463" w:rsidRDefault="00000000">
            <w:pPr>
              <w:pStyle w:val="Compact"/>
              <w:rPr>
                <w:lang w:val="en-US"/>
              </w:rPr>
            </w:pPr>
            <w:r w:rsidRPr="00477463">
              <w:rPr>
                <w:rStyle w:val="VerbatimChar"/>
                <w:lang w:val="en-US"/>
              </w:rPr>
              <w:t>Weapon Used Cd</w:t>
            </w:r>
            <w:r w:rsidRPr="00477463">
              <w:rPr>
                <w:lang w:val="en-US"/>
              </w:rPr>
              <w:t xml:space="preserve"> / </w:t>
            </w:r>
            <w:r w:rsidRPr="00477463">
              <w:rPr>
                <w:rStyle w:val="VerbatimChar"/>
                <w:lang w:val="en-US"/>
              </w:rPr>
              <w:t>Weapon Desc</w:t>
            </w:r>
          </w:p>
        </w:tc>
        <w:tc>
          <w:tcPr>
            <w:tcW w:w="0" w:type="auto"/>
          </w:tcPr>
          <w:p w14:paraId="5078E7A4" w14:textId="77777777" w:rsidR="00235DF7" w:rsidRDefault="00000000">
            <w:pPr>
              <w:pStyle w:val="Compact"/>
            </w:pPr>
            <w:r>
              <w:t>598.432</w:t>
            </w:r>
          </w:p>
        </w:tc>
        <w:tc>
          <w:tcPr>
            <w:tcW w:w="0" w:type="auto"/>
          </w:tcPr>
          <w:p w14:paraId="495B6C46" w14:textId="77777777" w:rsidR="00235DF7" w:rsidRDefault="00000000">
            <w:pPr>
              <w:pStyle w:val="Compact"/>
            </w:pPr>
            <w:r>
              <w:t>Crime sem arma</w:t>
            </w:r>
          </w:p>
        </w:tc>
      </w:tr>
      <w:tr w:rsidR="00235DF7" w14:paraId="1170A646" w14:textId="77777777">
        <w:tc>
          <w:tcPr>
            <w:tcW w:w="0" w:type="auto"/>
          </w:tcPr>
          <w:p w14:paraId="148C94EA" w14:textId="77777777" w:rsidR="00235DF7" w:rsidRDefault="00000000">
            <w:pPr>
              <w:pStyle w:val="Compact"/>
            </w:pPr>
            <w:r>
              <w:rPr>
                <w:rStyle w:val="VerbatimChar"/>
              </w:rPr>
              <w:t>Vict Age</w:t>
            </w:r>
          </w:p>
        </w:tc>
        <w:tc>
          <w:tcPr>
            <w:tcW w:w="0" w:type="auto"/>
          </w:tcPr>
          <w:p w14:paraId="7039936C" w14:textId="77777777" w:rsidR="00235DF7" w:rsidRDefault="00000000">
            <w:pPr>
              <w:pStyle w:val="Compact"/>
            </w:pPr>
            <w:r>
              <w:t>229.906</w:t>
            </w:r>
          </w:p>
        </w:tc>
        <w:tc>
          <w:tcPr>
            <w:tcW w:w="0" w:type="auto"/>
          </w:tcPr>
          <w:p w14:paraId="6BD97BD6" w14:textId="77777777" w:rsidR="00235DF7" w:rsidRDefault="00000000">
            <w:pPr>
              <w:pStyle w:val="Compact"/>
            </w:pPr>
            <w:r>
              <w:t>Sentinela convertido</w:t>
            </w:r>
          </w:p>
        </w:tc>
      </w:tr>
      <w:tr w:rsidR="00235DF7" w14:paraId="4DE4031C" w14:textId="77777777">
        <w:tc>
          <w:tcPr>
            <w:tcW w:w="0" w:type="auto"/>
          </w:tcPr>
          <w:p w14:paraId="29A783B4" w14:textId="77777777" w:rsidR="00235DF7" w:rsidRDefault="00000000">
            <w:pPr>
              <w:pStyle w:val="Compact"/>
            </w:pPr>
            <w:r>
              <w:rPr>
                <w:rStyle w:val="VerbatimChar"/>
              </w:rPr>
              <w:t>Mocodes</w:t>
            </w:r>
          </w:p>
        </w:tc>
        <w:tc>
          <w:tcPr>
            <w:tcW w:w="0" w:type="auto"/>
          </w:tcPr>
          <w:p w14:paraId="1A7453AE" w14:textId="77777777" w:rsidR="00235DF7" w:rsidRDefault="00000000">
            <w:pPr>
              <w:pStyle w:val="Compact"/>
            </w:pPr>
            <w:r>
              <w:t>127.234</w:t>
            </w:r>
          </w:p>
        </w:tc>
        <w:tc>
          <w:tcPr>
            <w:tcW w:w="0" w:type="auto"/>
          </w:tcPr>
          <w:p w14:paraId="7BBAF207" w14:textId="77777777" w:rsidR="00235DF7" w:rsidRDefault="00000000">
            <w:pPr>
              <w:pStyle w:val="Compact"/>
            </w:pPr>
            <w:r>
              <w:t>Modus operandi não registrado</w:t>
            </w:r>
          </w:p>
        </w:tc>
      </w:tr>
      <w:tr w:rsidR="00235DF7" w14:paraId="54C26984" w14:textId="77777777">
        <w:tc>
          <w:tcPr>
            <w:tcW w:w="0" w:type="auto"/>
          </w:tcPr>
          <w:p w14:paraId="3F5819B8" w14:textId="77777777" w:rsidR="00235DF7" w:rsidRDefault="00000000">
            <w:pPr>
              <w:pStyle w:val="Compact"/>
            </w:pPr>
            <w:r>
              <w:rPr>
                <w:rStyle w:val="VerbatimChar"/>
              </w:rPr>
              <w:t>LAT</w:t>
            </w:r>
            <w:r>
              <w:t xml:space="preserve"> / </w:t>
            </w:r>
            <w:r>
              <w:rPr>
                <w:rStyle w:val="VerbatimChar"/>
              </w:rPr>
              <w:t>LON</w:t>
            </w:r>
          </w:p>
        </w:tc>
        <w:tc>
          <w:tcPr>
            <w:tcW w:w="0" w:type="auto"/>
          </w:tcPr>
          <w:p w14:paraId="31DF8BCD" w14:textId="77777777" w:rsidR="00235DF7" w:rsidRDefault="00000000">
            <w:pPr>
              <w:pStyle w:val="Compact"/>
            </w:pPr>
            <w:r>
              <w:t>2.240</w:t>
            </w:r>
          </w:p>
        </w:tc>
        <w:tc>
          <w:tcPr>
            <w:tcW w:w="0" w:type="auto"/>
          </w:tcPr>
          <w:p w14:paraId="6802F6C9" w14:textId="77777777" w:rsidR="00235DF7" w:rsidRDefault="00000000">
            <w:pPr>
              <w:pStyle w:val="Compact"/>
            </w:pPr>
            <w:r>
              <w:t>Coordenada não informada</w:t>
            </w:r>
          </w:p>
        </w:tc>
      </w:tr>
      <w:tr w:rsidR="00235DF7" w14:paraId="5FE1372F" w14:textId="77777777">
        <w:tc>
          <w:tcPr>
            <w:tcW w:w="0" w:type="auto"/>
          </w:tcPr>
          <w:p w14:paraId="4156C764" w14:textId="77777777" w:rsidR="00235DF7" w:rsidRDefault="00000000">
            <w:pPr>
              <w:pStyle w:val="Compact"/>
            </w:pPr>
            <w:r>
              <w:rPr>
                <w:rStyle w:val="VerbatimChar"/>
              </w:rPr>
              <w:t>Premis Cd</w:t>
            </w:r>
          </w:p>
        </w:tc>
        <w:tc>
          <w:tcPr>
            <w:tcW w:w="0" w:type="auto"/>
          </w:tcPr>
          <w:p w14:paraId="392C2A62" w14:textId="77777777" w:rsidR="00235DF7" w:rsidRDefault="00000000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6E62D062" w14:textId="77777777" w:rsidR="00235DF7" w:rsidRDefault="00000000">
            <w:pPr>
              <w:pStyle w:val="Compact"/>
            </w:pPr>
            <w:r>
              <w:t>Local não codificado</w:t>
            </w:r>
          </w:p>
        </w:tc>
      </w:tr>
    </w:tbl>
    <w:p w14:paraId="5E0F0261" w14:textId="77777777" w:rsidR="00235DF7" w:rsidRDefault="00000000">
      <w:pPr>
        <w:pStyle w:val="Corpodetexto"/>
      </w:pPr>
      <w:r>
        <w:t xml:space="preserve">Observação menor: como nenhum horário inválido foi encontrado, a categoria </w:t>
      </w:r>
      <w:r>
        <w:rPr>
          <w:rStyle w:val="VerbatimChar"/>
        </w:rPr>
        <w:t>SEM_HORA</w:t>
      </w:r>
      <w:r>
        <w:t xml:space="preserve"> prevista em </w:t>
      </w:r>
      <w:r>
        <w:rPr>
          <w:rStyle w:val="VerbatimChar"/>
        </w:rPr>
        <w:t>PERIODO</w:t>
      </w:r>
      <w:r>
        <w:t xml:space="preserve"> nunca é acionada. O tratamento defensivo é correto, mas o rótulo não aparece em nenhuma figura.</w:t>
      </w:r>
    </w:p>
    <w:p w14:paraId="00DB2A32" w14:textId="77777777" w:rsidR="00235DF7" w:rsidRDefault="00000000">
      <w:r>
        <w:pict w14:anchorId="0E3E6DF9">
          <v:rect id="_x0000_i1027" style="width:0;height:1.5pt" o:hralign="center" o:hrstd="t" o:hr="t"/>
        </w:pict>
      </w:r>
    </w:p>
    <w:p w14:paraId="72EE634D" w14:textId="3EDE73B1" w:rsidR="00235DF7" w:rsidRDefault="00000000">
      <w:pPr>
        <w:pStyle w:val="Ttulo2"/>
      </w:pPr>
      <w:bookmarkStart w:id="12" w:name="notebook-02-agrupamento-revisado"/>
      <w:bookmarkStart w:id="13" w:name="_Toc243939153"/>
      <w:bookmarkEnd w:id="7"/>
      <w:bookmarkEnd w:id="11"/>
      <w:r>
        <w:t>3. Notebook 02 — Agrupamento revisado</w:t>
      </w:r>
      <w:bookmarkEnd w:id="13"/>
    </w:p>
    <w:p w14:paraId="11DBB278" w14:textId="77777777" w:rsidR="00477463" w:rsidRPr="00477463" w:rsidRDefault="00477463" w:rsidP="00477463">
      <w:pPr>
        <w:pStyle w:val="Corpodetexto"/>
      </w:pPr>
    </w:p>
    <w:p w14:paraId="3E648872" w14:textId="77777777" w:rsidR="00235DF7" w:rsidRDefault="00000000">
      <w:pPr>
        <w:pStyle w:val="Ttulo3"/>
      </w:pPr>
      <w:bookmarkStart w:id="14" w:name="situação-das-correções-previstas"/>
      <w:r>
        <w:t>3.1 Situação das correções previstas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866"/>
        <w:gridCol w:w="2777"/>
        <w:gridCol w:w="4025"/>
        <w:gridCol w:w="1109"/>
      </w:tblGrid>
      <w:tr w:rsidR="00235DF7" w14:paraId="145B806B" w14:textId="77777777" w:rsidTr="00235D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1D34C04" w14:textId="77777777" w:rsidR="00235DF7" w:rsidRDefault="00000000">
            <w:pPr>
              <w:pStyle w:val="Compact"/>
            </w:pPr>
            <w:r>
              <w:t>Código</w:t>
            </w:r>
          </w:p>
        </w:tc>
        <w:tc>
          <w:tcPr>
            <w:tcW w:w="0" w:type="auto"/>
          </w:tcPr>
          <w:p w14:paraId="1217FDB0" w14:textId="77777777" w:rsidR="00235DF7" w:rsidRDefault="00000000">
            <w:pPr>
              <w:pStyle w:val="Compact"/>
            </w:pPr>
            <w:r>
              <w:t>Falha da etapa anterior</w:t>
            </w:r>
          </w:p>
        </w:tc>
        <w:tc>
          <w:tcPr>
            <w:tcW w:w="0" w:type="auto"/>
          </w:tcPr>
          <w:p w14:paraId="3D6C004F" w14:textId="77777777" w:rsidR="00235DF7" w:rsidRDefault="00000000">
            <w:pPr>
              <w:pStyle w:val="Compact"/>
            </w:pPr>
            <w:r>
              <w:t>Correção implementada</w:t>
            </w:r>
          </w:p>
        </w:tc>
        <w:tc>
          <w:tcPr>
            <w:tcW w:w="0" w:type="auto"/>
          </w:tcPr>
          <w:p w14:paraId="7354B974" w14:textId="77777777" w:rsidR="00235DF7" w:rsidRDefault="00000000">
            <w:pPr>
              <w:pStyle w:val="Compact"/>
            </w:pPr>
            <w:r>
              <w:t>Situação</w:t>
            </w:r>
          </w:p>
        </w:tc>
      </w:tr>
      <w:tr w:rsidR="00235DF7" w14:paraId="2B808F79" w14:textId="77777777">
        <w:tc>
          <w:tcPr>
            <w:tcW w:w="0" w:type="auto"/>
          </w:tcPr>
          <w:p w14:paraId="155A444B" w14:textId="77777777" w:rsidR="00235DF7" w:rsidRDefault="00000000">
            <w:pPr>
              <w:pStyle w:val="Compact"/>
            </w:pPr>
            <w:r>
              <w:rPr>
                <w:b/>
                <w:bCs/>
              </w:rPr>
              <w:t>E1</w:t>
            </w:r>
          </w:p>
        </w:tc>
        <w:tc>
          <w:tcPr>
            <w:tcW w:w="0" w:type="auto"/>
          </w:tcPr>
          <w:p w14:paraId="42FAA64C" w14:textId="77777777" w:rsidR="00235DF7" w:rsidRDefault="00000000">
            <w:pPr>
              <w:pStyle w:val="Compact"/>
            </w:pPr>
            <w:r>
              <w:rPr>
                <w:rStyle w:val="VerbatimChar"/>
              </w:rPr>
              <w:t>[:10000]</w:t>
            </w:r>
            <w:r>
              <w:t xml:space="preserve"> — as 10 mil primeiras linhas, todas de 2020</w:t>
            </w:r>
          </w:p>
        </w:tc>
        <w:tc>
          <w:tcPr>
            <w:tcW w:w="0" w:type="auto"/>
          </w:tcPr>
          <w:p w14:paraId="24CA7C2A" w14:textId="77777777" w:rsidR="00235DF7" w:rsidRDefault="00000000">
            <w:pPr>
              <w:pStyle w:val="Compact"/>
            </w:pPr>
            <w:r>
              <w:t xml:space="preserve">Amostra aleatória única de 50.000 registros com </w:t>
            </w:r>
            <w:r>
              <w:rPr>
                <w:rStyle w:val="VerbatimChar"/>
              </w:rPr>
              <w:t>random_state=42</w:t>
            </w:r>
          </w:p>
        </w:tc>
        <w:tc>
          <w:tcPr>
            <w:tcW w:w="0" w:type="auto"/>
          </w:tcPr>
          <w:p w14:paraId="070A26D6" w14:textId="77777777" w:rsidR="00235DF7" w:rsidRDefault="00000000">
            <w:pPr>
              <w:pStyle w:val="Compact"/>
            </w:pPr>
            <w:r>
              <w:t>Corrigido</w:t>
            </w:r>
          </w:p>
        </w:tc>
      </w:tr>
      <w:tr w:rsidR="00235DF7" w14:paraId="21DEB892" w14:textId="77777777">
        <w:tc>
          <w:tcPr>
            <w:tcW w:w="0" w:type="auto"/>
          </w:tcPr>
          <w:p w14:paraId="7E0CE37A" w14:textId="77777777" w:rsidR="00235DF7" w:rsidRDefault="00000000">
            <w:pPr>
              <w:pStyle w:val="Compact"/>
            </w:pPr>
            <w:r>
              <w:rPr>
                <w:b/>
                <w:bCs/>
              </w:rPr>
              <w:t>E2</w:t>
            </w:r>
          </w:p>
        </w:tc>
        <w:tc>
          <w:tcPr>
            <w:tcW w:w="0" w:type="auto"/>
          </w:tcPr>
          <w:p w14:paraId="4F7FCD4F" w14:textId="77777777" w:rsidR="00235DF7" w:rsidRDefault="00000000">
            <w:pPr>
              <w:pStyle w:val="Compact"/>
            </w:pPr>
            <w:r>
              <w:rPr>
                <w:rStyle w:val="VerbatimChar"/>
              </w:rPr>
              <w:t>dropna</w:t>
            </w:r>
            <w:r>
              <w:t xml:space="preserve"> eliminava 99,5% de </w:t>
            </w:r>
            <w:r>
              <w:rPr>
                <w:rStyle w:val="VerbatimChar"/>
              </w:rPr>
              <w:t>VEHICLE - STOLEN</w:t>
            </w:r>
          </w:p>
        </w:tc>
        <w:tc>
          <w:tcPr>
            <w:tcW w:w="0" w:type="auto"/>
          </w:tcPr>
          <w:p w14:paraId="74F431A1" w14:textId="77777777" w:rsidR="00235DF7" w:rsidRDefault="00000000">
            <w:pPr>
              <w:pStyle w:val="Compact"/>
            </w:pPr>
            <w:r>
              <w:t>Ausências estruturais viram categorias explícitas</w:t>
            </w:r>
          </w:p>
        </w:tc>
        <w:tc>
          <w:tcPr>
            <w:tcW w:w="0" w:type="auto"/>
          </w:tcPr>
          <w:p w14:paraId="5720D6D6" w14:textId="77777777" w:rsidR="00235DF7" w:rsidRDefault="00000000">
            <w:pPr>
              <w:pStyle w:val="Compact"/>
            </w:pPr>
            <w:r>
              <w:t>Corrigido</w:t>
            </w:r>
          </w:p>
        </w:tc>
      </w:tr>
      <w:tr w:rsidR="00235DF7" w14:paraId="53790F20" w14:textId="77777777">
        <w:tc>
          <w:tcPr>
            <w:tcW w:w="0" w:type="auto"/>
          </w:tcPr>
          <w:p w14:paraId="785B70EF" w14:textId="77777777" w:rsidR="00235DF7" w:rsidRDefault="00000000">
            <w:pPr>
              <w:pStyle w:val="Compact"/>
            </w:pPr>
            <w:r>
              <w:rPr>
                <w:b/>
                <w:bCs/>
              </w:rPr>
              <w:t>E3</w:t>
            </w:r>
          </w:p>
        </w:tc>
        <w:tc>
          <w:tcPr>
            <w:tcW w:w="0" w:type="auto"/>
          </w:tcPr>
          <w:p w14:paraId="67086DFE" w14:textId="77777777" w:rsidR="00235DF7" w:rsidRDefault="00000000">
            <w:pPr>
              <w:pStyle w:val="Compact"/>
            </w:pPr>
            <w:r>
              <w:rPr>
                <w:rStyle w:val="VerbatimChar"/>
              </w:rPr>
              <w:t>Mocodes</w:t>
            </w:r>
            <w:r>
              <w:t xml:space="preserve"> como cadeia única (5.717 níveis) dominava a distância de Hamming</w:t>
            </w:r>
          </w:p>
        </w:tc>
        <w:tc>
          <w:tcPr>
            <w:tcW w:w="0" w:type="auto"/>
          </w:tcPr>
          <w:p w14:paraId="49709C23" w14:textId="77777777" w:rsidR="00235DF7" w:rsidRDefault="00000000">
            <w:pPr>
              <w:pStyle w:val="Compact"/>
            </w:pPr>
            <w:r>
              <w:rPr>
                <w:rStyle w:val="VerbatimChar"/>
              </w:rPr>
              <w:t>Mocodes</w:t>
            </w:r>
            <w:r>
              <w:t xml:space="preserve"> retirado do K-Modes e tratado como texto em análise própria</w:t>
            </w:r>
          </w:p>
        </w:tc>
        <w:tc>
          <w:tcPr>
            <w:tcW w:w="0" w:type="auto"/>
          </w:tcPr>
          <w:p w14:paraId="0022D604" w14:textId="77777777" w:rsidR="00235DF7" w:rsidRDefault="00000000">
            <w:pPr>
              <w:pStyle w:val="Compact"/>
            </w:pPr>
            <w:r>
              <w:t>Corrigido</w:t>
            </w:r>
          </w:p>
        </w:tc>
      </w:tr>
      <w:tr w:rsidR="00235DF7" w14:paraId="33D0A51C" w14:textId="77777777">
        <w:tc>
          <w:tcPr>
            <w:tcW w:w="0" w:type="auto"/>
          </w:tcPr>
          <w:p w14:paraId="664616E4" w14:textId="77777777" w:rsidR="00235DF7" w:rsidRDefault="00000000">
            <w:pPr>
              <w:pStyle w:val="Compact"/>
            </w:pPr>
            <w:r>
              <w:rPr>
                <w:b/>
                <w:bCs/>
              </w:rPr>
              <w:t>E4</w:t>
            </w:r>
          </w:p>
        </w:tc>
        <w:tc>
          <w:tcPr>
            <w:tcW w:w="0" w:type="auto"/>
          </w:tcPr>
          <w:p w14:paraId="29E91002" w14:textId="77777777" w:rsidR="00235DF7" w:rsidRDefault="00000000">
            <w:pPr>
              <w:pStyle w:val="Compact"/>
            </w:pPr>
            <w:r>
              <w:rPr>
                <w:rStyle w:val="VerbatimChar"/>
              </w:rPr>
              <w:t>Crm Cd 1</w:t>
            </w:r>
            <w:r>
              <w:t xml:space="preserve"> redundante com </w:t>
            </w:r>
            <w:r>
              <w:rPr>
                <w:rStyle w:val="VerbatimChar"/>
              </w:rPr>
              <w:t>Crm Cd</w:t>
            </w:r>
            <w:r>
              <w:t xml:space="preserve">; </w:t>
            </w:r>
            <w:r>
              <w:rPr>
                <w:rStyle w:val="VerbatimChar"/>
              </w:rPr>
              <w:t>Crm Cd 3</w:t>
            </w:r>
            <w:r>
              <w:t xml:space="preserve"> e </w:t>
            </w:r>
            <w:r>
              <w:rPr>
                <w:rStyle w:val="VerbatimChar"/>
              </w:rPr>
              <w:t>Crm Cd 4</w:t>
            </w:r>
            <w:r>
              <w:t xml:space="preserve"> quase constantes</w:t>
            </w:r>
          </w:p>
        </w:tc>
        <w:tc>
          <w:tcPr>
            <w:tcW w:w="0" w:type="auto"/>
          </w:tcPr>
          <w:p w14:paraId="6D17D4C5" w14:textId="77777777" w:rsidR="00235DF7" w:rsidRDefault="00000000">
            <w:pPr>
              <w:pStyle w:val="Compact"/>
            </w:pPr>
            <w:r>
              <w:t>Um único atributo por conceito</w:t>
            </w:r>
          </w:p>
        </w:tc>
        <w:tc>
          <w:tcPr>
            <w:tcW w:w="0" w:type="auto"/>
          </w:tcPr>
          <w:p w14:paraId="464A84AC" w14:textId="77777777" w:rsidR="00235DF7" w:rsidRDefault="00000000">
            <w:pPr>
              <w:pStyle w:val="Compact"/>
            </w:pPr>
            <w:r>
              <w:t>Corrigido</w:t>
            </w:r>
          </w:p>
        </w:tc>
      </w:tr>
      <w:tr w:rsidR="00235DF7" w14:paraId="3F46C4E3" w14:textId="77777777">
        <w:tc>
          <w:tcPr>
            <w:tcW w:w="0" w:type="auto"/>
          </w:tcPr>
          <w:p w14:paraId="665AE8DA" w14:textId="77777777" w:rsidR="00235DF7" w:rsidRDefault="00000000">
            <w:pPr>
              <w:pStyle w:val="Compact"/>
            </w:pPr>
            <w:r>
              <w:rPr>
                <w:b/>
                <w:bCs/>
              </w:rPr>
              <w:t>E5</w:t>
            </w:r>
          </w:p>
        </w:tc>
        <w:tc>
          <w:tcPr>
            <w:tcW w:w="0" w:type="auto"/>
          </w:tcPr>
          <w:p w14:paraId="48A3F08D" w14:textId="77777777" w:rsidR="00235DF7" w:rsidRDefault="00000000">
            <w:pPr>
              <w:pStyle w:val="Compact"/>
            </w:pPr>
            <w:r>
              <w:t>Curvas geradas em sessão anterior à mudança de atributos</w:t>
            </w:r>
          </w:p>
        </w:tc>
        <w:tc>
          <w:tcPr>
            <w:tcW w:w="0" w:type="auto"/>
          </w:tcPr>
          <w:p w14:paraId="545026A4" w14:textId="77777777" w:rsidR="00235DF7" w:rsidRDefault="00000000">
            <w:pPr>
              <w:pStyle w:val="Compact"/>
            </w:pPr>
            <w:r>
              <w:t xml:space="preserve">Notebook linear, com </w:t>
            </w:r>
            <w:r>
              <w:rPr>
                <w:rStyle w:val="VerbatimChar"/>
              </w:rPr>
              <w:t>assert</w:t>
            </w:r>
            <w:r>
              <w:t xml:space="preserve"> de contrato entre etapas; cadeia reexecutada de ponta a ponta em sessão única</w:t>
            </w:r>
          </w:p>
        </w:tc>
        <w:tc>
          <w:tcPr>
            <w:tcW w:w="0" w:type="auto"/>
          </w:tcPr>
          <w:p w14:paraId="21E73E1E" w14:textId="77777777" w:rsidR="00235DF7" w:rsidRDefault="00000000">
            <w:pPr>
              <w:pStyle w:val="Compact"/>
            </w:pPr>
            <w:r>
              <w:t>Corrigido</w:t>
            </w:r>
          </w:p>
        </w:tc>
      </w:tr>
    </w:tbl>
    <w:p w14:paraId="18FC16F4" w14:textId="77777777" w:rsidR="00235DF7" w:rsidRDefault="00000000">
      <w:pPr>
        <w:pStyle w:val="Corpodetexto"/>
      </w:pPr>
      <w:r>
        <w:t xml:space="preserve">Além dessas, o notebook corrigiu erros de código remanescentes da versão anterior: o gráfico rotulado “Crm Cd 1 por Cluster” que usava o DataFrame errado, o título “Crm Cd 3” sobre o gráfico de </w:t>
      </w:r>
      <w:r>
        <w:rPr>
          <w:rStyle w:val="VerbatimChar"/>
        </w:rPr>
        <w:t>Crm Cd 2</w:t>
      </w:r>
      <w:r>
        <w:t>, e a matriz de V de Cramér que dividia por zero em tabelas degeneradas.</w:t>
      </w:r>
    </w:p>
    <w:p w14:paraId="0B316108" w14:textId="77777777" w:rsidR="00477463" w:rsidRDefault="00477463">
      <w:pPr>
        <w:pStyle w:val="Ttulo3"/>
      </w:pPr>
      <w:bookmarkStart w:id="15" w:name="a-correção-conceitual"/>
      <w:bookmarkEnd w:id="14"/>
    </w:p>
    <w:p w14:paraId="1A0943FE" w14:textId="345A6715" w:rsidR="00235DF7" w:rsidRDefault="00000000">
      <w:pPr>
        <w:pStyle w:val="Ttulo3"/>
      </w:pPr>
      <w:r>
        <w:t>3.2 A correção conceitual</w:t>
      </w:r>
    </w:p>
    <w:p w14:paraId="70822756" w14:textId="77777777" w:rsidR="00235DF7" w:rsidRDefault="00000000">
      <w:pPr>
        <w:pStyle w:val="FirstParagraph"/>
      </w:pPr>
      <w:r>
        <w:t xml:space="preserve">A mudança mais importante não estava na lista E1–E5. Na etapa anterior, </w:t>
      </w:r>
      <w:r>
        <w:rPr>
          <w:rStyle w:val="VerbatimChar"/>
        </w:rPr>
        <w:t>Vict Sex</w:t>
      </w:r>
      <w:r>
        <w:t xml:space="preserve"> e </w:t>
      </w:r>
      <w:r>
        <w:rPr>
          <w:rStyle w:val="VerbatimChar"/>
        </w:rPr>
        <w:t>Vict Descent</w:t>
      </w:r>
      <w:r>
        <w:t xml:space="preserve"> eram </w:t>
      </w:r>
      <w:r>
        <w:rPr>
          <w:b/>
          <w:bCs/>
        </w:rPr>
        <w:t>entrada</w:t>
      </w:r>
      <w:r>
        <w:t xml:space="preserve"> do K-Modes, e o diagnóstico por informação mútua mostrou que a partição resultante era determinada por elas. O resultado era circular: as variáveis demográficas foram fornecidas ao algoritmo e ele devolveu grupos demográficos.</w:t>
      </w:r>
    </w:p>
    <w:p w14:paraId="4C2BF3B2" w14:textId="77777777" w:rsidR="00235DF7" w:rsidRDefault="00000000">
      <w:pPr>
        <w:pStyle w:val="Corpodetexto"/>
      </w:pPr>
      <w:r>
        <w:t>A versão atual separa os atributos em dois conjuntos: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454"/>
        <w:gridCol w:w="4123"/>
        <w:gridCol w:w="3200"/>
      </w:tblGrid>
      <w:tr w:rsidR="00235DF7" w14:paraId="09A84172" w14:textId="77777777" w:rsidTr="00235D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D30CB68" w14:textId="77777777" w:rsidR="00235DF7" w:rsidRDefault="00000000">
            <w:pPr>
              <w:pStyle w:val="Compact"/>
            </w:pPr>
            <w:r>
              <w:t>Conjunto</w:t>
            </w:r>
          </w:p>
        </w:tc>
        <w:tc>
          <w:tcPr>
            <w:tcW w:w="0" w:type="auto"/>
          </w:tcPr>
          <w:p w14:paraId="63F82328" w14:textId="77777777" w:rsidR="00235DF7" w:rsidRDefault="00000000">
            <w:pPr>
              <w:pStyle w:val="Compact"/>
            </w:pPr>
            <w:r>
              <w:t>Variáveis</w:t>
            </w:r>
          </w:p>
        </w:tc>
        <w:tc>
          <w:tcPr>
            <w:tcW w:w="0" w:type="auto"/>
          </w:tcPr>
          <w:p w14:paraId="41698F38" w14:textId="77777777" w:rsidR="00235DF7" w:rsidRDefault="00000000">
            <w:pPr>
              <w:pStyle w:val="Compact"/>
            </w:pPr>
            <w:r>
              <w:t>Papel</w:t>
            </w:r>
          </w:p>
        </w:tc>
      </w:tr>
      <w:tr w:rsidR="00235DF7" w14:paraId="7224EE23" w14:textId="77777777">
        <w:tc>
          <w:tcPr>
            <w:tcW w:w="0" w:type="auto"/>
          </w:tcPr>
          <w:p w14:paraId="16E36DAF" w14:textId="77777777" w:rsidR="00235DF7" w:rsidRDefault="00000000">
            <w:pPr>
              <w:pStyle w:val="Compact"/>
            </w:pPr>
            <w:r>
              <w:rPr>
                <w:b/>
                <w:bCs/>
              </w:rPr>
              <w:t>Formadores</w:t>
            </w:r>
          </w:p>
        </w:tc>
        <w:tc>
          <w:tcPr>
            <w:tcW w:w="0" w:type="auto"/>
          </w:tcPr>
          <w:p w14:paraId="2DF3A00D" w14:textId="77777777" w:rsidR="00235DF7" w:rsidRDefault="00000000">
            <w:pPr>
              <w:pStyle w:val="Compact"/>
            </w:pPr>
            <w:r>
              <w:rPr>
                <w:rStyle w:val="VerbatimChar"/>
              </w:rPr>
              <w:t>CRIME</w:t>
            </w:r>
            <w:r>
              <w:t xml:space="preserve">, </w:t>
            </w:r>
            <w:r>
              <w:rPr>
                <w:rStyle w:val="VerbatimChar"/>
              </w:rPr>
              <w:t>LOCAL</w:t>
            </w:r>
            <w:r>
              <w:t xml:space="preserve">, </w:t>
            </w:r>
            <w:r>
              <w:rPr>
                <w:rStyle w:val="VerbatimChar"/>
              </w:rPr>
              <w:t>ARMA</w:t>
            </w:r>
            <w:r>
              <w:t xml:space="preserve">, </w:t>
            </w:r>
            <w:r>
              <w:rPr>
                <w:rStyle w:val="VerbatimChar"/>
              </w:rPr>
              <w:t>PERIODO</w:t>
            </w:r>
            <w:r>
              <w:t xml:space="preserve">, </w:t>
            </w:r>
            <w:r>
              <w:rPr>
                <w:rStyle w:val="VerbatimChar"/>
              </w:rPr>
              <w:t>DIA</w:t>
            </w:r>
          </w:p>
        </w:tc>
        <w:tc>
          <w:tcPr>
            <w:tcW w:w="0" w:type="auto"/>
          </w:tcPr>
          <w:p w14:paraId="764FE584" w14:textId="77777777" w:rsidR="00235DF7" w:rsidRDefault="00000000">
            <w:pPr>
              <w:pStyle w:val="Compact"/>
            </w:pPr>
            <w:r>
              <w:t xml:space="preserve">Entram no K-Modes — descrevem o </w:t>
            </w:r>
            <w:r>
              <w:rPr>
                <w:b/>
                <w:bCs/>
              </w:rPr>
              <w:t>fato criminal</w:t>
            </w:r>
          </w:p>
        </w:tc>
      </w:tr>
      <w:tr w:rsidR="00235DF7" w14:paraId="49AD8F01" w14:textId="77777777">
        <w:tc>
          <w:tcPr>
            <w:tcW w:w="0" w:type="auto"/>
          </w:tcPr>
          <w:p w14:paraId="0DD0B838" w14:textId="77777777" w:rsidR="00235DF7" w:rsidRDefault="00000000">
            <w:pPr>
              <w:pStyle w:val="Compact"/>
            </w:pPr>
            <w:r>
              <w:rPr>
                <w:b/>
                <w:bCs/>
              </w:rPr>
              <w:t>Descritivos</w:t>
            </w:r>
          </w:p>
        </w:tc>
        <w:tc>
          <w:tcPr>
            <w:tcW w:w="0" w:type="auto"/>
          </w:tcPr>
          <w:p w14:paraId="1B37E76E" w14:textId="77777777" w:rsidR="00235DF7" w:rsidRDefault="00000000">
            <w:pPr>
              <w:pStyle w:val="Compact"/>
            </w:pPr>
            <w:r>
              <w:rPr>
                <w:rStyle w:val="VerbatimChar"/>
              </w:rPr>
              <w:t>AREA_NOME</w:t>
            </w:r>
            <w:r>
              <w:t xml:space="preserve">, </w:t>
            </w:r>
            <w:r>
              <w:rPr>
                <w:rStyle w:val="VerbatimChar"/>
              </w:rPr>
              <w:t>SEXO_VIT</w:t>
            </w:r>
            <w:r>
              <w:t xml:space="preserve">, </w:t>
            </w:r>
            <w:r>
              <w:rPr>
                <w:rStyle w:val="VerbatimChar"/>
              </w:rPr>
              <w:t>ASCEND_VIT</w:t>
            </w:r>
            <w:r>
              <w:t xml:space="preserve">, </w:t>
            </w:r>
            <w:r>
              <w:rPr>
                <w:rStyle w:val="VerbatimChar"/>
              </w:rPr>
              <w:t>FAIXA_IDADE</w:t>
            </w:r>
            <w:r>
              <w:t xml:space="preserve">, </w:t>
            </w:r>
            <w:r>
              <w:rPr>
                <w:rStyle w:val="VerbatimChar"/>
              </w:rPr>
              <w:t>PRISAO</w:t>
            </w:r>
            <w:r>
              <w:t xml:space="preserve">, </w:t>
            </w:r>
            <w:r>
              <w:rPr>
                <w:rStyle w:val="VerbatimChar"/>
              </w:rPr>
              <w:t>ANO</w:t>
            </w:r>
          </w:p>
        </w:tc>
        <w:tc>
          <w:tcPr>
            <w:tcW w:w="0" w:type="auto"/>
          </w:tcPr>
          <w:p w14:paraId="4AB62B72" w14:textId="77777777" w:rsidR="00235DF7" w:rsidRDefault="00000000">
            <w:pPr>
              <w:pStyle w:val="Compact"/>
            </w:pPr>
            <w:r>
              <w:t xml:space="preserve">Aplicados </w:t>
            </w:r>
            <w:r>
              <w:rPr>
                <w:b/>
                <w:bCs/>
              </w:rPr>
              <w:t>depois</w:t>
            </w:r>
            <w:r>
              <w:t>, sobre a partição pronta</w:t>
            </w:r>
          </w:p>
        </w:tc>
      </w:tr>
    </w:tbl>
    <w:p w14:paraId="2253E3FE" w14:textId="77777777" w:rsidR="00235DF7" w:rsidRDefault="00000000">
      <w:pPr>
        <w:pStyle w:val="Corpodetexto"/>
      </w:pPr>
      <w:r>
        <w:t>Com isso, qualquer associação encontrada entre a partição e o perfil da vítima passa a ser uma associação real entre perfil do fato e perfil da vítima, e não um reflexo da própria entrada. É essa separação que torna a resposta a PP2 (Seção 7) metodologicamente válida.</w:t>
      </w:r>
    </w:p>
    <w:p w14:paraId="1C1B9EDF" w14:textId="77777777" w:rsidR="00477463" w:rsidRDefault="00477463">
      <w:pPr>
        <w:pStyle w:val="Ttulo3"/>
      </w:pPr>
      <w:bookmarkStart w:id="16" w:name="atributos-de-entrada"/>
      <w:bookmarkEnd w:id="15"/>
    </w:p>
    <w:p w14:paraId="075E5DD2" w14:textId="00641F91" w:rsidR="00235DF7" w:rsidRDefault="00000000">
      <w:pPr>
        <w:pStyle w:val="Ttulo3"/>
      </w:pPr>
      <w:r>
        <w:t>3.3 Atributos de entrada</w:t>
      </w:r>
    </w:p>
    <w:p w14:paraId="4A41ECE6" w14:textId="77777777" w:rsidR="00235DF7" w:rsidRDefault="00000000">
      <w:pPr>
        <w:pStyle w:val="FirstParagraph"/>
      </w:pPr>
      <w:r>
        <w:t>A agregação foi desenhada para manter a cardinalidade comparável entre atributos, evitando a reincidência de E3: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063"/>
        <w:gridCol w:w="3727"/>
        <w:gridCol w:w="801"/>
        <w:gridCol w:w="1925"/>
        <w:gridCol w:w="1261"/>
      </w:tblGrid>
      <w:tr w:rsidR="00235DF7" w14:paraId="61745F3E" w14:textId="77777777" w:rsidTr="00235D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E2A0274" w14:textId="77777777" w:rsidR="00235DF7" w:rsidRDefault="00000000">
            <w:pPr>
              <w:pStyle w:val="Compact"/>
            </w:pPr>
            <w:r>
              <w:t>Atributo</w:t>
            </w:r>
          </w:p>
        </w:tc>
        <w:tc>
          <w:tcPr>
            <w:tcW w:w="0" w:type="auto"/>
          </w:tcPr>
          <w:p w14:paraId="0CAD0040" w14:textId="77777777" w:rsidR="00235DF7" w:rsidRDefault="00000000">
            <w:pPr>
              <w:pStyle w:val="Compact"/>
            </w:pPr>
            <w:r>
              <w:t>Construção</w:t>
            </w:r>
          </w:p>
        </w:tc>
        <w:tc>
          <w:tcPr>
            <w:tcW w:w="0" w:type="auto"/>
          </w:tcPr>
          <w:p w14:paraId="63EF3E23" w14:textId="77777777" w:rsidR="00235DF7" w:rsidRDefault="00000000">
            <w:pPr>
              <w:pStyle w:val="Compact"/>
            </w:pPr>
            <w:r>
              <w:t>Níveis</w:t>
            </w:r>
          </w:p>
        </w:tc>
        <w:tc>
          <w:tcPr>
            <w:tcW w:w="0" w:type="auto"/>
          </w:tcPr>
          <w:p w14:paraId="6C2FA8F7" w14:textId="77777777" w:rsidR="00235DF7" w:rsidRDefault="00000000">
            <w:pPr>
              <w:pStyle w:val="Compact"/>
            </w:pPr>
            <w:r>
              <w:t>Moda</w:t>
            </w:r>
          </w:p>
        </w:tc>
        <w:tc>
          <w:tcPr>
            <w:tcW w:w="0" w:type="auto"/>
          </w:tcPr>
          <w:p w14:paraId="7B720D47" w14:textId="77777777" w:rsidR="00235DF7" w:rsidRDefault="00000000">
            <w:pPr>
              <w:pStyle w:val="Compact"/>
            </w:pPr>
            <w:r>
              <w:t>Moda cobre</w:t>
            </w:r>
          </w:p>
        </w:tc>
      </w:tr>
      <w:tr w:rsidR="00235DF7" w14:paraId="750F14AF" w14:textId="77777777">
        <w:tc>
          <w:tcPr>
            <w:tcW w:w="0" w:type="auto"/>
          </w:tcPr>
          <w:p w14:paraId="4876B081" w14:textId="77777777" w:rsidR="00235DF7" w:rsidRDefault="00000000">
            <w:pPr>
              <w:pStyle w:val="Compact"/>
            </w:pPr>
            <w:r>
              <w:rPr>
                <w:rStyle w:val="VerbatimChar"/>
              </w:rPr>
              <w:t>CRIME</w:t>
            </w:r>
          </w:p>
        </w:tc>
        <w:tc>
          <w:tcPr>
            <w:tcW w:w="0" w:type="auto"/>
          </w:tcPr>
          <w:p w14:paraId="0C5E1CAF" w14:textId="77777777" w:rsidR="00235DF7" w:rsidRDefault="00000000">
            <w:pPr>
              <w:pStyle w:val="Compact"/>
            </w:pPr>
            <w:r>
              <w:t xml:space="preserve">25 tipificações mais frequentes + </w:t>
            </w:r>
            <w:r>
              <w:rPr>
                <w:rStyle w:val="VerbatimChar"/>
              </w:rPr>
              <w:t>OUTROS</w:t>
            </w:r>
          </w:p>
        </w:tc>
        <w:tc>
          <w:tcPr>
            <w:tcW w:w="0" w:type="auto"/>
          </w:tcPr>
          <w:p w14:paraId="117F148F" w14:textId="77777777" w:rsidR="00235DF7" w:rsidRDefault="00000000">
            <w:pPr>
              <w:pStyle w:val="Compact"/>
            </w:pPr>
            <w:r>
              <w:t>26</w:t>
            </w:r>
          </w:p>
        </w:tc>
        <w:tc>
          <w:tcPr>
            <w:tcW w:w="0" w:type="auto"/>
          </w:tcPr>
          <w:p w14:paraId="53446127" w14:textId="77777777" w:rsidR="00235DF7" w:rsidRDefault="00000000">
            <w:pPr>
              <w:pStyle w:val="Compact"/>
            </w:pPr>
            <w:r>
              <w:t>VEHICLE - STOLEN</w:t>
            </w:r>
          </w:p>
        </w:tc>
        <w:tc>
          <w:tcPr>
            <w:tcW w:w="0" w:type="auto"/>
          </w:tcPr>
          <w:p w14:paraId="014FFFA5" w14:textId="77777777" w:rsidR="00235DF7" w:rsidRDefault="00000000">
            <w:pPr>
              <w:pStyle w:val="Compact"/>
            </w:pPr>
            <w:r>
              <w:t>10,4%</w:t>
            </w:r>
          </w:p>
        </w:tc>
      </w:tr>
      <w:tr w:rsidR="00235DF7" w14:paraId="0E3AC1B2" w14:textId="77777777">
        <w:tc>
          <w:tcPr>
            <w:tcW w:w="0" w:type="auto"/>
          </w:tcPr>
          <w:p w14:paraId="5E99832C" w14:textId="77777777" w:rsidR="00235DF7" w:rsidRDefault="00000000">
            <w:pPr>
              <w:pStyle w:val="Compact"/>
            </w:pPr>
            <w:r>
              <w:rPr>
                <w:rStyle w:val="VerbatimChar"/>
              </w:rPr>
              <w:t>LOCAL</w:t>
            </w:r>
          </w:p>
        </w:tc>
        <w:tc>
          <w:tcPr>
            <w:tcW w:w="0" w:type="auto"/>
          </w:tcPr>
          <w:p w14:paraId="424A0F44" w14:textId="77777777" w:rsidR="00235DF7" w:rsidRDefault="00000000">
            <w:pPr>
              <w:pStyle w:val="Compact"/>
            </w:pPr>
            <w:r>
              <w:t xml:space="preserve">15 locais mais frequentes + </w:t>
            </w:r>
            <w:r>
              <w:rPr>
                <w:rStyle w:val="VerbatimChar"/>
              </w:rPr>
              <w:t>OUTROS</w:t>
            </w:r>
          </w:p>
        </w:tc>
        <w:tc>
          <w:tcPr>
            <w:tcW w:w="0" w:type="auto"/>
          </w:tcPr>
          <w:p w14:paraId="2E388D34" w14:textId="77777777" w:rsidR="00235DF7" w:rsidRDefault="00000000">
            <w:pPr>
              <w:pStyle w:val="Compact"/>
            </w:pPr>
            <w:r>
              <w:t>16</w:t>
            </w:r>
          </w:p>
        </w:tc>
        <w:tc>
          <w:tcPr>
            <w:tcW w:w="0" w:type="auto"/>
          </w:tcPr>
          <w:p w14:paraId="4A8DD423" w14:textId="77777777" w:rsidR="00235DF7" w:rsidRDefault="00000000">
            <w:pPr>
              <w:pStyle w:val="Compact"/>
            </w:pPr>
            <w:r>
              <w:t>STREET</w:t>
            </w:r>
          </w:p>
        </w:tc>
        <w:tc>
          <w:tcPr>
            <w:tcW w:w="0" w:type="auto"/>
          </w:tcPr>
          <w:p w14:paraId="3E103129" w14:textId="77777777" w:rsidR="00235DF7" w:rsidRDefault="00000000">
            <w:pPr>
              <w:pStyle w:val="Compact"/>
            </w:pPr>
            <w:r>
              <w:t>25,2%</w:t>
            </w:r>
          </w:p>
        </w:tc>
      </w:tr>
      <w:tr w:rsidR="00235DF7" w14:paraId="1435691D" w14:textId="77777777">
        <w:tc>
          <w:tcPr>
            <w:tcW w:w="0" w:type="auto"/>
          </w:tcPr>
          <w:p w14:paraId="7F258E4B" w14:textId="77777777" w:rsidR="00235DF7" w:rsidRDefault="00000000">
            <w:pPr>
              <w:pStyle w:val="Compact"/>
            </w:pPr>
            <w:r>
              <w:rPr>
                <w:rStyle w:val="VerbatimChar"/>
              </w:rPr>
              <w:t>ARMA</w:t>
            </w:r>
          </w:p>
        </w:tc>
        <w:tc>
          <w:tcPr>
            <w:tcW w:w="0" w:type="auto"/>
          </w:tcPr>
          <w:p w14:paraId="5ED0E222" w14:textId="77777777" w:rsidR="00235DF7" w:rsidRDefault="00000000">
            <w:pPr>
              <w:pStyle w:val="Compact"/>
            </w:pPr>
            <w:r>
              <w:t>Famílias de código do LAPD</w:t>
            </w:r>
          </w:p>
        </w:tc>
        <w:tc>
          <w:tcPr>
            <w:tcW w:w="0" w:type="auto"/>
          </w:tcPr>
          <w:p w14:paraId="0E801B2E" w14:textId="77777777" w:rsidR="00235DF7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639F6B9B" w14:textId="77777777" w:rsidR="00235DF7" w:rsidRDefault="00000000">
            <w:pPr>
              <w:pStyle w:val="Compact"/>
            </w:pPr>
            <w:r>
              <w:t>SEM_ARMA</w:t>
            </w:r>
          </w:p>
        </w:tc>
        <w:tc>
          <w:tcPr>
            <w:tcW w:w="0" w:type="auto"/>
          </w:tcPr>
          <w:p w14:paraId="75F0067A" w14:textId="77777777" w:rsidR="00235DF7" w:rsidRDefault="00000000">
            <w:pPr>
              <w:pStyle w:val="Compact"/>
            </w:pPr>
            <w:r>
              <w:t>65,4%</w:t>
            </w:r>
          </w:p>
        </w:tc>
      </w:tr>
      <w:tr w:rsidR="00235DF7" w14:paraId="61741FAF" w14:textId="77777777">
        <w:tc>
          <w:tcPr>
            <w:tcW w:w="0" w:type="auto"/>
          </w:tcPr>
          <w:p w14:paraId="600E3B80" w14:textId="77777777" w:rsidR="00235DF7" w:rsidRDefault="00000000">
            <w:pPr>
              <w:pStyle w:val="Compact"/>
            </w:pPr>
            <w:r>
              <w:rPr>
                <w:rStyle w:val="VerbatimChar"/>
              </w:rPr>
              <w:t>PERIODO</w:t>
            </w:r>
          </w:p>
        </w:tc>
        <w:tc>
          <w:tcPr>
            <w:tcW w:w="0" w:type="auto"/>
          </w:tcPr>
          <w:p w14:paraId="1D0D7FA9" w14:textId="77777777" w:rsidR="00235DF7" w:rsidRDefault="00000000">
            <w:pPr>
              <w:pStyle w:val="Compact"/>
            </w:pPr>
            <w:r>
              <w:t>Faixas do dia</w:t>
            </w:r>
          </w:p>
        </w:tc>
        <w:tc>
          <w:tcPr>
            <w:tcW w:w="0" w:type="auto"/>
          </w:tcPr>
          <w:p w14:paraId="29E727EC" w14:textId="77777777" w:rsidR="00235DF7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23F3650C" w14:textId="77777777" w:rsidR="00235DF7" w:rsidRDefault="00000000">
            <w:pPr>
              <w:pStyle w:val="Compact"/>
            </w:pPr>
            <w:r>
              <w:t>TARDE</w:t>
            </w:r>
          </w:p>
        </w:tc>
        <w:tc>
          <w:tcPr>
            <w:tcW w:w="0" w:type="auto"/>
          </w:tcPr>
          <w:p w14:paraId="4B784ECE" w14:textId="77777777" w:rsidR="00235DF7" w:rsidRDefault="00000000">
            <w:pPr>
              <w:pStyle w:val="Compact"/>
            </w:pPr>
            <w:r>
              <w:t>32,5%</w:t>
            </w:r>
          </w:p>
        </w:tc>
      </w:tr>
      <w:tr w:rsidR="00235DF7" w14:paraId="1B5C6A34" w14:textId="77777777">
        <w:tc>
          <w:tcPr>
            <w:tcW w:w="0" w:type="auto"/>
          </w:tcPr>
          <w:p w14:paraId="3EF0572A" w14:textId="77777777" w:rsidR="00235DF7" w:rsidRDefault="00000000">
            <w:pPr>
              <w:pStyle w:val="Compact"/>
            </w:pPr>
            <w:r>
              <w:rPr>
                <w:rStyle w:val="VerbatimChar"/>
              </w:rPr>
              <w:t>DIA</w:t>
            </w:r>
          </w:p>
        </w:tc>
        <w:tc>
          <w:tcPr>
            <w:tcW w:w="0" w:type="auto"/>
          </w:tcPr>
          <w:p w14:paraId="254CB0E3" w14:textId="77777777" w:rsidR="00235DF7" w:rsidRDefault="00000000">
            <w:pPr>
              <w:pStyle w:val="Compact"/>
            </w:pPr>
            <w:r>
              <w:t>Dia útil / fim de semana</w:t>
            </w:r>
          </w:p>
        </w:tc>
        <w:tc>
          <w:tcPr>
            <w:tcW w:w="0" w:type="auto"/>
          </w:tcPr>
          <w:p w14:paraId="0A2ACB03" w14:textId="77777777" w:rsidR="00235DF7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26BADDB3" w14:textId="77777777" w:rsidR="00235DF7" w:rsidRDefault="00000000">
            <w:pPr>
              <w:pStyle w:val="Compact"/>
            </w:pPr>
            <w:r>
              <w:t>DIA_UTIL</w:t>
            </w:r>
          </w:p>
        </w:tc>
        <w:tc>
          <w:tcPr>
            <w:tcW w:w="0" w:type="auto"/>
          </w:tcPr>
          <w:p w14:paraId="69D7EAED" w14:textId="77777777" w:rsidR="00235DF7" w:rsidRDefault="00000000">
            <w:pPr>
              <w:pStyle w:val="Compact"/>
            </w:pPr>
            <w:r>
              <w:t>71,6%</w:t>
            </w:r>
          </w:p>
        </w:tc>
      </w:tr>
    </w:tbl>
    <w:p w14:paraId="43631A24" w14:textId="77777777" w:rsidR="00235DF7" w:rsidRDefault="00000000">
      <w:pPr>
        <w:pStyle w:val="Corpodetexto"/>
      </w:pPr>
      <w:r>
        <w:t xml:space="preserve">A agregação de </w:t>
      </w:r>
      <w:r>
        <w:rPr>
          <w:rStyle w:val="VerbatimChar"/>
        </w:rPr>
        <w:t>ARMA</w:t>
      </w:r>
      <w:r>
        <w:t xml:space="preserve"> segue as faixas de código do LAPD (1xx fogo, 2xx branca, 3xx objeto, 400 força física, 5xx outros) e foi conferida no próprio notebook contra as descrições textuais, o que é uma boa prática: a família </w:t>
      </w:r>
      <w:r>
        <w:rPr>
          <w:rStyle w:val="VerbatimChar"/>
        </w:rPr>
        <w:t>FORCA_FISICA</w:t>
      </w:r>
      <w:r>
        <w:t xml:space="preserve"> contém exclusivamente </w:t>
      </w:r>
      <w:r>
        <w:rPr>
          <w:rStyle w:val="VerbatimChar"/>
        </w:rPr>
        <w:t>STRONG-ARM (HANDS, FIST, FEET OR BODILY FORCE)</w:t>
      </w:r>
      <w:r>
        <w:t>, como esperado.</w:t>
      </w:r>
    </w:p>
    <w:p w14:paraId="4BEEBB55" w14:textId="77777777" w:rsidR="00235DF7" w:rsidRDefault="00000000">
      <w:pPr>
        <w:pStyle w:val="Corpodetexto"/>
      </w:pPr>
      <w:r>
        <w:t xml:space="preserve">A faixa de </w:t>
      </w:r>
      <w:r>
        <w:rPr>
          <w:rStyle w:val="VerbatimChar"/>
        </w:rPr>
        <w:t>PERIODO</w:t>
      </w:r>
      <w:r>
        <w:t xml:space="preserve"> responde ao viés de arredondamento documentado no relatório parcial (39,1% dos horários terminam em </w:t>
      </w:r>
      <w:r>
        <w:rPr>
          <w:rStyle w:val="VerbatimChar"/>
        </w:rPr>
        <w:t>:00</w:t>
      </w:r>
      <w:r>
        <w:t>), que torna a análise horária fina pouco confiável.</w:t>
      </w:r>
    </w:p>
    <w:p w14:paraId="20958712" w14:textId="77777777" w:rsidR="00235DF7" w:rsidRDefault="00000000">
      <w:pPr>
        <w:pStyle w:val="Corpodetexto"/>
      </w:pPr>
      <w:r>
        <w:lastRenderedPageBreak/>
        <w:t>Permanece um desequilíbrio de cardinalidade entre 26 níveis (</w:t>
      </w:r>
      <w:r>
        <w:rPr>
          <w:rStyle w:val="VerbatimChar"/>
        </w:rPr>
        <w:t>CRIME</w:t>
      </w:r>
      <w:r>
        <w:t>) e 2 níveis (</w:t>
      </w:r>
      <w:r>
        <w:rPr>
          <w:rStyle w:val="VerbatimChar"/>
        </w:rPr>
        <w:t>DIA</w:t>
      </w:r>
      <w:r>
        <w:t>). Na dissimilaridade de Hamming, um atributo binário pode ser quase perfeitamente reproduzido por uma partição, enquanto um atributo com 26 níveis não pode. As consequências disso aparecem na Seção 6.</w:t>
      </w:r>
    </w:p>
    <w:p w14:paraId="2D589090" w14:textId="77777777" w:rsidR="00477463" w:rsidRDefault="00477463">
      <w:pPr>
        <w:pStyle w:val="Ttulo3"/>
      </w:pPr>
      <w:bookmarkStart w:id="17" w:name="instrumentos-de-validação-incorporados"/>
      <w:bookmarkEnd w:id="16"/>
    </w:p>
    <w:p w14:paraId="236B7331" w14:textId="6AAA9665" w:rsidR="00235DF7" w:rsidRDefault="00000000">
      <w:pPr>
        <w:pStyle w:val="Ttulo3"/>
      </w:pPr>
      <w:r>
        <w:t>3.4 Instrumentos de validação incorporados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876"/>
        <w:gridCol w:w="5901"/>
      </w:tblGrid>
      <w:tr w:rsidR="00235DF7" w14:paraId="2D82A6B6" w14:textId="77777777" w:rsidTr="00235D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C2ED45F" w14:textId="77777777" w:rsidR="00235DF7" w:rsidRDefault="00000000">
            <w:pPr>
              <w:pStyle w:val="Compact"/>
            </w:pPr>
            <w:r>
              <w:t>Instrumento</w:t>
            </w:r>
          </w:p>
        </w:tc>
        <w:tc>
          <w:tcPr>
            <w:tcW w:w="0" w:type="auto"/>
          </w:tcPr>
          <w:p w14:paraId="5B963BD8" w14:textId="77777777" w:rsidR="00235DF7" w:rsidRDefault="00000000">
            <w:pPr>
              <w:pStyle w:val="Compact"/>
            </w:pPr>
            <w:r>
              <w:t>Pergunta que responde</w:t>
            </w:r>
          </w:p>
        </w:tc>
      </w:tr>
      <w:tr w:rsidR="00235DF7" w14:paraId="4C2AB685" w14:textId="77777777">
        <w:tc>
          <w:tcPr>
            <w:tcW w:w="0" w:type="auto"/>
          </w:tcPr>
          <w:p w14:paraId="08425469" w14:textId="77777777" w:rsidR="00235DF7" w:rsidRDefault="00000000">
            <w:pPr>
              <w:pStyle w:val="Compact"/>
            </w:pPr>
            <w:r>
              <w:rPr>
                <w:b/>
                <w:bCs/>
              </w:rPr>
              <w:t>Modelo nulo por permutação</w:t>
            </w:r>
          </w:p>
        </w:tc>
        <w:tc>
          <w:tcPr>
            <w:tcW w:w="0" w:type="auto"/>
          </w:tcPr>
          <w:p w14:paraId="73ACEDC6" w14:textId="77777777" w:rsidR="00235DF7" w:rsidRDefault="00000000">
            <w:pPr>
              <w:pStyle w:val="Compact"/>
            </w:pPr>
            <w:r>
              <w:t>A redução de custo é maior do que a obtida em dados sem estrutura?</w:t>
            </w:r>
          </w:p>
        </w:tc>
      </w:tr>
      <w:tr w:rsidR="00235DF7" w14:paraId="4CEA8DB9" w14:textId="77777777">
        <w:tc>
          <w:tcPr>
            <w:tcW w:w="0" w:type="auto"/>
          </w:tcPr>
          <w:p w14:paraId="1DA8F43F" w14:textId="77777777" w:rsidR="00235DF7" w:rsidRDefault="00000000">
            <w:pPr>
              <w:pStyle w:val="Compact"/>
            </w:pPr>
            <w:r>
              <w:rPr>
                <w:b/>
                <w:bCs/>
              </w:rPr>
              <w:t>Silhueta (Hamming)</w:t>
            </w:r>
          </w:p>
        </w:tc>
        <w:tc>
          <w:tcPr>
            <w:tcW w:w="0" w:type="auto"/>
          </w:tcPr>
          <w:p w14:paraId="75AEC5E3" w14:textId="77777777" w:rsidR="00235DF7" w:rsidRDefault="00000000">
            <w:pPr>
              <w:pStyle w:val="Compact"/>
            </w:pPr>
            <w:r>
              <w:t>Os registros estão mais próximos do próprio grupo do que do vizinho?</w:t>
            </w:r>
          </w:p>
        </w:tc>
      </w:tr>
      <w:tr w:rsidR="00235DF7" w14:paraId="0C4DF457" w14:textId="77777777">
        <w:tc>
          <w:tcPr>
            <w:tcW w:w="0" w:type="auto"/>
          </w:tcPr>
          <w:p w14:paraId="5D4BE093" w14:textId="77777777" w:rsidR="00235DF7" w:rsidRDefault="00000000">
            <w:pPr>
              <w:pStyle w:val="Compact"/>
            </w:pPr>
            <w:r>
              <w:rPr>
                <w:b/>
                <w:bCs/>
              </w:rPr>
              <w:t>Estabilidade (ARI)</w:t>
            </w:r>
          </w:p>
        </w:tc>
        <w:tc>
          <w:tcPr>
            <w:tcW w:w="0" w:type="auto"/>
          </w:tcPr>
          <w:p w14:paraId="42F35699" w14:textId="77777777" w:rsidR="00235DF7" w:rsidRDefault="00000000">
            <w:pPr>
              <w:pStyle w:val="Compact"/>
            </w:pPr>
            <w:r>
              <w:t>A partição se repete com outra subamostra e outra semente?</w:t>
            </w:r>
          </w:p>
        </w:tc>
      </w:tr>
      <w:tr w:rsidR="00235DF7" w14:paraId="1FFC487B" w14:textId="77777777">
        <w:tc>
          <w:tcPr>
            <w:tcW w:w="0" w:type="auto"/>
          </w:tcPr>
          <w:p w14:paraId="25A36F65" w14:textId="77777777" w:rsidR="00235DF7" w:rsidRDefault="00000000">
            <w:pPr>
              <w:pStyle w:val="Compact"/>
            </w:pPr>
            <w:r>
              <w:rPr>
                <w:b/>
                <w:bCs/>
              </w:rPr>
              <w:t>Cotovelo automático</w:t>
            </w:r>
          </w:p>
        </w:tc>
        <w:tc>
          <w:tcPr>
            <w:tcW w:w="0" w:type="auto"/>
          </w:tcPr>
          <w:p w14:paraId="09F53B9A" w14:textId="77777777" w:rsidR="00235DF7" w:rsidRDefault="00000000">
            <w:pPr>
              <w:pStyle w:val="Compact"/>
            </w:pPr>
            <w:r>
              <w:t>Onde está o joelho da curva, sem leitura visual?</w:t>
            </w:r>
          </w:p>
        </w:tc>
      </w:tr>
    </w:tbl>
    <w:p w14:paraId="2C755FBD" w14:textId="77777777" w:rsidR="00235DF7" w:rsidRDefault="00000000">
      <w:pPr>
        <w:pStyle w:val="Corpodetexto"/>
      </w:pPr>
      <w:r>
        <w:t>O modelo nulo é a adição mais relevante. Ele embaralha cada coluna de forma independente: as frequências marginais de cada categoria permanecem idênticas, mas toda associação entre colunas é destruída. Se o algoritmo reduz o custo nos dados reais tanto quanto nos embaralhados, a partição está apenas fatiando distribuições marginais, e não encontrando grupos.</w:t>
      </w:r>
    </w:p>
    <w:p w14:paraId="2DE6B352" w14:textId="77777777" w:rsidR="00235DF7" w:rsidRDefault="00000000">
      <w:pPr>
        <w:pStyle w:val="Corpodetexto"/>
      </w:pPr>
      <w:r>
        <w:t>É o teste formal que o relatório parcial havia deixado em aberto ao constatar que a curva de custo não tinha cotovelo.</w:t>
      </w:r>
    </w:p>
    <w:p w14:paraId="067A2C94" w14:textId="77777777" w:rsidR="00235DF7" w:rsidRDefault="00000000">
      <w:r>
        <w:pict w14:anchorId="0C0DA3E8">
          <v:rect id="_x0000_i1028" style="width:0;height:1.5pt" o:hralign="center" o:hrstd="t" o:hr="t"/>
        </w:pict>
      </w:r>
    </w:p>
    <w:p w14:paraId="180CF0CD" w14:textId="77777777" w:rsidR="00235DF7" w:rsidRDefault="00000000">
      <w:pPr>
        <w:pStyle w:val="Ttulo2"/>
      </w:pPr>
      <w:bookmarkStart w:id="18" w:name="existe-estrutura-de-agrupamento"/>
      <w:bookmarkStart w:id="19" w:name="_Toc243939154"/>
      <w:bookmarkEnd w:id="12"/>
      <w:bookmarkEnd w:id="17"/>
      <w:r>
        <w:t>4. Existe estrutura de agrupamento?</w:t>
      </w:r>
      <w:bookmarkEnd w:id="19"/>
    </w:p>
    <w:p w14:paraId="7B18C582" w14:textId="77777777" w:rsidR="00477463" w:rsidRPr="00477463" w:rsidRDefault="00477463" w:rsidP="00477463">
      <w:pPr>
        <w:pStyle w:val="Corpodetexto"/>
      </w:pPr>
    </w:p>
    <w:p w14:paraId="437EA371" w14:textId="77777777" w:rsidR="00235DF7" w:rsidRDefault="00000000">
      <w:pPr>
        <w:pStyle w:val="Ttulo3"/>
      </w:pPr>
      <w:bookmarkStart w:id="20" w:name="modelo-nulo-por-permutação"/>
      <w:r>
        <w:t>4.1 Modelo nulo por permutação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60"/>
        <w:gridCol w:w="1439"/>
        <w:gridCol w:w="1782"/>
        <w:gridCol w:w="819"/>
        <w:gridCol w:w="979"/>
        <w:gridCol w:w="789"/>
      </w:tblGrid>
      <w:tr w:rsidR="00235DF7" w14:paraId="35FFC03A" w14:textId="77777777" w:rsidTr="00235D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C50FE04" w14:textId="77777777" w:rsidR="00235DF7" w:rsidRDefault="00000000">
            <w:pPr>
              <w:pStyle w:val="Compact"/>
            </w:pPr>
            <w:r>
              <w:t>k</w:t>
            </w:r>
          </w:p>
        </w:tc>
        <w:tc>
          <w:tcPr>
            <w:tcW w:w="0" w:type="auto"/>
          </w:tcPr>
          <w:p w14:paraId="7A2DC2BB" w14:textId="77777777" w:rsidR="00235DF7" w:rsidRDefault="00000000">
            <w:pPr>
              <w:pStyle w:val="Compact"/>
            </w:pPr>
            <w:r>
              <w:t>Redução real</w:t>
            </w:r>
          </w:p>
        </w:tc>
        <w:tc>
          <w:tcPr>
            <w:tcW w:w="0" w:type="auto"/>
          </w:tcPr>
          <w:p w14:paraId="489473B3" w14:textId="77777777" w:rsidR="00235DF7" w:rsidRDefault="00000000">
            <w:pPr>
              <w:pStyle w:val="Compact"/>
            </w:pPr>
            <w:r>
              <w:t>Redução no nulo</w:t>
            </w:r>
          </w:p>
        </w:tc>
        <w:tc>
          <w:tcPr>
            <w:tcW w:w="0" w:type="auto"/>
          </w:tcPr>
          <w:p w14:paraId="022765EF" w14:textId="77777777" w:rsidR="00235DF7" w:rsidRDefault="00000000">
            <w:pPr>
              <w:pStyle w:val="Compact"/>
            </w:pPr>
            <w:r>
              <w:t>Ganho</w:t>
            </w:r>
          </w:p>
        </w:tc>
        <w:tc>
          <w:tcPr>
            <w:tcW w:w="0" w:type="auto"/>
          </w:tcPr>
          <w:p w14:paraId="3C7E3560" w14:textId="77777777" w:rsidR="00235DF7" w:rsidRDefault="00000000">
            <w:pPr>
              <w:pStyle w:val="Compact"/>
            </w:pPr>
            <w:r>
              <w:t>Silhueta</w:t>
            </w:r>
          </w:p>
        </w:tc>
        <w:tc>
          <w:tcPr>
            <w:tcW w:w="0" w:type="auto"/>
          </w:tcPr>
          <w:p w14:paraId="50D27C84" w14:textId="77777777" w:rsidR="00235DF7" w:rsidRDefault="00000000">
            <w:pPr>
              <w:pStyle w:val="Compact"/>
            </w:pPr>
            <w:r>
              <w:t>ARI</w:t>
            </w:r>
          </w:p>
        </w:tc>
      </w:tr>
      <w:tr w:rsidR="00235DF7" w14:paraId="381B3F24" w14:textId="77777777">
        <w:tc>
          <w:tcPr>
            <w:tcW w:w="0" w:type="auto"/>
          </w:tcPr>
          <w:p w14:paraId="2F7E369B" w14:textId="77777777" w:rsidR="00235DF7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1801A15E" w14:textId="77777777" w:rsidR="00235DF7" w:rsidRDefault="00000000">
            <w:pPr>
              <w:pStyle w:val="Compact"/>
            </w:pPr>
            <w:r>
              <w:t>0,146</w:t>
            </w:r>
          </w:p>
        </w:tc>
        <w:tc>
          <w:tcPr>
            <w:tcW w:w="0" w:type="auto"/>
          </w:tcPr>
          <w:p w14:paraId="11984A73" w14:textId="77777777" w:rsidR="00235DF7" w:rsidRDefault="00000000">
            <w:pPr>
              <w:pStyle w:val="Compact"/>
            </w:pPr>
            <w:r>
              <w:t>0,111</w:t>
            </w:r>
          </w:p>
        </w:tc>
        <w:tc>
          <w:tcPr>
            <w:tcW w:w="0" w:type="auto"/>
          </w:tcPr>
          <w:p w14:paraId="1A6CD334" w14:textId="77777777" w:rsidR="00235DF7" w:rsidRDefault="00000000">
            <w:pPr>
              <w:pStyle w:val="Compact"/>
            </w:pPr>
            <w:r>
              <w:t>0,035</w:t>
            </w:r>
          </w:p>
        </w:tc>
        <w:tc>
          <w:tcPr>
            <w:tcW w:w="0" w:type="auto"/>
          </w:tcPr>
          <w:p w14:paraId="5BEF38EC" w14:textId="77777777" w:rsidR="00235DF7" w:rsidRDefault="00000000">
            <w:pPr>
              <w:pStyle w:val="Compact"/>
            </w:pPr>
            <w:r>
              <w:t>0,112</w:t>
            </w:r>
          </w:p>
        </w:tc>
        <w:tc>
          <w:tcPr>
            <w:tcW w:w="0" w:type="auto"/>
          </w:tcPr>
          <w:p w14:paraId="03679712" w14:textId="77777777" w:rsidR="00235DF7" w:rsidRDefault="00000000">
            <w:pPr>
              <w:pStyle w:val="Compact"/>
            </w:pPr>
            <w:r>
              <w:rPr>
                <w:b/>
                <w:bCs/>
              </w:rPr>
              <w:t>0,578</w:t>
            </w:r>
          </w:p>
        </w:tc>
      </w:tr>
      <w:tr w:rsidR="00235DF7" w14:paraId="2EB4DBA8" w14:textId="77777777">
        <w:tc>
          <w:tcPr>
            <w:tcW w:w="0" w:type="auto"/>
          </w:tcPr>
          <w:p w14:paraId="08522B5D" w14:textId="77777777" w:rsidR="00235DF7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535635BF" w14:textId="77777777" w:rsidR="00235DF7" w:rsidRDefault="00000000">
            <w:pPr>
              <w:pStyle w:val="Compact"/>
            </w:pPr>
            <w:r>
              <w:t>0,209</w:t>
            </w:r>
          </w:p>
        </w:tc>
        <w:tc>
          <w:tcPr>
            <w:tcW w:w="0" w:type="auto"/>
          </w:tcPr>
          <w:p w14:paraId="2D58CB9C" w14:textId="77777777" w:rsidR="00235DF7" w:rsidRDefault="00000000">
            <w:pPr>
              <w:pStyle w:val="Compact"/>
            </w:pPr>
            <w:r>
              <w:t>0,168</w:t>
            </w:r>
          </w:p>
        </w:tc>
        <w:tc>
          <w:tcPr>
            <w:tcW w:w="0" w:type="auto"/>
          </w:tcPr>
          <w:p w14:paraId="4287F6BD" w14:textId="77777777" w:rsidR="00235DF7" w:rsidRDefault="00000000">
            <w:pPr>
              <w:pStyle w:val="Compact"/>
            </w:pPr>
            <w:r>
              <w:t>0,041</w:t>
            </w:r>
          </w:p>
        </w:tc>
        <w:tc>
          <w:tcPr>
            <w:tcW w:w="0" w:type="auto"/>
          </w:tcPr>
          <w:p w14:paraId="75118D0B" w14:textId="77777777" w:rsidR="00235DF7" w:rsidRDefault="00000000">
            <w:pPr>
              <w:pStyle w:val="Compact"/>
            </w:pPr>
            <w:r>
              <w:t>0,112</w:t>
            </w:r>
          </w:p>
        </w:tc>
        <w:tc>
          <w:tcPr>
            <w:tcW w:w="0" w:type="auto"/>
          </w:tcPr>
          <w:p w14:paraId="3D5CDDC6" w14:textId="77777777" w:rsidR="00235DF7" w:rsidRDefault="00000000">
            <w:pPr>
              <w:pStyle w:val="Compact"/>
            </w:pPr>
            <w:r>
              <w:t>0,309</w:t>
            </w:r>
          </w:p>
        </w:tc>
      </w:tr>
      <w:tr w:rsidR="00235DF7" w14:paraId="5F3CF4B5" w14:textId="77777777">
        <w:tc>
          <w:tcPr>
            <w:tcW w:w="0" w:type="auto"/>
          </w:tcPr>
          <w:p w14:paraId="6B5B96FE" w14:textId="77777777" w:rsidR="00235DF7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33BC7BBF" w14:textId="77777777" w:rsidR="00235DF7" w:rsidRDefault="00000000">
            <w:pPr>
              <w:pStyle w:val="Compact"/>
            </w:pPr>
            <w:r>
              <w:t>0,261</w:t>
            </w:r>
          </w:p>
        </w:tc>
        <w:tc>
          <w:tcPr>
            <w:tcW w:w="0" w:type="auto"/>
          </w:tcPr>
          <w:p w14:paraId="60E41066" w14:textId="77777777" w:rsidR="00235DF7" w:rsidRDefault="00000000">
            <w:pPr>
              <w:pStyle w:val="Compact"/>
            </w:pPr>
            <w:r>
              <w:t>0,194</w:t>
            </w:r>
          </w:p>
        </w:tc>
        <w:tc>
          <w:tcPr>
            <w:tcW w:w="0" w:type="auto"/>
          </w:tcPr>
          <w:p w14:paraId="2855F3DF" w14:textId="77777777" w:rsidR="00235DF7" w:rsidRDefault="00000000">
            <w:pPr>
              <w:pStyle w:val="Compact"/>
            </w:pPr>
            <w:r>
              <w:t>0,067</w:t>
            </w:r>
          </w:p>
        </w:tc>
        <w:tc>
          <w:tcPr>
            <w:tcW w:w="0" w:type="auto"/>
          </w:tcPr>
          <w:p w14:paraId="04796B30" w14:textId="77777777" w:rsidR="00235DF7" w:rsidRDefault="00000000">
            <w:pPr>
              <w:pStyle w:val="Compact"/>
            </w:pPr>
            <w:r>
              <w:t>0,116</w:t>
            </w:r>
          </w:p>
        </w:tc>
        <w:tc>
          <w:tcPr>
            <w:tcW w:w="0" w:type="auto"/>
          </w:tcPr>
          <w:p w14:paraId="4111B441" w14:textId="77777777" w:rsidR="00235DF7" w:rsidRDefault="00000000">
            <w:pPr>
              <w:pStyle w:val="Compact"/>
            </w:pPr>
            <w:r>
              <w:t>0,218</w:t>
            </w:r>
          </w:p>
        </w:tc>
      </w:tr>
      <w:tr w:rsidR="00235DF7" w14:paraId="6606CED7" w14:textId="77777777">
        <w:tc>
          <w:tcPr>
            <w:tcW w:w="0" w:type="auto"/>
          </w:tcPr>
          <w:p w14:paraId="4084AE74" w14:textId="77777777" w:rsidR="00235DF7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3D2564CB" w14:textId="77777777" w:rsidR="00235DF7" w:rsidRDefault="00000000">
            <w:pPr>
              <w:pStyle w:val="Compact"/>
            </w:pPr>
            <w:r>
              <w:t>0,286</w:t>
            </w:r>
          </w:p>
        </w:tc>
        <w:tc>
          <w:tcPr>
            <w:tcW w:w="0" w:type="auto"/>
          </w:tcPr>
          <w:p w14:paraId="5E98929E" w14:textId="77777777" w:rsidR="00235DF7" w:rsidRDefault="00000000">
            <w:pPr>
              <w:pStyle w:val="Compact"/>
            </w:pPr>
            <w:r>
              <w:t>0,243</w:t>
            </w:r>
          </w:p>
        </w:tc>
        <w:tc>
          <w:tcPr>
            <w:tcW w:w="0" w:type="auto"/>
          </w:tcPr>
          <w:p w14:paraId="1E3D8D32" w14:textId="77777777" w:rsidR="00235DF7" w:rsidRDefault="00000000">
            <w:pPr>
              <w:pStyle w:val="Compact"/>
            </w:pPr>
            <w:r>
              <w:t>0,044</w:t>
            </w:r>
          </w:p>
        </w:tc>
        <w:tc>
          <w:tcPr>
            <w:tcW w:w="0" w:type="auto"/>
          </w:tcPr>
          <w:p w14:paraId="3A5E69D1" w14:textId="77777777" w:rsidR="00235DF7" w:rsidRDefault="00000000">
            <w:pPr>
              <w:pStyle w:val="Compact"/>
            </w:pPr>
            <w:r>
              <w:t>0,097</w:t>
            </w:r>
          </w:p>
        </w:tc>
        <w:tc>
          <w:tcPr>
            <w:tcW w:w="0" w:type="auto"/>
          </w:tcPr>
          <w:p w14:paraId="530E48AC" w14:textId="77777777" w:rsidR="00235DF7" w:rsidRDefault="00000000">
            <w:pPr>
              <w:pStyle w:val="Compact"/>
            </w:pPr>
            <w:r>
              <w:t>0,271</w:t>
            </w:r>
          </w:p>
        </w:tc>
      </w:tr>
      <w:tr w:rsidR="00235DF7" w14:paraId="0594F9F6" w14:textId="77777777">
        <w:tc>
          <w:tcPr>
            <w:tcW w:w="0" w:type="auto"/>
          </w:tcPr>
          <w:p w14:paraId="2E39FE93" w14:textId="77777777" w:rsidR="00235DF7" w:rsidRDefault="00000000">
            <w:pPr>
              <w:pStyle w:val="Compact"/>
            </w:pPr>
            <w:r>
              <w:rPr>
                <w:b/>
                <w:bCs/>
              </w:rPr>
              <w:t>6</w:t>
            </w:r>
          </w:p>
        </w:tc>
        <w:tc>
          <w:tcPr>
            <w:tcW w:w="0" w:type="auto"/>
          </w:tcPr>
          <w:p w14:paraId="01E81989" w14:textId="77777777" w:rsidR="00235DF7" w:rsidRDefault="00000000">
            <w:pPr>
              <w:pStyle w:val="Compact"/>
            </w:pPr>
            <w:r>
              <w:rPr>
                <w:b/>
                <w:bCs/>
              </w:rPr>
              <w:t>0,319</w:t>
            </w:r>
          </w:p>
        </w:tc>
        <w:tc>
          <w:tcPr>
            <w:tcW w:w="0" w:type="auto"/>
          </w:tcPr>
          <w:p w14:paraId="40283EDD" w14:textId="77777777" w:rsidR="00235DF7" w:rsidRDefault="00000000">
            <w:pPr>
              <w:pStyle w:val="Compact"/>
            </w:pPr>
            <w:r>
              <w:rPr>
                <w:b/>
                <w:bCs/>
              </w:rPr>
              <w:t>0,279</w:t>
            </w:r>
          </w:p>
        </w:tc>
        <w:tc>
          <w:tcPr>
            <w:tcW w:w="0" w:type="auto"/>
          </w:tcPr>
          <w:p w14:paraId="63007090" w14:textId="77777777" w:rsidR="00235DF7" w:rsidRDefault="00000000">
            <w:pPr>
              <w:pStyle w:val="Compact"/>
            </w:pPr>
            <w:r>
              <w:rPr>
                <w:b/>
                <w:bCs/>
              </w:rPr>
              <w:t>0,041</w:t>
            </w:r>
          </w:p>
        </w:tc>
        <w:tc>
          <w:tcPr>
            <w:tcW w:w="0" w:type="auto"/>
          </w:tcPr>
          <w:p w14:paraId="22EB31B6" w14:textId="77777777" w:rsidR="00235DF7" w:rsidRDefault="00000000">
            <w:pPr>
              <w:pStyle w:val="Compact"/>
            </w:pPr>
            <w:r>
              <w:rPr>
                <w:b/>
                <w:bCs/>
              </w:rPr>
              <w:t>0,080</w:t>
            </w:r>
          </w:p>
        </w:tc>
        <w:tc>
          <w:tcPr>
            <w:tcW w:w="0" w:type="auto"/>
          </w:tcPr>
          <w:p w14:paraId="33DECE16" w14:textId="77777777" w:rsidR="00235DF7" w:rsidRDefault="00000000">
            <w:pPr>
              <w:pStyle w:val="Compact"/>
            </w:pPr>
            <w:r>
              <w:rPr>
                <w:b/>
                <w:bCs/>
              </w:rPr>
              <w:t>0,227</w:t>
            </w:r>
          </w:p>
        </w:tc>
      </w:tr>
      <w:tr w:rsidR="00235DF7" w14:paraId="7F23FE00" w14:textId="77777777">
        <w:tc>
          <w:tcPr>
            <w:tcW w:w="0" w:type="auto"/>
          </w:tcPr>
          <w:p w14:paraId="3F460F49" w14:textId="77777777" w:rsidR="00235DF7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7DC530D8" w14:textId="77777777" w:rsidR="00235DF7" w:rsidRDefault="00000000">
            <w:pPr>
              <w:pStyle w:val="Compact"/>
            </w:pPr>
            <w:r>
              <w:t>0,341</w:t>
            </w:r>
          </w:p>
        </w:tc>
        <w:tc>
          <w:tcPr>
            <w:tcW w:w="0" w:type="auto"/>
          </w:tcPr>
          <w:p w14:paraId="10EFB9B2" w14:textId="77777777" w:rsidR="00235DF7" w:rsidRDefault="00000000">
            <w:pPr>
              <w:pStyle w:val="Compact"/>
            </w:pPr>
            <w:r>
              <w:t>0,296</w:t>
            </w:r>
          </w:p>
        </w:tc>
        <w:tc>
          <w:tcPr>
            <w:tcW w:w="0" w:type="auto"/>
          </w:tcPr>
          <w:p w14:paraId="57B39271" w14:textId="77777777" w:rsidR="00235DF7" w:rsidRDefault="00000000">
            <w:pPr>
              <w:pStyle w:val="Compact"/>
            </w:pPr>
            <w:r>
              <w:t>0,045</w:t>
            </w:r>
          </w:p>
        </w:tc>
        <w:tc>
          <w:tcPr>
            <w:tcW w:w="0" w:type="auto"/>
          </w:tcPr>
          <w:p w14:paraId="1F05DC68" w14:textId="77777777" w:rsidR="00235DF7" w:rsidRDefault="00000000">
            <w:pPr>
              <w:pStyle w:val="Compact"/>
            </w:pPr>
            <w:r>
              <w:t>0,096</w:t>
            </w:r>
          </w:p>
        </w:tc>
        <w:tc>
          <w:tcPr>
            <w:tcW w:w="0" w:type="auto"/>
          </w:tcPr>
          <w:p w14:paraId="3EE55613" w14:textId="77777777" w:rsidR="00235DF7" w:rsidRDefault="00000000">
            <w:pPr>
              <w:pStyle w:val="Compact"/>
            </w:pPr>
            <w:r>
              <w:t>0,262</w:t>
            </w:r>
          </w:p>
        </w:tc>
      </w:tr>
      <w:tr w:rsidR="00235DF7" w14:paraId="5DDCD995" w14:textId="77777777">
        <w:tc>
          <w:tcPr>
            <w:tcW w:w="0" w:type="auto"/>
          </w:tcPr>
          <w:p w14:paraId="22D443CF" w14:textId="77777777" w:rsidR="00235DF7" w:rsidRDefault="00000000">
            <w:pPr>
              <w:pStyle w:val="Compact"/>
            </w:pPr>
            <w:r>
              <w:lastRenderedPageBreak/>
              <w:t>8</w:t>
            </w:r>
          </w:p>
        </w:tc>
        <w:tc>
          <w:tcPr>
            <w:tcW w:w="0" w:type="auto"/>
          </w:tcPr>
          <w:p w14:paraId="443A0EC7" w14:textId="77777777" w:rsidR="00235DF7" w:rsidRDefault="00000000">
            <w:pPr>
              <w:pStyle w:val="Compact"/>
            </w:pPr>
            <w:r>
              <w:t>0,365</w:t>
            </w:r>
          </w:p>
        </w:tc>
        <w:tc>
          <w:tcPr>
            <w:tcW w:w="0" w:type="auto"/>
          </w:tcPr>
          <w:p w14:paraId="0255B313" w14:textId="77777777" w:rsidR="00235DF7" w:rsidRDefault="00000000">
            <w:pPr>
              <w:pStyle w:val="Compact"/>
            </w:pPr>
            <w:r>
              <w:t>0,307</w:t>
            </w:r>
          </w:p>
        </w:tc>
        <w:tc>
          <w:tcPr>
            <w:tcW w:w="0" w:type="auto"/>
          </w:tcPr>
          <w:p w14:paraId="2CC39E05" w14:textId="77777777" w:rsidR="00235DF7" w:rsidRDefault="00000000">
            <w:pPr>
              <w:pStyle w:val="Compact"/>
            </w:pPr>
            <w:r>
              <w:t>0,058</w:t>
            </w:r>
          </w:p>
        </w:tc>
        <w:tc>
          <w:tcPr>
            <w:tcW w:w="0" w:type="auto"/>
          </w:tcPr>
          <w:p w14:paraId="6791EF8C" w14:textId="77777777" w:rsidR="00235DF7" w:rsidRDefault="00000000">
            <w:pPr>
              <w:pStyle w:val="Compact"/>
            </w:pPr>
            <w:r>
              <w:t>0,107</w:t>
            </w:r>
          </w:p>
        </w:tc>
        <w:tc>
          <w:tcPr>
            <w:tcW w:w="0" w:type="auto"/>
          </w:tcPr>
          <w:p w14:paraId="649FB482" w14:textId="77777777" w:rsidR="00235DF7" w:rsidRDefault="00000000">
            <w:pPr>
              <w:pStyle w:val="Compact"/>
            </w:pPr>
            <w:r>
              <w:t>0,206</w:t>
            </w:r>
          </w:p>
        </w:tc>
      </w:tr>
      <w:tr w:rsidR="00235DF7" w14:paraId="32DB9ACC" w14:textId="77777777">
        <w:tc>
          <w:tcPr>
            <w:tcW w:w="0" w:type="auto"/>
          </w:tcPr>
          <w:p w14:paraId="7C941AB8" w14:textId="77777777" w:rsidR="00235DF7" w:rsidRDefault="00000000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14:paraId="58D1ECC5" w14:textId="77777777" w:rsidR="00235DF7" w:rsidRDefault="00000000">
            <w:pPr>
              <w:pStyle w:val="Compact"/>
            </w:pPr>
            <w:r>
              <w:t>0,373</w:t>
            </w:r>
          </w:p>
        </w:tc>
        <w:tc>
          <w:tcPr>
            <w:tcW w:w="0" w:type="auto"/>
          </w:tcPr>
          <w:p w14:paraId="08751903" w14:textId="77777777" w:rsidR="00235DF7" w:rsidRDefault="00000000">
            <w:pPr>
              <w:pStyle w:val="Compact"/>
            </w:pPr>
            <w:r>
              <w:t>0,329</w:t>
            </w:r>
          </w:p>
        </w:tc>
        <w:tc>
          <w:tcPr>
            <w:tcW w:w="0" w:type="auto"/>
          </w:tcPr>
          <w:p w14:paraId="0F4D3A98" w14:textId="77777777" w:rsidR="00235DF7" w:rsidRDefault="00000000">
            <w:pPr>
              <w:pStyle w:val="Compact"/>
            </w:pPr>
            <w:r>
              <w:t>0,044</w:t>
            </w:r>
          </w:p>
        </w:tc>
        <w:tc>
          <w:tcPr>
            <w:tcW w:w="0" w:type="auto"/>
          </w:tcPr>
          <w:p w14:paraId="20CD9D08" w14:textId="77777777" w:rsidR="00235DF7" w:rsidRDefault="00000000">
            <w:pPr>
              <w:pStyle w:val="Compact"/>
            </w:pPr>
            <w:r>
              <w:t>0,110</w:t>
            </w:r>
          </w:p>
        </w:tc>
        <w:tc>
          <w:tcPr>
            <w:tcW w:w="0" w:type="auto"/>
          </w:tcPr>
          <w:p w14:paraId="0B0DFE25" w14:textId="77777777" w:rsidR="00235DF7" w:rsidRDefault="00000000">
            <w:pPr>
              <w:pStyle w:val="Compact"/>
            </w:pPr>
            <w:r>
              <w:t>0,223</w:t>
            </w:r>
          </w:p>
        </w:tc>
      </w:tr>
      <w:tr w:rsidR="00235DF7" w14:paraId="7A57D73A" w14:textId="77777777">
        <w:tc>
          <w:tcPr>
            <w:tcW w:w="0" w:type="auto"/>
          </w:tcPr>
          <w:p w14:paraId="2DCE5748" w14:textId="77777777" w:rsidR="00235DF7" w:rsidRDefault="00000000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5FF73075" w14:textId="77777777" w:rsidR="00235DF7" w:rsidRDefault="00000000">
            <w:pPr>
              <w:pStyle w:val="Compact"/>
            </w:pPr>
            <w:r>
              <w:t>0,385</w:t>
            </w:r>
          </w:p>
        </w:tc>
        <w:tc>
          <w:tcPr>
            <w:tcW w:w="0" w:type="auto"/>
          </w:tcPr>
          <w:p w14:paraId="290AE766" w14:textId="77777777" w:rsidR="00235DF7" w:rsidRDefault="00000000">
            <w:pPr>
              <w:pStyle w:val="Compact"/>
            </w:pPr>
            <w:r>
              <w:t>0,336</w:t>
            </w:r>
          </w:p>
        </w:tc>
        <w:tc>
          <w:tcPr>
            <w:tcW w:w="0" w:type="auto"/>
          </w:tcPr>
          <w:p w14:paraId="225C074D" w14:textId="77777777" w:rsidR="00235DF7" w:rsidRDefault="00000000">
            <w:pPr>
              <w:pStyle w:val="Compact"/>
            </w:pPr>
            <w:r>
              <w:t>0,049</w:t>
            </w:r>
          </w:p>
        </w:tc>
        <w:tc>
          <w:tcPr>
            <w:tcW w:w="0" w:type="auto"/>
          </w:tcPr>
          <w:p w14:paraId="3F90E73F" w14:textId="77777777" w:rsidR="00235DF7" w:rsidRDefault="00000000">
            <w:pPr>
              <w:pStyle w:val="Compact"/>
            </w:pPr>
            <w:r>
              <w:t>0,095</w:t>
            </w:r>
          </w:p>
        </w:tc>
        <w:tc>
          <w:tcPr>
            <w:tcW w:w="0" w:type="auto"/>
          </w:tcPr>
          <w:p w14:paraId="3504204C" w14:textId="77777777" w:rsidR="00235DF7" w:rsidRDefault="00000000">
            <w:pPr>
              <w:pStyle w:val="Compact"/>
            </w:pPr>
            <w:r>
              <w:t>0,236</w:t>
            </w:r>
          </w:p>
        </w:tc>
      </w:tr>
      <w:tr w:rsidR="00235DF7" w14:paraId="1DE5A789" w14:textId="77777777">
        <w:tc>
          <w:tcPr>
            <w:tcW w:w="0" w:type="auto"/>
          </w:tcPr>
          <w:p w14:paraId="16E8C130" w14:textId="77777777" w:rsidR="00235DF7" w:rsidRDefault="00000000">
            <w:pPr>
              <w:pStyle w:val="Compact"/>
            </w:pPr>
            <w:r>
              <w:t>11</w:t>
            </w:r>
          </w:p>
        </w:tc>
        <w:tc>
          <w:tcPr>
            <w:tcW w:w="0" w:type="auto"/>
          </w:tcPr>
          <w:p w14:paraId="7A47FE50" w14:textId="77777777" w:rsidR="00235DF7" w:rsidRDefault="00000000">
            <w:pPr>
              <w:pStyle w:val="Compact"/>
            </w:pPr>
            <w:r>
              <w:t>0,402</w:t>
            </w:r>
          </w:p>
        </w:tc>
        <w:tc>
          <w:tcPr>
            <w:tcW w:w="0" w:type="auto"/>
          </w:tcPr>
          <w:p w14:paraId="36F445E3" w14:textId="77777777" w:rsidR="00235DF7" w:rsidRDefault="00000000">
            <w:pPr>
              <w:pStyle w:val="Compact"/>
            </w:pPr>
            <w:r>
              <w:t>0,339</w:t>
            </w:r>
          </w:p>
        </w:tc>
        <w:tc>
          <w:tcPr>
            <w:tcW w:w="0" w:type="auto"/>
          </w:tcPr>
          <w:p w14:paraId="5429F4FF" w14:textId="77777777" w:rsidR="00235DF7" w:rsidRDefault="00000000">
            <w:pPr>
              <w:pStyle w:val="Compact"/>
            </w:pPr>
            <w:r>
              <w:t>0,064</w:t>
            </w:r>
          </w:p>
        </w:tc>
        <w:tc>
          <w:tcPr>
            <w:tcW w:w="0" w:type="auto"/>
          </w:tcPr>
          <w:p w14:paraId="68A8CB2D" w14:textId="77777777" w:rsidR="00235DF7" w:rsidRDefault="00000000">
            <w:pPr>
              <w:pStyle w:val="Compact"/>
            </w:pPr>
            <w:r>
              <w:t>0,069</w:t>
            </w:r>
          </w:p>
        </w:tc>
        <w:tc>
          <w:tcPr>
            <w:tcW w:w="0" w:type="auto"/>
          </w:tcPr>
          <w:p w14:paraId="2E8776CF" w14:textId="77777777" w:rsidR="00235DF7" w:rsidRDefault="00000000">
            <w:pPr>
              <w:pStyle w:val="Compact"/>
            </w:pPr>
            <w:r>
              <w:t>0,225</w:t>
            </w:r>
          </w:p>
        </w:tc>
      </w:tr>
      <w:tr w:rsidR="00235DF7" w14:paraId="2B8BE84C" w14:textId="77777777">
        <w:tc>
          <w:tcPr>
            <w:tcW w:w="0" w:type="auto"/>
          </w:tcPr>
          <w:p w14:paraId="0E58FF6D" w14:textId="77777777" w:rsidR="00235DF7" w:rsidRDefault="00000000">
            <w:pPr>
              <w:pStyle w:val="Compact"/>
            </w:pPr>
            <w:r>
              <w:t>12</w:t>
            </w:r>
          </w:p>
        </w:tc>
        <w:tc>
          <w:tcPr>
            <w:tcW w:w="0" w:type="auto"/>
          </w:tcPr>
          <w:p w14:paraId="074BA51C" w14:textId="77777777" w:rsidR="00235DF7" w:rsidRDefault="00000000">
            <w:pPr>
              <w:pStyle w:val="Compact"/>
            </w:pPr>
            <w:r>
              <w:t>0,426</w:t>
            </w:r>
          </w:p>
        </w:tc>
        <w:tc>
          <w:tcPr>
            <w:tcW w:w="0" w:type="auto"/>
          </w:tcPr>
          <w:p w14:paraId="7C09D299" w14:textId="77777777" w:rsidR="00235DF7" w:rsidRDefault="00000000">
            <w:pPr>
              <w:pStyle w:val="Compact"/>
            </w:pPr>
            <w:r>
              <w:t>0,350</w:t>
            </w:r>
          </w:p>
        </w:tc>
        <w:tc>
          <w:tcPr>
            <w:tcW w:w="0" w:type="auto"/>
          </w:tcPr>
          <w:p w14:paraId="1FE136F6" w14:textId="77777777" w:rsidR="00235DF7" w:rsidRDefault="00000000">
            <w:pPr>
              <w:pStyle w:val="Compact"/>
            </w:pPr>
            <w:r>
              <w:rPr>
                <w:b/>
                <w:bCs/>
              </w:rPr>
              <w:t>0,077</w:t>
            </w:r>
          </w:p>
        </w:tc>
        <w:tc>
          <w:tcPr>
            <w:tcW w:w="0" w:type="auto"/>
          </w:tcPr>
          <w:p w14:paraId="1E064D1E" w14:textId="77777777" w:rsidR="00235DF7" w:rsidRDefault="00000000">
            <w:pPr>
              <w:pStyle w:val="Compact"/>
            </w:pPr>
            <w:r>
              <w:t>0,089</w:t>
            </w:r>
          </w:p>
        </w:tc>
        <w:tc>
          <w:tcPr>
            <w:tcW w:w="0" w:type="auto"/>
          </w:tcPr>
          <w:p w14:paraId="72C931E4" w14:textId="77777777" w:rsidR="00235DF7" w:rsidRDefault="00000000">
            <w:pPr>
              <w:pStyle w:val="Compact"/>
            </w:pPr>
            <w:r>
              <w:t>0,199</w:t>
            </w:r>
          </w:p>
        </w:tc>
      </w:tr>
    </w:tbl>
    <w:p w14:paraId="315B77D0" w14:textId="77777777" w:rsidR="00235DF7" w:rsidRDefault="00000000">
      <w:pPr>
        <w:pStyle w:val="Corpodetexto"/>
      </w:pPr>
      <w:r>
        <w:t xml:space="preserve">Em k=6, a razão entre a redução obtida no nulo e a obtida nos dados reais é de 0,279 / 0,319 = </w:t>
      </w:r>
      <w:r>
        <w:rPr>
          <w:b/>
          <w:bCs/>
        </w:rPr>
        <w:t>87,5%</w:t>
      </w:r>
      <w:r>
        <w:t>. Em termos diretos: de cada dez pontos de redução de custo que o K-Modes alcança, quase nove seriam alcançados sobre dados em que nenhuma coluna guarda relação com as demais.</w:t>
      </w:r>
    </w:p>
    <w:p w14:paraId="1D1035FD" w14:textId="77777777" w:rsidR="00235DF7" w:rsidRDefault="00000000">
      <w:pPr>
        <w:pStyle w:val="Corpodetexto"/>
      </w:pPr>
      <w:r>
        <w:t>O ganho sobre o nulo não cresce de forma ordenada com k — oscila entre 0,035 e 0,077 sem tendência clara, o que é o comportamento esperado quando não há estrutura a encontrar.</w:t>
      </w:r>
    </w:p>
    <w:p w14:paraId="28C35188" w14:textId="77777777" w:rsidR="00477463" w:rsidRDefault="00477463">
      <w:pPr>
        <w:pStyle w:val="Ttulo3"/>
      </w:pPr>
      <w:bookmarkStart w:id="21" w:name="silhueta"/>
      <w:bookmarkEnd w:id="20"/>
    </w:p>
    <w:p w14:paraId="11F3F312" w14:textId="3C0F0F1B" w:rsidR="00235DF7" w:rsidRDefault="00000000">
      <w:pPr>
        <w:pStyle w:val="Ttulo3"/>
      </w:pPr>
      <w:r>
        <w:t>4.2 Silhueta</w:t>
      </w:r>
    </w:p>
    <w:p w14:paraId="56C0A9F1" w14:textId="77777777" w:rsidR="00235DF7" w:rsidRDefault="00000000">
      <w:pPr>
        <w:pStyle w:val="FirstParagraph"/>
      </w:pPr>
      <w:r>
        <w:t>A silhueta com distância de Hamming permanece entre 0,069 e 0,116 em toda a faixa testada. Valores dessa ordem indicam agrupamentos essencialmente sobrepostos: a distância média de um registro ao próprio grupo é quase igual à distância ao grupo vizinho mais próximo.</w:t>
      </w:r>
    </w:p>
    <w:p w14:paraId="3844696E" w14:textId="77777777" w:rsidR="00235DF7" w:rsidRDefault="00000000">
      <w:pPr>
        <w:pStyle w:val="Corpodetexto"/>
      </w:pPr>
      <w:r>
        <w:t>Para referência, o mesmo instrumento aplicado ao agrupamento de modus operandi (Seção 8) devolve 0,40.</w:t>
      </w:r>
    </w:p>
    <w:p w14:paraId="0560699A" w14:textId="77777777" w:rsidR="00477463" w:rsidRDefault="00477463">
      <w:pPr>
        <w:pStyle w:val="Ttulo3"/>
      </w:pPr>
      <w:bookmarkStart w:id="22" w:name="estabilidade"/>
      <w:bookmarkEnd w:id="21"/>
    </w:p>
    <w:p w14:paraId="338D6380" w14:textId="681B9643" w:rsidR="00235DF7" w:rsidRDefault="00000000">
      <w:pPr>
        <w:pStyle w:val="Ttulo3"/>
      </w:pPr>
      <w:r>
        <w:t>4.3 Estabilidade</w:t>
      </w:r>
    </w:p>
    <w:p w14:paraId="522EE45D" w14:textId="77777777" w:rsidR="00235DF7" w:rsidRDefault="00000000">
      <w:pPr>
        <w:pStyle w:val="FirstParagraph"/>
      </w:pPr>
      <w:r>
        <w:t>O teste ajusta o modelo em subamostras de 80% com sementes distintas e compara as partições resultantes por ARI. O limiar adotado foi 0,6.</w:t>
      </w:r>
    </w:p>
    <w:p w14:paraId="6BFBACD5" w14:textId="77777777" w:rsidR="00235DF7" w:rsidRDefault="00000000">
      <w:pPr>
        <w:pStyle w:val="Corpodetexto"/>
      </w:pPr>
      <w:r>
        <w:rPr>
          <w:b/>
          <w:bCs/>
        </w:rPr>
        <w:t>Nenhum valor de k atingiu o limiar.</w:t>
      </w:r>
      <w:r>
        <w:t xml:space="preserve"> O mais alto foi k=2, com 0,578 — e, como o próprio notebook registra em sua regra de decisão, k=2 tende a ser o mais estável simplesmente por ser a partição mais grosseira possível. Em k=6, o ARI é de 0,227.</w:t>
      </w:r>
    </w:p>
    <w:p w14:paraId="028A8C2C" w14:textId="77777777" w:rsidR="00477463" w:rsidRDefault="00477463">
      <w:pPr>
        <w:pStyle w:val="Ttulo3"/>
      </w:pPr>
      <w:bookmarkStart w:id="23" w:name="escolha-de-k"/>
      <w:bookmarkEnd w:id="22"/>
    </w:p>
    <w:p w14:paraId="31225A8C" w14:textId="5EBFE394" w:rsidR="00235DF7" w:rsidRDefault="00000000">
      <w:pPr>
        <w:pStyle w:val="Ttulo3"/>
      </w:pPr>
      <w:r>
        <w:t>4.4 Escolha de k</w:t>
      </w:r>
    </w:p>
    <w:p w14:paraId="0DF86762" w14:textId="77777777" w:rsidR="00235DF7" w:rsidRDefault="00000000">
      <w:pPr>
        <w:pStyle w:val="FirstParagraph"/>
      </w:pPr>
      <w:r>
        <w:t xml:space="preserve">A regra de decisão implementada é: entre os valores de k com partição estável (ARI ≥ 0,6), escolher o de maior ganho sobre o modelo nulo; se nenhum for estável, usar o joelho da curva e </w:t>
      </w:r>
      <w:r>
        <w:rPr>
          <w:b/>
          <w:bCs/>
        </w:rPr>
        <w:t>reportar o resultado como ausência de estrutura robusta</w:t>
      </w:r>
      <w:r>
        <w:t>.</w:t>
      </w:r>
    </w:p>
    <w:p w14:paraId="0DA2C8C3" w14:textId="77777777" w:rsidR="00235DF7" w:rsidRDefault="00000000">
      <w:pPr>
        <w:pStyle w:val="Corpodetexto"/>
      </w:pPr>
      <w:r>
        <w:t>A execução acionou o segundo ramo:</w:t>
      </w:r>
    </w:p>
    <w:p w14:paraId="38FC901F" w14:textId="77777777" w:rsidR="00235DF7" w:rsidRDefault="00000000">
      <w:pPr>
        <w:pStyle w:val="SourceCode"/>
      </w:pPr>
      <w:r>
        <w:rPr>
          <w:rStyle w:val="VerbatimChar"/>
        </w:rPr>
        <w:lastRenderedPageBreak/>
        <w:t>K_FINAL = 6 (nenhum k estável; usado o joelho da curva); init = Huang</w:t>
      </w:r>
      <w:r>
        <w:br/>
      </w:r>
      <w:r>
        <w:rPr>
          <w:rStyle w:val="VerbatimChar"/>
        </w:rPr>
        <w:t>Ganho sobre o nulo em k=6: 0.041 | silhueta: 0.080 | ARI: 0.23</w:t>
      </w:r>
    </w:p>
    <w:p w14:paraId="4C31C057" w14:textId="77777777" w:rsidR="00235DF7" w:rsidRDefault="00000000">
      <w:pPr>
        <w:pStyle w:val="FirstParagraph"/>
      </w:pPr>
      <w:r>
        <w:t xml:space="preserve">É importante que isso fique explícito na apresentação do trabalho: </w:t>
      </w:r>
      <w:r>
        <w:rPr>
          <w:b/>
          <w:bCs/>
        </w:rPr>
        <w:t>k=6 não foi escolhido por ser um bom valor, mas porque nenhum valor era</w:t>
      </w:r>
      <w:r>
        <w:t xml:space="preserve">. A verificação de convergência, por outro lado, passou — o custo é não-crescente em k em toda a faixa, o que confirma que o aumento de </w:t>
      </w:r>
      <w:r>
        <w:rPr>
          <w:rStyle w:val="VerbatimChar"/>
        </w:rPr>
        <w:t>n_init</w:t>
      </w:r>
      <w:r>
        <w:t xml:space="preserve"> corrigiu a instabilidade numérica observada na etapa anterior com </w:t>
      </w:r>
      <w:r>
        <w:rPr>
          <w:rStyle w:val="VerbatimChar"/>
        </w:rPr>
        <w:t>init='Huang'</w:t>
      </w:r>
      <w:r>
        <w:t xml:space="preserve"> e </w:t>
      </w:r>
      <w:r>
        <w:rPr>
          <w:rStyle w:val="VerbatimChar"/>
        </w:rPr>
        <w:t>n_init=5</w:t>
      </w:r>
      <w:r>
        <w:t>.</w:t>
      </w:r>
    </w:p>
    <w:p w14:paraId="087841CA" w14:textId="77777777" w:rsidR="00477463" w:rsidRDefault="00477463">
      <w:pPr>
        <w:pStyle w:val="Ttulo3"/>
      </w:pPr>
      <w:bookmarkStart w:id="24" w:name="veredito"/>
      <w:bookmarkEnd w:id="23"/>
    </w:p>
    <w:p w14:paraId="2BACA399" w14:textId="18301A93" w:rsidR="00235DF7" w:rsidRDefault="00000000">
      <w:pPr>
        <w:pStyle w:val="Ttulo3"/>
      </w:pPr>
      <w:r>
        <w:t>4.5 Veredito</w:t>
      </w:r>
    </w:p>
    <w:p w14:paraId="190CDDD4" w14:textId="77777777" w:rsidR="00235DF7" w:rsidRDefault="00000000">
      <w:pPr>
        <w:pStyle w:val="FirstParagraph"/>
      </w:pPr>
      <w:r>
        <w:t xml:space="preserve">As quatro evidências convergem: </w:t>
      </w:r>
      <w:r>
        <w:rPr>
          <w:b/>
          <w:bCs/>
        </w:rPr>
        <w:t>os registros de ocorrência do LAPD não formam agrupamentos naturais no espaço de atributos do fato criminal</w:t>
      </w:r>
      <w:r>
        <w:t>. A partição obtida é uma fatia descritiva da base, não uma estrutura latente descoberta.</w:t>
      </w:r>
    </w:p>
    <w:p w14:paraId="1DA6DF2A" w14:textId="77777777" w:rsidR="00235DF7" w:rsidRDefault="00000000">
      <w:pPr>
        <w:pStyle w:val="Corpodetexto"/>
      </w:pPr>
      <w:r>
        <w:t>Esse é um resultado válido e deve ser apresentado como tal. Ele responde formalmente à questão que o relatório parcial havia levantado e decorre de um procedimento de teste explícito, não de uma impressão visual sobre a curva de custo.</w:t>
      </w:r>
    </w:p>
    <w:p w14:paraId="25CC1D3C" w14:textId="77777777" w:rsidR="00235DF7" w:rsidRDefault="00000000">
      <w:r>
        <w:pict w14:anchorId="0255A279">
          <v:rect id="_x0000_i1029" style="width:0;height:1.5pt" o:hralign="center" o:hrstd="t" o:hr="t"/>
        </w:pict>
      </w:r>
    </w:p>
    <w:p w14:paraId="4860C653" w14:textId="43A54900" w:rsidR="00477463" w:rsidRPr="00477463" w:rsidRDefault="00000000" w:rsidP="00477463">
      <w:pPr>
        <w:pStyle w:val="Ttulo2"/>
      </w:pPr>
      <w:bookmarkStart w:id="25" w:name="a-partição-obtida-em-k-6"/>
      <w:bookmarkStart w:id="26" w:name="_Toc243939155"/>
      <w:bookmarkEnd w:id="18"/>
      <w:bookmarkEnd w:id="24"/>
      <w:r>
        <w:t>5. A partição obtida em k = 6</w:t>
      </w:r>
      <w:bookmarkEnd w:id="26"/>
    </w:p>
    <w:p w14:paraId="2E7F835C" w14:textId="77777777" w:rsidR="00235DF7" w:rsidRDefault="00000000">
      <w:pPr>
        <w:pStyle w:val="FirstParagraph"/>
      </w:pPr>
      <w:r>
        <w:t>Apesar do veredito acima, a partição foi caracterizada, tanto para documentar o procedimento quanto porque a descrição dos grupos tem valor exploratório. As leituras desta seção devem ser lidas junto com a Seção 6, que mostra que elas não são reproduzíveis.</w:t>
      </w:r>
    </w:p>
    <w:p w14:paraId="71D5EE7B" w14:textId="77777777" w:rsidR="00477463" w:rsidRDefault="00477463">
      <w:pPr>
        <w:pStyle w:val="Ttulo3"/>
      </w:pPr>
      <w:bookmarkStart w:id="27" w:name="composição"/>
    </w:p>
    <w:p w14:paraId="6CDF1EAF" w14:textId="36EE5F97" w:rsidR="00235DF7" w:rsidRDefault="00000000">
      <w:pPr>
        <w:pStyle w:val="Ttulo3"/>
      </w:pPr>
      <w:r>
        <w:t>5.1 Composição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782"/>
        <w:gridCol w:w="767"/>
        <w:gridCol w:w="726"/>
        <w:gridCol w:w="1114"/>
        <w:gridCol w:w="1114"/>
        <w:gridCol w:w="1370"/>
        <w:gridCol w:w="1306"/>
        <w:gridCol w:w="1598"/>
      </w:tblGrid>
      <w:tr w:rsidR="00235DF7" w14:paraId="0A05BA08" w14:textId="77777777" w:rsidTr="00235D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6A91D9B" w14:textId="77777777" w:rsidR="00235DF7" w:rsidRDefault="00000000">
            <w:pPr>
              <w:pStyle w:val="Compact"/>
            </w:pPr>
            <w:r>
              <w:t>Cluster</w:t>
            </w:r>
          </w:p>
        </w:tc>
        <w:tc>
          <w:tcPr>
            <w:tcW w:w="0" w:type="auto"/>
          </w:tcPr>
          <w:p w14:paraId="60E18ADD" w14:textId="77777777" w:rsidR="00235DF7" w:rsidRDefault="00000000">
            <w:pPr>
              <w:pStyle w:val="Compact"/>
            </w:pPr>
            <w:r>
              <w:t>n</w:t>
            </w:r>
          </w:p>
        </w:tc>
        <w:tc>
          <w:tcPr>
            <w:tcW w:w="0" w:type="auto"/>
          </w:tcPr>
          <w:p w14:paraId="47992C08" w14:textId="77777777" w:rsidR="00235DF7" w:rsidRDefault="00000000">
            <w:pPr>
              <w:pStyle w:val="Compact"/>
            </w:pPr>
            <w:r>
              <w:t>%</w:t>
            </w:r>
          </w:p>
        </w:tc>
        <w:tc>
          <w:tcPr>
            <w:tcW w:w="0" w:type="auto"/>
          </w:tcPr>
          <w:p w14:paraId="5A3B1063" w14:textId="77777777" w:rsidR="00235DF7" w:rsidRDefault="00000000">
            <w:pPr>
              <w:pStyle w:val="Compact"/>
            </w:pPr>
            <w:r>
              <w:t>CRIME (centroide)</w:t>
            </w:r>
          </w:p>
        </w:tc>
        <w:tc>
          <w:tcPr>
            <w:tcW w:w="0" w:type="auto"/>
          </w:tcPr>
          <w:p w14:paraId="26F08BDF" w14:textId="77777777" w:rsidR="00235DF7" w:rsidRDefault="00000000">
            <w:pPr>
              <w:pStyle w:val="Compact"/>
            </w:pPr>
            <w:r>
              <w:t>LOCAL (centroide)</w:t>
            </w:r>
          </w:p>
        </w:tc>
        <w:tc>
          <w:tcPr>
            <w:tcW w:w="0" w:type="auto"/>
          </w:tcPr>
          <w:p w14:paraId="75329EAF" w14:textId="77777777" w:rsidR="00235DF7" w:rsidRDefault="00000000">
            <w:pPr>
              <w:pStyle w:val="Compact"/>
            </w:pPr>
            <w:r>
              <w:t>ARMA</w:t>
            </w:r>
          </w:p>
        </w:tc>
        <w:tc>
          <w:tcPr>
            <w:tcW w:w="0" w:type="auto"/>
          </w:tcPr>
          <w:p w14:paraId="31FE9404" w14:textId="77777777" w:rsidR="00235DF7" w:rsidRDefault="00000000">
            <w:pPr>
              <w:pStyle w:val="Compact"/>
            </w:pPr>
            <w:r>
              <w:t>PERÍODO</w:t>
            </w:r>
          </w:p>
        </w:tc>
        <w:tc>
          <w:tcPr>
            <w:tcW w:w="0" w:type="auto"/>
          </w:tcPr>
          <w:p w14:paraId="0E811B6C" w14:textId="77777777" w:rsidR="00235DF7" w:rsidRDefault="00000000">
            <w:pPr>
              <w:pStyle w:val="Compact"/>
            </w:pPr>
            <w:r>
              <w:t>DIA</w:t>
            </w:r>
          </w:p>
        </w:tc>
      </w:tr>
      <w:tr w:rsidR="00235DF7" w14:paraId="7209E1B2" w14:textId="77777777">
        <w:tc>
          <w:tcPr>
            <w:tcW w:w="0" w:type="auto"/>
          </w:tcPr>
          <w:p w14:paraId="18BE7670" w14:textId="77777777" w:rsidR="00235DF7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5DD25CA2" w14:textId="77777777" w:rsidR="00235DF7" w:rsidRDefault="00000000">
            <w:pPr>
              <w:pStyle w:val="Compact"/>
            </w:pPr>
            <w:r>
              <w:t>13.039</w:t>
            </w:r>
          </w:p>
        </w:tc>
        <w:tc>
          <w:tcPr>
            <w:tcW w:w="0" w:type="auto"/>
          </w:tcPr>
          <w:p w14:paraId="6A38AAA9" w14:textId="77777777" w:rsidR="00235DF7" w:rsidRDefault="00000000">
            <w:pPr>
              <w:pStyle w:val="Compact"/>
            </w:pPr>
            <w:r>
              <w:t>26,1%</w:t>
            </w:r>
          </w:p>
        </w:tc>
        <w:tc>
          <w:tcPr>
            <w:tcW w:w="0" w:type="auto"/>
          </w:tcPr>
          <w:p w14:paraId="1AF8003F" w14:textId="77777777" w:rsidR="00235DF7" w:rsidRDefault="00000000">
            <w:pPr>
              <w:pStyle w:val="Compact"/>
            </w:pPr>
            <w:r>
              <w:t>VEHICLE - STOLEN</w:t>
            </w:r>
          </w:p>
        </w:tc>
        <w:tc>
          <w:tcPr>
            <w:tcW w:w="0" w:type="auto"/>
          </w:tcPr>
          <w:p w14:paraId="372E251D" w14:textId="77777777" w:rsidR="00235DF7" w:rsidRDefault="00000000">
            <w:pPr>
              <w:pStyle w:val="Compact"/>
            </w:pPr>
            <w:r>
              <w:t>STREET</w:t>
            </w:r>
          </w:p>
        </w:tc>
        <w:tc>
          <w:tcPr>
            <w:tcW w:w="0" w:type="auto"/>
          </w:tcPr>
          <w:p w14:paraId="0052942B" w14:textId="77777777" w:rsidR="00235DF7" w:rsidRDefault="00000000">
            <w:pPr>
              <w:pStyle w:val="Compact"/>
            </w:pPr>
            <w:r>
              <w:t>SEM_ARMA</w:t>
            </w:r>
          </w:p>
        </w:tc>
        <w:tc>
          <w:tcPr>
            <w:tcW w:w="0" w:type="auto"/>
          </w:tcPr>
          <w:p w14:paraId="7B0AE5CC" w14:textId="77777777" w:rsidR="00235DF7" w:rsidRDefault="00000000">
            <w:pPr>
              <w:pStyle w:val="Compact"/>
            </w:pPr>
            <w:r>
              <w:t>MANHA</w:t>
            </w:r>
          </w:p>
        </w:tc>
        <w:tc>
          <w:tcPr>
            <w:tcW w:w="0" w:type="auto"/>
          </w:tcPr>
          <w:p w14:paraId="6C1EBB71" w14:textId="77777777" w:rsidR="00235DF7" w:rsidRDefault="00000000">
            <w:pPr>
              <w:pStyle w:val="Compact"/>
            </w:pPr>
            <w:r>
              <w:t>FIM_DE_SEMANA</w:t>
            </w:r>
          </w:p>
        </w:tc>
      </w:tr>
      <w:tr w:rsidR="00235DF7" w14:paraId="5FC8745D" w14:textId="77777777">
        <w:tc>
          <w:tcPr>
            <w:tcW w:w="0" w:type="auto"/>
          </w:tcPr>
          <w:p w14:paraId="00246F6A" w14:textId="77777777" w:rsidR="00235DF7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10D2F1D4" w14:textId="77777777" w:rsidR="00235DF7" w:rsidRDefault="00000000">
            <w:pPr>
              <w:pStyle w:val="Compact"/>
            </w:pPr>
            <w:r>
              <w:t>8.898</w:t>
            </w:r>
          </w:p>
        </w:tc>
        <w:tc>
          <w:tcPr>
            <w:tcW w:w="0" w:type="auto"/>
          </w:tcPr>
          <w:p w14:paraId="07940DF7" w14:textId="77777777" w:rsidR="00235DF7" w:rsidRDefault="00000000">
            <w:pPr>
              <w:pStyle w:val="Compact"/>
            </w:pPr>
            <w:r>
              <w:t>17,8%</w:t>
            </w:r>
          </w:p>
        </w:tc>
        <w:tc>
          <w:tcPr>
            <w:tcW w:w="0" w:type="auto"/>
          </w:tcPr>
          <w:p w14:paraId="55E86433" w14:textId="77777777" w:rsidR="00235DF7" w:rsidRDefault="00000000">
            <w:pPr>
              <w:pStyle w:val="Compact"/>
            </w:pPr>
            <w:r>
              <w:t>INTIMATE PARTNER - SIMPLE ASSAULT</w:t>
            </w:r>
          </w:p>
        </w:tc>
        <w:tc>
          <w:tcPr>
            <w:tcW w:w="0" w:type="auto"/>
          </w:tcPr>
          <w:p w14:paraId="4F58CFA6" w14:textId="77777777" w:rsidR="00235DF7" w:rsidRDefault="00000000">
            <w:pPr>
              <w:pStyle w:val="Compact"/>
            </w:pPr>
            <w:r>
              <w:t>MULTI-UNIT DWELLING</w:t>
            </w:r>
          </w:p>
        </w:tc>
        <w:tc>
          <w:tcPr>
            <w:tcW w:w="0" w:type="auto"/>
          </w:tcPr>
          <w:p w14:paraId="1D22FE88" w14:textId="77777777" w:rsidR="00235DF7" w:rsidRDefault="00000000">
            <w:pPr>
              <w:pStyle w:val="Compact"/>
            </w:pPr>
            <w:r>
              <w:t>FORCA_FISICA</w:t>
            </w:r>
          </w:p>
        </w:tc>
        <w:tc>
          <w:tcPr>
            <w:tcW w:w="0" w:type="auto"/>
          </w:tcPr>
          <w:p w14:paraId="628B581C" w14:textId="77777777" w:rsidR="00235DF7" w:rsidRDefault="00000000">
            <w:pPr>
              <w:pStyle w:val="Compact"/>
            </w:pPr>
            <w:r>
              <w:t>TARDE</w:t>
            </w:r>
          </w:p>
        </w:tc>
        <w:tc>
          <w:tcPr>
            <w:tcW w:w="0" w:type="auto"/>
          </w:tcPr>
          <w:p w14:paraId="16C00690" w14:textId="77777777" w:rsidR="00235DF7" w:rsidRDefault="00000000">
            <w:pPr>
              <w:pStyle w:val="Compact"/>
            </w:pPr>
            <w:r>
              <w:t>DIA_UTIL</w:t>
            </w:r>
          </w:p>
        </w:tc>
      </w:tr>
      <w:tr w:rsidR="00235DF7" w14:paraId="30D07B26" w14:textId="77777777">
        <w:tc>
          <w:tcPr>
            <w:tcW w:w="0" w:type="auto"/>
          </w:tcPr>
          <w:p w14:paraId="2824FA83" w14:textId="77777777" w:rsidR="00235DF7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2DAB4E8E" w14:textId="77777777" w:rsidR="00235DF7" w:rsidRDefault="00000000">
            <w:pPr>
              <w:pStyle w:val="Compact"/>
            </w:pPr>
            <w:r>
              <w:t>2.565</w:t>
            </w:r>
          </w:p>
        </w:tc>
        <w:tc>
          <w:tcPr>
            <w:tcW w:w="0" w:type="auto"/>
          </w:tcPr>
          <w:p w14:paraId="1FF164B2" w14:textId="77777777" w:rsidR="00235DF7" w:rsidRDefault="00000000">
            <w:pPr>
              <w:pStyle w:val="Compact"/>
            </w:pPr>
            <w:r>
              <w:t>5,1%</w:t>
            </w:r>
          </w:p>
        </w:tc>
        <w:tc>
          <w:tcPr>
            <w:tcW w:w="0" w:type="auto"/>
          </w:tcPr>
          <w:p w14:paraId="0AB0C29B" w14:textId="77777777" w:rsidR="00235DF7" w:rsidRDefault="00000000">
            <w:pPr>
              <w:pStyle w:val="Compact"/>
            </w:pPr>
            <w:r>
              <w:t xml:space="preserve">BATTERY - </w:t>
            </w:r>
            <w:r>
              <w:lastRenderedPageBreak/>
              <w:t>SIMPLE ASSAULT</w:t>
            </w:r>
          </w:p>
        </w:tc>
        <w:tc>
          <w:tcPr>
            <w:tcW w:w="0" w:type="auto"/>
          </w:tcPr>
          <w:p w14:paraId="3A2661CA" w14:textId="77777777" w:rsidR="00235DF7" w:rsidRDefault="00000000">
            <w:pPr>
              <w:pStyle w:val="Compact"/>
            </w:pPr>
            <w:r>
              <w:lastRenderedPageBreak/>
              <w:t>PARKING LOT</w:t>
            </w:r>
          </w:p>
        </w:tc>
        <w:tc>
          <w:tcPr>
            <w:tcW w:w="0" w:type="auto"/>
          </w:tcPr>
          <w:p w14:paraId="6D826609" w14:textId="77777777" w:rsidR="00235DF7" w:rsidRDefault="00000000">
            <w:pPr>
              <w:pStyle w:val="Compact"/>
            </w:pPr>
            <w:r>
              <w:t>FORCA_FISICA</w:t>
            </w:r>
          </w:p>
        </w:tc>
        <w:tc>
          <w:tcPr>
            <w:tcW w:w="0" w:type="auto"/>
          </w:tcPr>
          <w:p w14:paraId="3E915770" w14:textId="77777777" w:rsidR="00235DF7" w:rsidRDefault="00000000">
            <w:pPr>
              <w:pStyle w:val="Compact"/>
            </w:pPr>
            <w:r>
              <w:t>TARDE</w:t>
            </w:r>
          </w:p>
        </w:tc>
        <w:tc>
          <w:tcPr>
            <w:tcW w:w="0" w:type="auto"/>
          </w:tcPr>
          <w:p w14:paraId="68D43A61" w14:textId="77777777" w:rsidR="00235DF7" w:rsidRDefault="00000000">
            <w:pPr>
              <w:pStyle w:val="Compact"/>
            </w:pPr>
            <w:r>
              <w:t>FIM_DE_SEMANA</w:t>
            </w:r>
          </w:p>
        </w:tc>
      </w:tr>
      <w:tr w:rsidR="00235DF7" w14:paraId="701F6226" w14:textId="77777777">
        <w:tc>
          <w:tcPr>
            <w:tcW w:w="0" w:type="auto"/>
          </w:tcPr>
          <w:p w14:paraId="49112776" w14:textId="77777777" w:rsidR="00235DF7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3223BEB9" w14:textId="77777777" w:rsidR="00235DF7" w:rsidRDefault="00000000">
            <w:pPr>
              <w:pStyle w:val="Compact"/>
            </w:pPr>
            <w:r>
              <w:t>11.830</w:t>
            </w:r>
          </w:p>
        </w:tc>
        <w:tc>
          <w:tcPr>
            <w:tcW w:w="0" w:type="auto"/>
          </w:tcPr>
          <w:p w14:paraId="2058856B" w14:textId="77777777" w:rsidR="00235DF7" w:rsidRDefault="00000000">
            <w:pPr>
              <w:pStyle w:val="Compact"/>
            </w:pPr>
            <w:r>
              <w:t>23,7%</w:t>
            </w:r>
          </w:p>
        </w:tc>
        <w:tc>
          <w:tcPr>
            <w:tcW w:w="0" w:type="auto"/>
          </w:tcPr>
          <w:p w14:paraId="7F0314E9" w14:textId="77777777" w:rsidR="00235DF7" w:rsidRDefault="00000000">
            <w:pPr>
              <w:pStyle w:val="Compact"/>
            </w:pPr>
            <w:r>
              <w:t>VEHICLE - STOLEN</w:t>
            </w:r>
          </w:p>
        </w:tc>
        <w:tc>
          <w:tcPr>
            <w:tcW w:w="0" w:type="auto"/>
          </w:tcPr>
          <w:p w14:paraId="344633F1" w14:textId="77777777" w:rsidR="00235DF7" w:rsidRDefault="00000000">
            <w:pPr>
              <w:pStyle w:val="Compact"/>
            </w:pPr>
            <w:r>
              <w:t>STREET</w:t>
            </w:r>
          </w:p>
        </w:tc>
        <w:tc>
          <w:tcPr>
            <w:tcW w:w="0" w:type="auto"/>
          </w:tcPr>
          <w:p w14:paraId="044383CA" w14:textId="77777777" w:rsidR="00235DF7" w:rsidRDefault="00000000">
            <w:pPr>
              <w:pStyle w:val="Compact"/>
            </w:pPr>
            <w:r>
              <w:t>SEM_ARMA</w:t>
            </w:r>
          </w:p>
        </w:tc>
        <w:tc>
          <w:tcPr>
            <w:tcW w:w="0" w:type="auto"/>
          </w:tcPr>
          <w:p w14:paraId="2D238AB1" w14:textId="77777777" w:rsidR="00235DF7" w:rsidRDefault="00000000">
            <w:pPr>
              <w:pStyle w:val="Compact"/>
            </w:pPr>
            <w:r>
              <w:t>NOITE</w:t>
            </w:r>
          </w:p>
        </w:tc>
        <w:tc>
          <w:tcPr>
            <w:tcW w:w="0" w:type="auto"/>
          </w:tcPr>
          <w:p w14:paraId="478C6584" w14:textId="77777777" w:rsidR="00235DF7" w:rsidRDefault="00000000">
            <w:pPr>
              <w:pStyle w:val="Compact"/>
            </w:pPr>
            <w:r>
              <w:t>DIA_UTIL</w:t>
            </w:r>
          </w:p>
        </w:tc>
      </w:tr>
      <w:tr w:rsidR="00235DF7" w14:paraId="5DB55434" w14:textId="77777777">
        <w:tc>
          <w:tcPr>
            <w:tcW w:w="0" w:type="auto"/>
          </w:tcPr>
          <w:p w14:paraId="7F054CE7" w14:textId="77777777" w:rsidR="00235DF7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096438ED" w14:textId="77777777" w:rsidR="00235DF7" w:rsidRDefault="00000000">
            <w:pPr>
              <w:pStyle w:val="Compact"/>
            </w:pPr>
            <w:r>
              <w:t>6.694</w:t>
            </w:r>
          </w:p>
        </w:tc>
        <w:tc>
          <w:tcPr>
            <w:tcW w:w="0" w:type="auto"/>
          </w:tcPr>
          <w:p w14:paraId="64E88B13" w14:textId="77777777" w:rsidR="00235DF7" w:rsidRDefault="00000000">
            <w:pPr>
              <w:pStyle w:val="Compact"/>
            </w:pPr>
            <w:r>
              <w:t>13,4%</w:t>
            </w:r>
          </w:p>
        </w:tc>
        <w:tc>
          <w:tcPr>
            <w:tcW w:w="0" w:type="auto"/>
          </w:tcPr>
          <w:p w14:paraId="482C53D5" w14:textId="77777777" w:rsidR="00235DF7" w:rsidRDefault="00000000">
            <w:pPr>
              <w:pStyle w:val="Compact"/>
            </w:pPr>
            <w:r>
              <w:t>BURGLARY</w:t>
            </w:r>
          </w:p>
        </w:tc>
        <w:tc>
          <w:tcPr>
            <w:tcW w:w="0" w:type="auto"/>
          </w:tcPr>
          <w:p w14:paraId="6798FCDA" w14:textId="77777777" w:rsidR="00235DF7" w:rsidRDefault="00000000">
            <w:pPr>
              <w:pStyle w:val="Compact"/>
            </w:pPr>
            <w:r>
              <w:t>SINGLE FAMILY DWELLING</w:t>
            </w:r>
          </w:p>
        </w:tc>
        <w:tc>
          <w:tcPr>
            <w:tcW w:w="0" w:type="auto"/>
          </w:tcPr>
          <w:p w14:paraId="7329154D" w14:textId="77777777" w:rsidR="00235DF7" w:rsidRDefault="00000000">
            <w:pPr>
              <w:pStyle w:val="Compact"/>
            </w:pPr>
            <w:r>
              <w:t>SEM_ARMA</w:t>
            </w:r>
          </w:p>
        </w:tc>
        <w:tc>
          <w:tcPr>
            <w:tcW w:w="0" w:type="auto"/>
          </w:tcPr>
          <w:p w14:paraId="0A233093" w14:textId="77777777" w:rsidR="00235DF7" w:rsidRDefault="00000000">
            <w:pPr>
              <w:pStyle w:val="Compact"/>
            </w:pPr>
            <w:r>
              <w:t>MADRUGADA</w:t>
            </w:r>
          </w:p>
        </w:tc>
        <w:tc>
          <w:tcPr>
            <w:tcW w:w="0" w:type="auto"/>
          </w:tcPr>
          <w:p w14:paraId="030B25C9" w14:textId="77777777" w:rsidR="00235DF7" w:rsidRDefault="00000000">
            <w:pPr>
              <w:pStyle w:val="Compact"/>
            </w:pPr>
            <w:r>
              <w:t>DIA_UTIL</w:t>
            </w:r>
          </w:p>
        </w:tc>
      </w:tr>
      <w:tr w:rsidR="00235DF7" w14:paraId="1CAC2F19" w14:textId="77777777">
        <w:tc>
          <w:tcPr>
            <w:tcW w:w="0" w:type="auto"/>
          </w:tcPr>
          <w:p w14:paraId="106C33F9" w14:textId="77777777" w:rsidR="00235DF7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2212A336" w14:textId="77777777" w:rsidR="00235DF7" w:rsidRDefault="00000000">
            <w:pPr>
              <w:pStyle w:val="Compact"/>
            </w:pPr>
            <w:r>
              <w:t>6.974</w:t>
            </w:r>
          </w:p>
        </w:tc>
        <w:tc>
          <w:tcPr>
            <w:tcW w:w="0" w:type="auto"/>
          </w:tcPr>
          <w:p w14:paraId="400C1A98" w14:textId="77777777" w:rsidR="00235DF7" w:rsidRDefault="00000000">
            <w:pPr>
              <w:pStyle w:val="Compact"/>
            </w:pPr>
            <w:r>
              <w:t>13,9%</w:t>
            </w:r>
          </w:p>
        </w:tc>
        <w:tc>
          <w:tcPr>
            <w:tcW w:w="0" w:type="auto"/>
          </w:tcPr>
          <w:p w14:paraId="2B651A1A" w14:textId="77777777" w:rsidR="00235DF7" w:rsidRDefault="00000000">
            <w:pPr>
              <w:pStyle w:val="Compact"/>
            </w:pPr>
            <w:r>
              <w:t>OUTROS</w:t>
            </w:r>
          </w:p>
        </w:tc>
        <w:tc>
          <w:tcPr>
            <w:tcW w:w="0" w:type="auto"/>
          </w:tcPr>
          <w:p w14:paraId="60A72BF6" w14:textId="77777777" w:rsidR="00235DF7" w:rsidRDefault="00000000">
            <w:pPr>
              <w:pStyle w:val="Compact"/>
            </w:pPr>
            <w:r>
              <w:t>OUTROS</w:t>
            </w:r>
          </w:p>
        </w:tc>
        <w:tc>
          <w:tcPr>
            <w:tcW w:w="0" w:type="auto"/>
          </w:tcPr>
          <w:p w14:paraId="084E7861" w14:textId="77777777" w:rsidR="00235DF7" w:rsidRDefault="00000000">
            <w:pPr>
              <w:pStyle w:val="Compact"/>
            </w:pPr>
            <w:r>
              <w:t>SEM_ARMA</w:t>
            </w:r>
          </w:p>
        </w:tc>
        <w:tc>
          <w:tcPr>
            <w:tcW w:w="0" w:type="auto"/>
          </w:tcPr>
          <w:p w14:paraId="456CC5F4" w14:textId="77777777" w:rsidR="00235DF7" w:rsidRDefault="00000000">
            <w:pPr>
              <w:pStyle w:val="Compact"/>
            </w:pPr>
            <w:r>
              <w:t>TARDE</w:t>
            </w:r>
          </w:p>
        </w:tc>
        <w:tc>
          <w:tcPr>
            <w:tcW w:w="0" w:type="auto"/>
          </w:tcPr>
          <w:p w14:paraId="78F2FBA0" w14:textId="77777777" w:rsidR="00235DF7" w:rsidRDefault="00000000">
            <w:pPr>
              <w:pStyle w:val="Compact"/>
            </w:pPr>
            <w:r>
              <w:t>DIA_UTIL</w:t>
            </w:r>
          </w:p>
        </w:tc>
      </w:tr>
    </w:tbl>
    <w:p w14:paraId="1497A33B" w14:textId="77777777" w:rsidR="00235DF7" w:rsidRDefault="00000000">
      <w:pPr>
        <w:pStyle w:val="Corpodetexto"/>
      </w:pPr>
      <w:r>
        <w:t xml:space="preserve">Os clusters </w:t>
      </w:r>
      <w:r>
        <w:rPr>
          <w:b/>
          <w:bCs/>
        </w:rPr>
        <w:t>0 e 3 têm centroide idêntico nos três atributos que descrevem o fato</w:t>
      </w:r>
      <w:r>
        <w:t xml:space="preserve"> (</w:t>
      </w:r>
      <w:r>
        <w:rPr>
          <w:rStyle w:val="VerbatimChar"/>
        </w:rPr>
        <w:t>VEHICLE - STOLEN</w:t>
      </w:r>
      <w:r>
        <w:t xml:space="preserve"> / </w:t>
      </w:r>
      <w:r>
        <w:rPr>
          <w:rStyle w:val="VerbatimChar"/>
        </w:rPr>
        <w:t>STREET</w:t>
      </w:r>
      <w:r>
        <w:t xml:space="preserve"> / </w:t>
      </w:r>
      <w:r>
        <w:rPr>
          <w:rStyle w:val="VerbatimChar"/>
        </w:rPr>
        <w:t>SEM_ARMA</w:t>
      </w:r>
      <w:r>
        <w:t xml:space="preserve">) e diferem apenas em quando o crime ocorreu. Juntos somam </w:t>
      </w:r>
      <w:r>
        <w:rPr>
          <w:b/>
          <w:bCs/>
        </w:rPr>
        <w:t>49,8% da amostra</w:t>
      </w:r>
      <w:r>
        <w:t>. Metade da partição, portanto, é o mesmo tipo de ocorrência fatiada por horário e dia da semana.</w:t>
      </w:r>
    </w:p>
    <w:p w14:paraId="031D2FE8" w14:textId="77777777" w:rsidR="00477463" w:rsidRDefault="00477463">
      <w:pPr>
        <w:pStyle w:val="Ttulo3"/>
      </w:pPr>
      <w:bookmarkStart w:id="28" w:name="pureza-dos-centroides"/>
      <w:bookmarkEnd w:id="27"/>
    </w:p>
    <w:p w14:paraId="185DDD69" w14:textId="372AE197" w:rsidR="00235DF7" w:rsidRDefault="00000000">
      <w:pPr>
        <w:pStyle w:val="Ttulo3"/>
      </w:pPr>
      <w:r>
        <w:t>5.2 Pureza dos centroides</w:t>
      </w:r>
    </w:p>
    <w:p w14:paraId="6403C9DA" w14:textId="77777777" w:rsidR="00235DF7" w:rsidRDefault="00000000">
      <w:pPr>
        <w:pStyle w:val="FirstParagraph"/>
      </w:pPr>
      <w:r>
        <w:t>A pureza é a fração do cluster cujo valor coincide com o do centroide naquele atributo. Um centroide com pureza baixa é uma moda fraca e não descreve o grupo.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89"/>
        <w:gridCol w:w="854"/>
        <w:gridCol w:w="857"/>
        <w:gridCol w:w="807"/>
        <w:gridCol w:w="1109"/>
        <w:gridCol w:w="627"/>
      </w:tblGrid>
      <w:tr w:rsidR="00235DF7" w14:paraId="6A44F4F5" w14:textId="77777777" w:rsidTr="00235D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0639FB1" w14:textId="77777777" w:rsidR="00235DF7" w:rsidRDefault="00000000">
            <w:pPr>
              <w:pStyle w:val="Compact"/>
            </w:pPr>
            <w:r>
              <w:t>Cluster</w:t>
            </w:r>
          </w:p>
        </w:tc>
        <w:tc>
          <w:tcPr>
            <w:tcW w:w="0" w:type="auto"/>
          </w:tcPr>
          <w:p w14:paraId="08F20792" w14:textId="77777777" w:rsidR="00235DF7" w:rsidRDefault="00000000">
            <w:pPr>
              <w:pStyle w:val="Compact"/>
            </w:pPr>
            <w:r>
              <w:t>CRIME</w:t>
            </w:r>
          </w:p>
        </w:tc>
        <w:tc>
          <w:tcPr>
            <w:tcW w:w="0" w:type="auto"/>
          </w:tcPr>
          <w:p w14:paraId="48191D58" w14:textId="77777777" w:rsidR="00235DF7" w:rsidRDefault="00000000">
            <w:pPr>
              <w:pStyle w:val="Compact"/>
            </w:pPr>
            <w:r>
              <w:t>LOCAL</w:t>
            </w:r>
          </w:p>
        </w:tc>
        <w:tc>
          <w:tcPr>
            <w:tcW w:w="0" w:type="auto"/>
          </w:tcPr>
          <w:p w14:paraId="06878EC2" w14:textId="77777777" w:rsidR="00235DF7" w:rsidRDefault="00000000">
            <w:pPr>
              <w:pStyle w:val="Compact"/>
            </w:pPr>
            <w:r>
              <w:t>ARMA</w:t>
            </w:r>
          </w:p>
        </w:tc>
        <w:tc>
          <w:tcPr>
            <w:tcW w:w="0" w:type="auto"/>
          </w:tcPr>
          <w:p w14:paraId="197C4BD8" w14:textId="77777777" w:rsidR="00235DF7" w:rsidRDefault="00000000">
            <w:pPr>
              <w:pStyle w:val="Compact"/>
            </w:pPr>
            <w:r>
              <w:t>PERIODO</w:t>
            </w:r>
          </w:p>
        </w:tc>
        <w:tc>
          <w:tcPr>
            <w:tcW w:w="0" w:type="auto"/>
          </w:tcPr>
          <w:p w14:paraId="50766D1E" w14:textId="77777777" w:rsidR="00235DF7" w:rsidRDefault="00000000">
            <w:pPr>
              <w:pStyle w:val="Compact"/>
            </w:pPr>
            <w:r>
              <w:t>DIA</w:t>
            </w:r>
          </w:p>
        </w:tc>
      </w:tr>
      <w:tr w:rsidR="00235DF7" w14:paraId="73E03462" w14:textId="77777777">
        <w:tc>
          <w:tcPr>
            <w:tcW w:w="0" w:type="auto"/>
          </w:tcPr>
          <w:p w14:paraId="72764BC5" w14:textId="77777777" w:rsidR="00235DF7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3F45AC91" w14:textId="77777777" w:rsidR="00235DF7" w:rsidRDefault="00000000">
            <w:pPr>
              <w:pStyle w:val="Compact"/>
            </w:pPr>
            <w:r>
              <w:rPr>
                <w:b/>
                <w:bCs/>
              </w:rPr>
              <w:t>0,16</w:t>
            </w:r>
          </w:p>
        </w:tc>
        <w:tc>
          <w:tcPr>
            <w:tcW w:w="0" w:type="auto"/>
          </w:tcPr>
          <w:p w14:paraId="6EFA1502" w14:textId="77777777" w:rsidR="00235DF7" w:rsidRDefault="00000000">
            <w:pPr>
              <w:pStyle w:val="Compact"/>
            </w:pPr>
            <w:r>
              <w:t>0,38</w:t>
            </w:r>
          </w:p>
        </w:tc>
        <w:tc>
          <w:tcPr>
            <w:tcW w:w="0" w:type="auto"/>
          </w:tcPr>
          <w:p w14:paraId="0B04E1DE" w14:textId="77777777" w:rsidR="00235DF7" w:rsidRDefault="00000000">
            <w:pPr>
              <w:pStyle w:val="Compact"/>
            </w:pPr>
            <w:r>
              <w:t>0,79</w:t>
            </w:r>
          </w:p>
        </w:tc>
        <w:tc>
          <w:tcPr>
            <w:tcW w:w="0" w:type="auto"/>
          </w:tcPr>
          <w:p w14:paraId="5559CA1A" w14:textId="77777777" w:rsidR="00235DF7" w:rsidRDefault="00000000">
            <w:pPr>
              <w:pStyle w:val="Compact"/>
            </w:pPr>
            <w:r>
              <w:t>0,46</w:t>
            </w:r>
          </w:p>
        </w:tc>
        <w:tc>
          <w:tcPr>
            <w:tcW w:w="0" w:type="auto"/>
          </w:tcPr>
          <w:p w14:paraId="70AB3A15" w14:textId="77777777" w:rsidR="00235DF7" w:rsidRDefault="00000000">
            <w:pPr>
              <w:pStyle w:val="Compact"/>
            </w:pPr>
            <w:r>
              <w:t>0,73</w:t>
            </w:r>
          </w:p>
        </w:tc>
      </w:tr>
      <w:tr w:rsidR="00235DF7" w14:paraId="615A44D8" w14:textId="77777777">
        <w:tc>
          <w:tcPr>
            <w:tcW w:w="0" w:type="auto"/>
          </w:tcPr>
          <w:p w14:paraId="7B467E12" w14:textId="77777777" w:rsidR="00235DF7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5A5F7D16" w14:textId="77777777" w:rsidR="00235DF7" w:rsidRDefault="00000000">
            <w:pPr>
              <w:pStyle w:val="Compact"/>
            </w:pPr>
            <w:r>
              <w:t>0,26</w:t>
            </w:r>
          </w:p>
        </w:tc>
        <w:tc>
          <w:tcPr>
            <w:tcW w:w="0" w:type="auto"/>
          </w:tcPr>
          <w:p w14:paraId="1C4E9B46" w14:textId="77777777" w:rsidR="00235DF7" w:rsidRDefault="00000000">
            <w:pPr>
              <w:pStyle w:val="Compact"/>
            </w:pPr>
            <w:r>
              <w:t>0,37</w:t>
            </w:r>
          </w:p>
        </w:tc>
        <w:tc>
          <w:tcPr>
            <w:tcW w:w="0" w:type="auto"/>
          </w:tcPr>
          <w:p w14:paraId="0EA77D96" w14:textId="77777777" w:rsidR="00235DF7" w:rsidRDefault="00000000">
            <w:pPr>
              <w:pStyle w:val="Compact"/>
            </w:pPr>
            <w:r>
              <w:t>0,70</w:t>
            </w:r>
          </w:p>
        </w:tc>
        <w:tc>
          <w:tcPr>
            <w:tcW w:w="0" w:type="auto"/>
          </w:tcPr>
          <w:p w14:paraId="4A899CF6" w14:textId="77777777" w:rsidR="00235DF7" w:rsidRDefault="00000000">
            <w:pPr>
              <w:pStyle w:val="Compact"/>
            </w:pPr>
            <w:r>
              <w:t>0,49</w:t>
            </w:r>
          </w:p>
        </w:tc>
        <w:tc>
          <w:tcPr>
            <w:tcW w:w="0" w:type="auto"/>
          </w:tcPr>
          <w:p w14:paraId="1C576F6C" w14:textId="77777777" w:rsidR="00235DF7" w:rsidRDefault="00000000">
            <w:pPr>
              <w:pStyle w:val="Compact"/>
            </w:pPr>
            <w:r>
              <w:t>0,90</w:t>
            </w:r>
          </w:p>
        </w:tc>
      </w:tr>
      <w:tr w:rsidR="00235DF7" w14:paraId="684831CD" w14:textId="77777777">
        <w:tc>
          <w:tcPr>
            <w:tcW w:w="0" w:type="auto"/>
          </w:tcPr>
          <w:p w14:paraId="5F0FFEAA" w14:textId="77777777" w:rsidR="00235DF7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03A9A4B1" w14:textId="77777777" w:rsidR="00235DF7" w:rsidRDefault="00000000">
            <w:pPr>
              <w:pStyle w:val="Compact"/>
            </w:pPr>
            <w:r>
              <w:t>0,52</w:t>
            </w:r>
          </w:p>
        </w:tc>
        <w:tc>
          <w:tcPr>
            <w:tcW w:w="0" w:type="auto"/>
          </w:tcPr>
          <w:p w14:paraId="1E1FC11E" w14:textId="77777777" w:rsidR="00235DF7" w:rsidRDefault="00000000">
            <w:pPr>
              <w:pStyle w:val="Compact"/>
            </w:pPr>
            <w:r>
              <w:t>0,24</w:t>
            </w:r>
          </w:p>
        </w:tc>
        <w:tc>
          <w:tcPr>
            <w:tcW w:w="0" w:type="auto"/>
          </w:tcPr>
          <w:p w14:paraId="434052D2" w14:textId="77777777" w:rsidR="00235DF7" w:rsidRDefault="00000000">
            <w:pPr>
              <w:pStyle w:val="Compact"/>
            </w:pPr>
            <w:r>
              <w:t>0,73</w:t>
            </w:r>
          </w:p>
        </w:tc>
        <w:tc>
          <w:tcPr>
            <w:tcW w:w="0" w:type="auto"/>
          </w:tcPr>
          <w:p w14:paraId="15B6219A" w14:textId="77777777" w:rsidR="00235DF7" w:rsidRDefault="00000000">
            <w:pPr>
              <w:pStyle w:val="Compact"/>
            </w:pPr>
            <w:r>
              <w:t>0,49</w:t>
            </w:r>
          </w:p>
        </w:tc>
        <w:tc>
          <w:tcPr>
            <w:tcW w:w="0" w:type="auto"/>
          </w:tcPr>
          <w:p w14:paraId="0733C639" w14:textId="77777777" w:rsidR="00235DF7" w:rsidRDefault="00000000">
            <w:pPr>
              <w:pStyle w:val="Compact"/>
            </w:pPr>
            <w:r>
              <w:t>0,94</w:t>
            </w:r>
          </w:p>
        </w:tc>
      </w:tr>
      <w:tr w:rsidR="00235DF7" w14:paraId="4995F77E" w14:textId="77777777">
        <w:tc>
          <w:tcPr>
            <w:tcW w:w="0" w:type="auto"/>
          </w:tcPr>
          <w:p w14:paraId="34AB6F0C" w14:textId="77777777" w:rsidR="00235DF7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2FCFF694" w14:textId="77777777" w:rsidR="00235DF7" w:rsidRDefault="00000000">
            <w:pPr>
              <w:pStyle w:val="Compact"/>
            </w:pPr>
            <w:r>
              <w:t>0,26</w:t>
            </w:r>
          </w:p>
        </w:tc>
        <w:tc>
          <w:tcPr>
            <w:tcW w:w="0" w:type="auto"/>
          </w:tcPr>
          <w:p w14:paraId="58334FB9" w14:textId="77777777" w:rsidR="00235DF7" w:rsidRDefault="00000000">
            <w:pPr>
              <w:pStyle w:val="Compact"/>
            </w:pPr>
            <w:r>
              <w:t>0,52</w:t>
            </w:r>
          </w:p>
        </w:tc>
        <w:tc>
          <w:tcPr>
            <w:tcW w:w="0" w:type="auto"/>
          </w:tcPr>
          <w:p w14:paraId="438662BE" w14:textId="77777777" w:rsidR="00235DF7" w:rsidRDefault="00000000">
            <w:pPr>
              <w:pStyle w:val="Compact"/>
            </w:pPr>
            <w:r>
              <w:t>0,83</w:t>
            </w:r>
          </w:p>
        </w:tc>
        <w:tc>
          <w:tcPr>
            <w:tcW w:w="0" w:type="auto"/>
          </w:tcPr>
          <w:p w14:paraId="1586FA81" w14:textId="77777777" w:rsidR="00235DF7" w:rsidRDefault="00000000">
            <w:pPr>
              <w:pStyle w:val="Compact"/>
            </w:pPr>
            <w:r>
              <w:t>0,73</w:t>
            </w:r>
          </w:p>
        </w:tc>
        <w:tc>
          <w:tcPr>
            <w:tcW w:w="0" w:type="auto"/>
          </w:tcPr>
          <w:p w14:paraId="7644D46B" w14:textId="77777777" w:rsidR="00235DF7" w:rsidRDefault="00000000">
            <w:pPr>
              <w:pStyle w:val="Compact"/>
            </w:pPr>
            <w:r>
              <w:t>1,00</w:t>
            </w:r>
          </w:p>
        </w:tc>
      </w:tr>
      <w:tr w:rsidR="00235DF7" w14:paraId="5286A38B" w14:textId="77777777">
        <w:tc>
          <w:tcPr>
            <w:tcW w:w="0" w:type="auto"/>
          </w:tcPr>
          <w:p w14:paraId="194488E6" w14:textId="77777777" w:rsidR="00235DF7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75449726" w14:textId="77777777" w:rsidR="00235DF7" w:rsidRDefault="00000000">
            <w:pPr>
              <w:pStyle w:val="Compact"/>
            </w:pPr>
            <w:r>
              <w:t>0,28</w:t>
            </w:r>
          </w:p>
        </w:tc>
        <w:tc>
          <w:tcPr>
            <w:tcW w:w="0" w:type="auto"/>
          </w:tcPr>
          <w:p w14:paraId="63678477" w14:textId="77777777" w:rsidR="00235DF7" w:rsidRDefault="00000000">
            <w:pPr>
              <w:pStyle w:val="Compact"/>
            </w:pPr>
            <w:r>
              <w:t>0,60</w:t>
            </w:r>
          </w:p>
        </w:tc>
        <w:tc>
          <w:tcPr>
            <w:tcW w:w="0" w:type="auto"/>
          </w:tcPr>
          <w:p w14:paraId="1551A638" w14:textId="77777777" w:rsidR="00235DF7" w:rsidRDefault="00000000">
            <w:pPr>
              <w:pStyle w:val="Compact"/>
            </w:pPr>
            <w:r>
              <w:t>0,86</w:t>
            </w:r>
          </w:p>
        </w:tc>
        <w:tc>
          <w:tcPr>
            <w:tcW w:w="0" w:type="auto"/>
          </w:tcPr>
          <w:p w14:paraId="786275C7" w14:textId="77777777" w:rsidR="00235DF7" w:rsidRDefault="00000000">
            <w:pPr>
              <w:pStyle w:val="Compact"/>
            </w:pPr>
            <w:r>
              <w:t>0,50</w:t>
            </w:r>
          </w:p>
        </w:tc>
        <w:tc>
          <w:tcPr>
            <w:tcW w:w="0" w:type="auto"/>
          </w:tcPr>
          <w:p w14:paraId="744D3F69" w14:textId="77777777" w:rsidR="00235DF7" w:rsidRDefault="00000000">
            <w:pPr>
              <w:pStyle w:val="Compact"/>
            </w:pPr>
            <w:r>
              <w:t>0,91</w:t>
            </w:r>
          </w:p>
        </w:tc>
      </w:tr>
      <w:tr w:rsidR="00235DF7" w14:paraId="7E2A4A8D" w14:textId="77777777">
        <w:tc>
          <w:tcPr>
            <w:tcW w:w="0" w:type="auto"/>
          </w:tcPr>
          <w:p w14:paraId="123CE3D7" w14:textId="77777777" w:rsidR="00235DF7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44FD6880" w14:textId="77777777" w:rsidR="00235DF7" w:rsidRDefault="00000000">
            <w:pPr>
              <w:pStyle w:val="Compact"/>
            </w:pPr>
            <w:r>
              <w:t>0,29</w:t>
            </w:r>
          </w:p>
        </w:tc>
        <w:tc>
          <w:tcPr>
            <w:tcW w:w="0" w:type="auto"/>
          </w:tcPr>
          <w:p w14:paraId="489ED595" w14:textId="77777777" w:rsidR="00235DF7" w:rsidRDefault="00000000">
            <w:pPr>
              <w:pStyle w:val="Compact"/>
            </w:pPr>
            <w:r>
              <w:t>0,60</w:t>
            </w:r>
          </w:p>
        </w:tc>
        <w:tc>
          <w:tcPr>
            <w:tcW w:w="0" w:type="auto"/>
          </w:tcPr>
          <w:p w14:paraId="1074A23A" w14:textId="77777777" w:rsidR="00235DF7" w:rsidRDefault="00000000">
            <w:pPr>
              <w:pStyle w:val="Compact"/>
            </w:pPr>
            <w:r>
              <w:t>0,85</w:t>
            </w:r>
          </w:p>
        </w:tc>
        <w:tc>
          <w:tcPr>
            <w:tcW w:w="0" w:type="auto"/>
          </w:tcPr>
          <w:p w14:paraId="65805087" w14:textId="77777777" w:rsidR="00235DF7" w:rsidRDefault="00000000">
            <w:pPr>
              <w:pStyle w:val="Compact"/>
            </w:pPr>
            <w:r>
              <w:t>0,74</w:t>
            </w:r>
          </w:p>
        </w:tc>
        <w:tc>
          <w:tcPr>
            <w:tcW w:w="0" w:type="auto"/>
          </w:tcPr>
          <w:p w14:paraId="069E337F" w14:textId="77777777" w:rsidR="00235DF7" w:rsidRDefault="00000000">
            <w:pPr>
              <w:pStyle w:val="Compact"/>
            </w:pPr>
            <w:r>
              <w:t>0,88</w:t>
            </w:r>
          </w:p>
        </w:tc>
      </w:tr>
    </w:tbl>
    <w:p w14:paraId="377B0500" w14:textId="77777777" w:rsidR="00235DF7" w:rsidRDefault="00000000">
      <w:pPr>
        <w:pStyle w:val="Corpodetexto"/>
      </w:pPr>
      <w:r>
        <w:t xml:space="preserve">O centroide do cluster 0 é </w:t>
      </w:r>
      <w:r>
        <w:rPr>
          <w:rStyle w:val="VerbatimChar"/>
        </w:rPr>
        <w:t>VEHICLE - STOLEN</w:t>
      </w:r>
      <w:r>
        <w:t xml:space="preserve">, mas apenas </w:t>
      </w:r>
      <w:r>
        <w:rPr>
          <w:b/>
          <w:bCs/>
        </w:rPr>
        <w:t>16% do cluster</w:t>
      </w:r>
      <w:r>
        <w:t xml:space="preserve"> é efetivamente furto de veículo. A pureza de </w:t>
      </w:r>
      <w:r>
        <w:rPr>
          <w:rStyle w:val="VerbatimChar"/>
        </w:rPr>
        <w:t>CRIME</w:t>
      </w:r>
      <w:r>
        <w:t xml:space="preserve"> só passa de 0,30 no cluster 2, o menor de todos (5,1% da amostra).</w:t>
      </w:r>
    </w:p>
    <w:p w14:paraId="057B9B8F" w14:textId="77777777" w:rsidR="00235DF7" w:rsidRDefault="00000000">
      <w:pPr>
        <w:pStyle w:val="Corpodetexto"/>
      </w:pPr>
      <w:r>
        <w:lastRenderedPageBreak/>
        <w:t xml:space="preserve">O roteiro de leitura do próprio notebook estabelece que um cluster só deve ser nomeado como “perfil” se a pureza do atributo principal for alta. Pelo critério, </w:t>
      </w:r>
      <w:r>
        <w:rPr>
          <w:b/>
          <w:bCs/>
        </w:rPr>
        <w:t>cinco dos seis clusters não qualificam</w:t>
      </w:r>
      <w:r>
        <w:t>. Ver E8.</w:t>
      </w:r>
    </w:p>
    <w:p w14:paraId="1516AD02" w14:textId="77777777" w:rsidR="00477463" w:rsidRDefault="00477463">
      <w:pPr>
        <w:pStyle w:val="Ttulo3"/>
      </w:pPr>
      <w:bookmarkStart w:id="29" w:name="perfis-por-lift"/>
      <w:bookmarkEnd w:id="28"/>
    </w:p>
    <w:p w14:paraId="720B6628" w14:textId="11C386CA" w:rsidR="00235DF7" w:rsidRDefault="00000000">
      <w:pPr>
        <w:pStyle w:val="Ttulo3"/>
      </w:pPr>
      <w:r>
        <w:t xml:space="preserve">5.3 Perfis por </w:t>
      </w:r>
      <w:proofErr w:type="spellStart"/>
      <w:r>
        <w:t>lift</w:t>
      </w:r>
      <w:proofErr w:type="spellEnd"/>
    </w:p>
    <w:p w14:paraId="3A5B08FD" w14:textId="77777777" w:rsidR="00235DF7" w:rsidRDefault="00000000">
      <w:pPr>
        <w:pStyle w:val="FirstParagraph"/>
      </w:pPr>
      <w:r>
        <w:t xml:space="preserve">A visualização por barras empilhadas da etapa anterior foi substituída por análise de </w:t>
      </w:r>
      <w:r>
        <w:rPr>
          <w:i/>
          <w:iCs/>
        </w:rPr>
        <w:t>lift</w:t>
      </w:r>
      <w:r>
        <w:t xml:space="preserve">, definido como a razão entre a frequência de uma categoria dentro do cluster e sua frequência na base — isto é, </w:t>
      </w:r>
      <w:r>
        <w:rPr>
          <w:rStyle w:val="VerbatimChar"/>
        </w:rPr>
        <w:t>lift(c, g) = P(c | g) / P(c)</w:t>
      </w:r>
      <w:r>
        <w:t>. Um lift de 3 indica que a categoria é três vezes mais comum no grupo do que no conjunto.</w:t>
      </w:r>
    </w:p>
    <w:p w14:paraId="5174A082" w14:textId="77777777" w:rsidR="00235DF7" w:rsidRDefault="00000000">
      <w:pPr>
        <w:pStyle w:val="Corpodetexto"/>
      </w:pPr>
      <w:r>
        <w:t>É uma melhoria metodológica real: a contagem absoluta era dominada pelas categorias mais frequentes da base, enquanto o lift revela o que distingue cada grupo. Os destaques mais marcantes: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889"/>
        <w:gridCol w:w="7888"/>
      </w:tblGrid>
      <w:tr w:rsidR="00235DF7" w14:paraId="342B97F0" w14:textId="77777777" w:rsidTr="00235D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23E89D3" w14:textId="77777777" w:rsidR="00235DF7" w:rsidRDefault="00000000">
            <w:pPr>
              <w:pStyle w:val="Compact"/>
            </w:pPr>
            <w:r>
              <w:t>Cluster</w:t>
            </w:r>
          </w:p>
        </w:tc>
        <w:tc>
          <w:tcPr>
            <w:tcW w:w="0" w:type="auto"/>
          </w:tcPr>
          <w:p w14:paraId="343A1B07" w14:textId="77777777" w:rsidR="00235DF7" w:rsidRDefault="00000000">
            <w:pPr>
              <w:pStyle w:val="Compact"/>
            </w:pPr>
            <w:r>
              <w:t>Destaques por lift</w:t>
            </w:r>
          </w:p>
        </w:tc>
      </w:tr>
      <w:tr w:rsidR="00235DF7" w14:paraId="46CC3343" w14:textId="77777777">
        <w:tc>
          <w:tcPr>
            <w:tcW w:w="0" w:type="auto"/>
          </w:tcPr>
          <w:p w14:paraId="0770AC1B" w14:textId="77777777" w:rsidR="00235DF7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08873A17" w14:textId="77777777" w:rsidR="00235DF7" w:rsidRDefault="00000000">
            <w:pPr>
              <w:pStyle w:val="Compact"/>
            </w:pPr>
            <w:r>
              <w:t>INTIMATE PARTNER - SIMPLE ASSAULT (5,1×, 26% do cluster); FORCA_FISICA (3,8×, 70%)</w:t>
            </w:r>
          </w:p>
        </w:tc>
      </w:tr>
      <w:tr w:rsidR="00235DF7" w:rsidRPr="00477463" w14:paraId="7B289E63" w14:textId="77777777">
        <w:tc>
          <w:tcPr>
            <w:tcW w:w="0" w:type="auto"/>
          </w:tcPr>
          <w:p w14:paraId="22D75FF1" w14:textId="77777777" w:rsidR="00235DF7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3B8868C8" w14:textId="77777777" w:rsidR="00235DF7" w:rsidRPr="00477463" w:rsidRDefault="00000000">
            <w:pPr>
              <w:pStyle w:val="Compact"/>
              <w:rPr>
                <w:lang w:val="en-US"/>
              </w:rPr>
            </w:pPr>
            <w:r w:rsidRPr="00477463">
              <w:rPr>
                <w:lang w:val="en-US"/>
              </w:rPr>
              <w:t>BATTERY - SIMPLE ASSAULT (6,5×, 52%); PARKING LOT (3,4×, 24%)</w:t>
            </w:r>
          </w:p>
        </w:tc>
      </w:tr>
      <w:tr w:rsidR="00235DF7" w:rsidRPr="00477463" w14:paraId="6CDE825D" w14:textId="77777777">
        <w:tc>
          <w:tcPr>
            <w:tcW w:w="0" w:type="auto"/>
          </w:tcPr>
          <w:p w14:paraId="60514515" w14:textId="77777777" w:rsidR="00235DF7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28D4200E" w14:textId="77777777" w:rsidR="00235DF7" w:rsidRPr="00477463" w:rsidRDefault="00000000">
            <w:pPr>
              <w:pStyle w:val="Compact"/>
              <w:rPr>
                <w:lang w:val="en-US"/>
              </w:rPr>
            </w:pPr>
            <w:r w:rsidRPr="00477463">
              <w:rPr>
                <w:lang w:val="en-US"/>
              </w:rPr>
              <w:t>BURGLARY (4,6×, 28%); SINGLE FAMILY DWELLING (3,6×, 60%); MADRUGADA (3,2×, 50%)</w:t>
            </w:r>
          </w:p>
        </w:tc>
      </w:tr>
    </w:tbl>
    <w:p w14:paraId="2F3C1C5A" w14:textId="77777777" w:rsidR="00235DF7" w:rsidRDefault="00000000">
      <w:pPr>
        <w:pStyle w:val="Corpodetexto"/>
      </w:pPr>
      <w:r>
        <w:t>Os clusters 1, 2 e 4 apresentam lifts substantivos. Os clusters 0, 3 e 5 têm lifts majoritariamente abaixo de 2,5 e são pouco distinguíveis da base.</w:t>
      </w:r>
    </w:p>
    <w:p w14:paraId="30187832" w14:textId="77777777" w:rsidR="00235DF7" w:rsidRDefault="00000000">
      <w:r>
        <w:pict w14:anchorId="2A46AF5C">
          <v:rect id="_x0000_i1030" style="width:0;height:1.5pt" o:hralign="center" o:hrstd="t" o:hr="t"/>
        </w:pict>
      </w:r>
    </w:p>
    <w:p w14:paraId="35C7E54A" w14:textId="77777777" w:rsidR="00235DF7" w:rsidRDefault="00000000">
      <w:pPr>
        <w:pStyle w:val="Ttulo2"/>
      </w:pPr>
      <w:bookmarkStart w:id="30" w:name="teste-de-reprodutibilidade"/>
      <w:bookmarkStart w:id="31" w:name="_Toc243939156"/>
      <w:bookmarkEnd w:id="25"/>
      <w:bookmarkEnd w:id="29"/>
      <w:r>
        <w:t>6. Teste de reprodutibilidade</w:t>
      </w:r>
      <w:bookmarkEnd w:id="31"/>
    </w:p>
    <w:p w14:paraId="50B41A87" w14:textId="77777777" w:rsidR="00235DF7" w:rsidRDefault="00000000">
      <w:pPr>
        <w:pStyle w:val="FirstParagraph"/>
      </w:pPr>
      <w:r>
        <w:t>Esta seção apresenta uma verificação que não constava do plano de correção e que, na avaliação da equipe, é o achado metodológico mais importante desta etapa.</w:t>
      </w:r>
    </w:p>
    <w:p w14:paraId="3DF25EF1" w14:textId="77777777" w:rsidR="00477463" w:rsidRDefault="00477463">
      <w:pPr>
        <w:pStyle w:val="Ttulo3"/>
      </w:pPr>
      <w:bookmarkStart w:id="32" w:name="protocolo"/>
    </w:p>
    <w:p w14:paraId="286A944C" w14:textId="21F7E3FE" w:rsidR="00235DF7" w:rsidRDefault="00000000">
      <w:pPr>
        <w:pStyle w:val="Ttulo3"/>
      </w:pPr>
      <w:r>
        <w:t>6.1 Protocolo</w:t>
      </w:r>
    </w:p>
    <w:p w14:paraId="1BC7E6A0" w14:textId="77777777" w:rsidR="00235DF7" w:rsidRDefault="00000000">
      <w:pPr>
        <w:pStyle w:val="FirstParagraph"/>
      </w:pPr>
      <w:r>
        <w:t xml:space="preserve">O K-Modes foi executado cinco vezes sobre a </w:t>
      </w:r>
      <w:r>
        <w:rPr>
          <w:b/>
          <w:bCs/>
        </w:rPr>
        <w:t>mesma amostra</w:t>
      </w:r>
      <w:r>
        <w:t xml:space="preserve">, com o </w:t>
      </w:r>
      <w:r>
        <w:rPr>
          <w:b/>
          <w:bCs/>
        </w:rPr>
        <w:t>mesmo k (6)</w:t>
      </w:r>
      <w:r>
        <w:t xml:space="preserve"> e o </w:t>
      </w:r>
      <w:r>
        <w:rPr>
          <w:b/>
          <w:bCs/>
        </w:rPr>
        <w:t>mesmo número de reinicializações (</w:t>
      </w:r>
      <w:r>
        <w:rPr>
          <w:rStyle w:val="VerbatimChar"/>
          <w:b/>
          <w:bCs/>
        </w:rPr>
        <w:t>n_init=10</w:t>
      </w:r>
      <w:r>
        <w:rPr>
          <w:b/>
          <w:bCs/>
        </w:rPr>
        <w:t>)</w:t>
      </w:r>
      <w:r>
        <w:t>, variando exclusivamente a semente aleatória. Compararam-se os custos finais, a ordenação dos atributos por informação mútua e o ARI entre pares de execuções.</w:t>
      </w:r>
    </w:p>
    <w:p w14:paraId="727E36D0" w14:textId="77777777" w:rsidR="00477463" w:rsidRDefault="00477463">
      <w:pPr>
        <w:pStyle w:val="Ttulo3"/>
      </w:pPr>
      <w:bookmarkStart w:id="33" w:name="resultados"/>
      <w:bookmarkEnd w:id="32"/>
    </w:p>
    <w:p w14:paraId="5EE758BF" w14:textId="16310AF6" w:rsidR="00235DF7" w:rsidRDefault="00000000">
      <w:pPr>
        <w:pStyle w:val="Ttulo3"/>
      </w:pPr>
      <w:r>
        <w:t>6.2 Resultados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28"/>
        <w:gridCol w:w="993"/>
        <w:gridCol w:w="2335"/>
        <w:gridCol w:w="1293"/>
      </w:tblGrid>
      <w:tr w:rsidR="00235DF7" w14:paraId="05CFB8F7" w14:textId="77777777" w:rsidTr="00235D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C44824F" w14:textId="77777777" w:rsidR="00235DF7" w:rsidRDefault="00000000">
            <w:pPr>
              <w:pStyle w:val="Compact"/>
            </w:pPr>
            <w:r>
              <w:t>Semente</w:t>
            </w:r>
          </w:p>
        </w:tc>
        <w:tc>
          <w:tcPr>
            <w:tcW w:w="0" w:type="auto"/>
          </w:tcPr>
          <w:p w14:paraId="1B47F242" w14:textId="77777777" w:rsidR="00235DF7" w:rsidRDefault="00000000">
            <w:pPr>
              <w:pStyle w:val="Compact"/>
            </w:pPr>
            <w:r>
              <w:t>Custo</w:t>
            </w:r>
          </w:p>
        </w:tc>
        <w:tc>
          <w:tcPr>
            <w:tcW w:w="0" w:type="auto"/>
          </w:tcPr>
          <w:p w14:paraId="322594A3" w14:textId="77777777" w:rsidR="00235DF7" w:rsidRDefault="00000000">
            <w:pPr>
              <w:pStyle w:val="Compact"/>
            </w:pPr>
            <w:r>
              <w:t>Atributo de maior AMI</w:t>
            </w:r>
          </w:p>
        </w:tc>
        <w:tc>
          <w:tcPr>
            <w:tcW w:w="0" w:type="auto"/>
          </w:tcPr>
          <w:p w14:paraId="66C3EFB4" w14:textId="77777777" w:rsidR="00235DF7" w:rsidRDefault="00000000">
            <w:pPr>
              <w:pStyle w:val="Compact"/>
            </w:pPr>
            <w:r>
              <w:t xml:space="preserve">AMI de </w:t>
            </w:r>
            <w:r>
              <w:rPr>
                <w:rStyle w:val="VerbatimChar"/>
              </w:rPr>
              <w:t>DIA</w:t>
            </w:r>
          </w:p>
        </w:tc>
      </w:tr>
      <w:tr w:rsidR="00235DF7" w14:paraId="67A3843C" w14:textId="77777777">
        <w:tc>
          <w:tcPr>
            <w:tcW w:w="0" w:type="auto"/>
          </w:tcPr>
          <w:p w14:paraId="0CF796C7" w14:textId="77777777" w:rsidR="00235DF7" w:rsidRDefault="00000000">
            <w:pPr>
              <w:pStyle w:val="Compact"/>
            </w:pPr>
            <w:r>
              <w:t>42</w:t>
            </w:r>
          </w:p>
        </w:tc>
        <w:tc>
          <w:tcPr>
            <w:tcW w:w="0" w:type="auto"/>
          </w:tcPr>
          <w:p w14:paraId="116008DE" w14:textId="77777777" w:rsidR="00235DF7" w:rsidRDefault="00000000">
            <w:pPr>
              <w:pStyle w:val="Compact"/>
            </w:pPr>
            <w:r>
              <w:t>102.243</w:t>
            </w:r>
          </w:p>
        </w:tc>
        <w:tc>
          <w:tcPr>
            <w:tcW w:w="0" w:type="auto"/>
          </w:tcPr>
          <w:p w14:paraId="2C40E572" w14:textId="77777777" w:rsidR="00235DF7" w:rsidRDefault="00000000">
            <w:pPr>
              <w:pStyle w:val="Compact"/>
            </w:pPr>
            <w:r>
              <w:t>PERIODO (0,322)</w:t>
            </w:r>
          </w:p>
        </w:tc>
        <w:tc>
          <w:tcPr>
            <w:tcW w:w="0" w:type="auto"/>
          </w:tcPr>
          <w:p w14:paraId="50AF141D" w14:textId="77777777" w:rsidR="00235DF7" w:rsidRDefault="00000000">
            <w:pPr>
              <w:pStyle w:val="Compact"/>
            </w:pPr>
            <w:r>
              <w:t>0,052</w:t>
            </w:r>
          </w:p>
        </w:tc>
      </w:tr>
      <w:tr w:rsidR="00235DF7" w14:paraId="01C56593" w14:textId="77777777">
        <w:tc>
          <w:tcPr>
            <w:tcW w:w="0" w:type="auto"/>
          </w:tcPr>
          <w:p w14:paraId="0714DAA0" w14:textId="77777777" w:rsidR="00235DF7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4613E405" w14:textId="77777777" w:rsidR="00235DF7" w:rsidRDefault="00000000">
            <w:pPr>
              <w:pStyle w:val="Compact"/>
            </w:pPr>
            <w:r>
              <w:t>101.098</w:t>
            </w:r>
          </w:p>
        </w:tc>
        <w:tc>
          <w:tcPr>
            <w:tcW w:w="0" w:type="auto"/>
          </w:tcPr>
          <w:p w14:paraId="041F80FE" w14:textId="77777777" w:rsidR="00235DF7" w:rsidRDefault="00000000">
            <w:pPr>
              <w:pStyle w:val="Compact"/>
            </w:pPr>
            <w:r>
              <w:t>CRIME (0,215)</w:t>
            </w:r>
          </w:p>
        </w:tc>
        <w:tc>
          <w:tcPr>
            <w:tcW w:w="0" w:type="auto"/>
          </w:tcPr>
          <w:p w14:paraId="47A43656" w14:textId="77777777" w:rsidR="00235DF7" w:rsidRDefault="00000000">
            <w:pPr>
              <w:pStyle w:val="Compact"/>
            </w:pPr>
            <w:r>
              <w:t>0,134</w:t>
            </w:r>
          </w:p>
        </w:tc>
      </w:tr>
      <w:tr w:rsidR="00235DF7" w14:paraId="75CFD590" w14:textId="77777777">
        <w:tc>
          <w:tcPr>
            <w:tcW w:w="0" w:type="auto"/>
          </w:tcPr>
          <w:p w14:paraId="0CD67433" w14:textId="77777777" w:rsidR="00235DF7" w:rsidRDefault="00000000">
            <w:pPr>
              <w:pStyle w:val="Compact"/>
            </w:pPr>
            <w:r>
              <w:t>123</w:t>
            </w:r>
          </w:p>
        </w:tc>
        <w:tc>
          <w:tcPr>
            <w:tcW w:w="0" w:type="auto"/>
          </w:tcPr>
          <w:p w14:paraId="1A347A0F" w14:textId="77777777" w:rsidR="00235DF7" w:rsidRDefault="00000000">
            <w:pPr>
              <w:pStyle w:val="Compact"/>
            </w:pPr>
            <w:r>
              <w:t>101.280</w:t>
            </w:r>
          </w:p>
        </w:tc>
        <w:tc>
          <w:tcPr>
            <w:tcW w:w="0" w:type="auto"/>
          </w:tcPr>
          <w:p w14:paraId="6A3B5E64" w14:textId="77777777" w:rsidR="00235DF7" w:rsidRDefault="00000000">
            <w:pPr>
              <w:pStyle w:val="Compact"/>
            </w:pPr>
            <w:r>
              <w:t>PERIODO (0,249)</w:t>
            </w:r>
          </w:p>
        </w:tc>
        <w:tc>
          <w:tcPr>
            <w:tcW w:w="0" w:type="auto"/>
          </w:tcPr>
          <w:p w14:paraId="02A101D4" w14:textId="77777777" w:rsidR="00235DF7" w:rsidRDefault="00000000">
            <w:pPr>
              <w:pStyle w:val="Compact"/>
            </w:pPr>
            <w:r>
              <w:t>0,196</w:t>
            </w:r>
          </w:p>
        </w:tc>
      </w:tr>
      <w:tr w:rsidR="00235DF7" w14:paraId="661B93CF" w14:textId="77777777">
        <w:tc>
          <w:tcPr>
            <w:tcW w:w="0" w:type="auto"/>
          </w:tcPr>
          <w:p w14:paraId="4140F452" w14:textId="77777777" w:rsidR="00235DF7" w:rsidRDefault="00000000">
            <w:pPr>
              <w:pStyle w:val="Compact"/>
            </w:pPr>
            <w:r>
              <w:t>2024</w:t>
            </w:r>
          </w:p>
        </w:tc>
        <w:tc>
          <w:tcPr>
            <w:tcW w:w="0" w:type="auto"/>
          </w:tcPr>
          <w:p w14:paraId="73E9B3B2" w14:textId="77777777" w:rsidR="00235DF7" w:rsidRDefault="00000000">
            <w:pPr>
              <w:pStyle w:val="Compact"/>
            </w:pPr>
            <w:r>
              <w:t>99.420</w:t>
            </w:r>
          </w:p>
        </w:tc>
        <w:tc>
          <w:tcPr>
            <w:tcW w:w="0" w:type="auto"/>
          </w:tcPr>
          <w:p w14:paraId="679F9F8F" w14:textId="77777777" w:rsidR="00235DF7" w:rsidRDefault="00000000">
            <w:pPr>
              <w:pStyle w:val="Compact"/>
            </w:pPr>
            <w:r>
              <w:t>PERIODO (0,389)</w:t>
            </w:r>
          </w:p>
        </w:tc>
        <w:tc>
          <w:tcPr>
            <w:tcW w:w="0" w:type="auto"/>
          </w:tcPr>
          <w:p w14:paraId="71B9205D" w14:textId="77777777" w:rsidR="00235DF7" w:rsidRDefault="00000000">
            <w:pPr>
              <w:pStyle w:val="Compact"/>
            </w:pPr>
            <w:r>
              <w:t>0,071</w:t>
            </w:r>
          </w:p>
        </w:tc>
      </w:tr>
      <w:tr w:rsidR="00235DF7" w14:paraId="37351132" w14:textId="77777777">
        <w:tc>
          <w:tcPr>
            <w:tcW w:w="0" w:type="auto"/>
          </w:tcPr>
          <w:p w14:paraId="4B024823" w14:textId="77777777" w:rsidR="00235DF7" w:rsidRDefault="00000000">
            <w:pPr>
              <w:pStyle w:val="Compact"/>
            </w:pPr>
            <w:r>
              <w:t>99</w:t>
            </w:r>
          </w:p>
        </w:tc>
        <w:tc>
          <w:tcPr>
            <w:tcW w:w="0" w:type="auto"/>
          </w:tcPr>
          <w:p w14:paraId="31963BAF" w14:textId="77777777" w:rsidR="00235DF7" w:rsidRDefault="00000000">
            <w:pPr>
              <w:pStyle w:val="Compact"/>
            </w:pPr>
            <w:r>
              <w:t>101.231</w:t>
            </w:r>
          </w:p>
        </w:tc>
        <w:tc>
          <w:tcPr>
            <w:tcW w:w="0" w:type="auto"/>
          </w:tcPr>
          <w:p w14:paraId="6B7C81A9" w14:textId="77777777" w:rsidR="00235DF7" w:rsidRDefault="00000000">
            <w:pPr>
              <w:pStyle w:val="Compact"/>
            </w:pPr>
            <w:r>
              <w:t>PERIODO (0,247)</w:t>
            </w:r>
          </w:p>
        </w:tc>
        <w:tc>
          <w:tcPr>
            <w:tcW w:w="0" w:type="auto"/>
          </w:tcPr>
          <w:p w14:paraId="22872F7A" w14:textId="77777777" w:rsidR="00235DF7" w:rsidRDefault="00000000">
            <w:pPr>
              <w:pStyle w:val="Compact"/>
            </w:pPr>
            <w:r>
              <w:t>0,140</w:t>
            </w:r>
          </w:p>
        </w:tc>
      </w:tr>
    </w:tbl>
    <w:p w14:paraId="09E175A5" w14:textId="77777777" w:rsidR="00235DF7" w:rsidRDefault="00000000">
      <w:pPr>
        <w:pStyle w:val="Corpodetexto"/>
      </w:pPr>
      <w:r>
        <w:t xml:space="preserve">O custo varia apenas 2,8% entre a melhor e a pior execução. O ARI entre pares, porém, vai de 0,124 a 0,411, com </w:t>
      </w:r>
      <w:r>
        <w:rPr>
          <w:b/>
          <w:bCs/>
        </w:rPr>
        <w:t>média de 0,226</w:t>
      </w:r>
      <w:r>
        <w:t>.</w:t>
      </w:r>
    </w:p>
    <w:p w14:paraId="296B038C" w14:textId="77777777" w:rsidR="00235DF7" w:rsidRDefault="00000000">
      <w:pPr>
        <w:pStyle w:val="Ttulo3"/>
      </w:pPr>
      <w:bookmarkStart w:id="34" w:name="consequências"/>
      <w:bookmarkEnd w:id="33"/>
      <w:r>
        <w:t>6.3 Consequências</w:t>
      </w:r>
    </w:p>
    <w:p w14:paraId="0973EC14" w14:textId="77777777" w:rsidR="00235DF7" w:rsidRDefault="00000000">
      <w:pPr>
        <w:pStyle w:val="FirstParagraph"/>
      </w:pPr>
      <w:r>
        <w:rPr>
          <w:b/>
          <w:bCs/>
        </w:rPr>
        <w:t>As partições são quase não relacionadas entre si, apesar de terem custo praticamente equivalente.</w:t>
      </w:r>
      <w:r>
        <w:t xml:space="preserve"> O K-Modes está encontrando uma família de soluções de qualidade similar e mutuamente inconsistentes — comportamento esperado em um espaço sem estrutura de agrupamento, e consistente com o ARI de 0,227 já medido pelo teste de estabilidade do próprio notebook.</w:t>
      </w:r>
    </w:p>
    <w:p w14:paraId="3F34630E" w14:textId="77777777" w:rsidR="00235DF7" w:rsidRDefault="00000000">
      <w:pPr>
        <w:pStyle w:val="Corpodetexto"/>
      </w:pPr>
      <w:r>
        <w:t xml:space="preserve">Isso tem duas implicações diretas sobre as leituras da Seção 5 e sobre a figura </w:t>
      </w:r>
      <w:r>
        <w:rPr>
          <w:rStyle w:val="VerbatimChar"/>
        </w:rPr>
        <w:t>04_ami</w:t>
      </w:r>
      <w:r>
        <w:t xml:space="preserve"> do notebook:</w:t>
      </w:r>
    </w:p>
    <w:p w14:paraId="57C8D4DE" w14:textId="77777777" w:rsidR="00235DF7" w:rsidRDefault="00000000">
      <w:pPr>
        <w:pStyle w:val="Corpodetexto"/>
      </w:pPr>
      <w:r>
        <w:rPr>
          <w:b/>
          <w:bCs/>
        </w:rPr>
        <w:t>A ordenação dos atributos não é estável.</w:t>
      </w:r>
      <w:r>
        <w:t xml:space="preserve"> Na execução registrada no notebook, </w:t>
      </w:r>
      <w:r>
        <w:rPr>
          <w:rStyle w:val="VerbatimChar"/>
        </w:rPr>
        <w:t>DIA</w:t>
      </w:r>
      <w:r>
        <w:t xml:space="preserve"> aparece como o atributo que mais formou a partição (AMI 0,247), acima de </w:t>
      </w:r>
      <w:r>
        <w:rPr>
          <w:rStyle w:val="VerbatimChar"/>
        </w:rPr>
        <w:t>CRIME</w:t>
      </w:r>
      <w:r>
        <w:t xml:space="preserve"> (0,178). Nas cinco execuções acima, </w:t>
      </w:r>
      <w:r>
        <w:rPr>
          <w:rStyle w:val="VerbatimChar"/>
        </w:rPr>
        <w:t>PERIODO</w:t>
      </w:r>
      <w:r>
        <w:t xml:space="preserve"> lidera em quatro, </w:t>
      </w:r>
      <w:r>
        <w:rPr>
          <w:rStyle w:val="VerbatimChar"/>
        </w:rPr>
        <w:t>CRIME</w:t>
      </w:r>
      <w:r>
        <w:t xml:space="preserve"> em uma, e o AMI de </w:t>
      </w:r>
      <w:r>
        <w:rPr>
          <w:rStyle w:val="VerbatimChar"/>
        </w:rPr>
        <w:t>DIA</w:t>
      </w:r>
      <w:r>
        <w:t xml:space="preserve"> varia entre 0,052 e 0,196. Qualquer afirmação do tipo “o agrupamento foi determinado principalmente pelo dia da semana” descreve uma execução, não uma propriedade dos dados.</w:t>
      </w:r>
    </w:p>
    <w:p w14:paraId="4E9B3F1C" w14:textId="77777777" w:rsidR="00235DF7" w:rsidRDefault="00000000">
      <w:pPr>
        <w:pStyle w:val="Corpodetexto"/>
      </w:pPr>
      <w:r>
        <w:rPr>
          <w:b/>
          <w:bCs/>
        </w:rPr>
        <w:t>Os perfis da Seção 5 são específicos de uma execução.</w:t>
      </w:r>
      <w:r>
        <w:t xml:space="preserve"> Outra semente produziria seis grupos diferentes, com destaques por lift diferentes, ao mesmo custo. Os perfis devem ser apresentados como ilustração do procedimento, não como achado.</w:t>
      </w:r>
    </w:p>
    <w:p w14:paraId="34D0F5AE" w14:textId="77777777" w:rsidR="00235DF7" w:rsidRDefault="00000000">
      <w:r>
        <w:pict w14:anchorId="74C22720">
          <v:rect id="_x0000_i1031" style="width:0;height:1.5pt" o:hralign="center" o:hrstd="t" o:hr="t"/>
        </w:pict>
      </w:r>
    </w:p>
    <w:p w14:paraId="4F6DEC40" w14:textId="6F09B349" w:rsidR="00235DF7" w:rsidRDefault="00000000">
      <w:pPr>
        <w:pStyle w:val="Ttulo2"/>
      </w:pPr>
      <w:bookmarkStart w:id="35" w:name="pp2-associação-sem-circularidade"/>
      <w:bookmarkStart w:id="36" w:name="_Toc243939157"/>
      <w:bookmarkEnd w:id="30"/>
      <w:bookmarkEnd w:id="34"/>
      <w:r>
        <w:t>7. PP2 — associação sem circularidade</w:t>
      </w:r>
      <w:bookmarkEnd w:id="36"/>
    </w:p>
    <w:p w14:paraId="470D3D80" w14:textId="77777777" w:rsidR="00235DF7" w:rsidRDefault="00000000">
      <w:pPr>
        <w:pStyle w:val="FirstParagraph"/>
      </w:pPr>
      <w:r>
        <w:t>Como as variáveis demográficas não entraram no modelo, a associação medida entre a partição e cada variável descritiva não é circular.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69"/>
        <w:gridCol w:w="1379"/>
        <w:gridCol w:w="749"/>
      </w:tblGrid>
      <w:tr w:rsidR="00235DF7" w14:paraId="71329D48" w14:textId="77777777" w:rsidTr="00235D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1FD20B4" w14:textId="77777777" w:rsidR="00235DF7" w:rsidRDefault="00000000">
            <w:pPr>
              <w:pStyle w:val="Compact"/>
            </w:pPr>
            <w:r>
              <w:t>Variável descritiva</w:t>
            </w:r>
          </w:p>
        </w:tc>
        <w:tc>
          <w:tcPr>
            <w:tcW w:w="0" w:type="auto"/>
          </w:tcPr>
          <w:p w14:paraId="46DC84FD" w14:textId="77777777" w:rsidR="00235DF7" w:rsidRDefault="00000000">
            <w:pPr>
              <w:pStyle w:val="Compact"/>
            </w:pPr>
            <w:r>
              <w:t>V de Cramér</w:t>
            </w:r>
          </w:p>
        </w:tc>
        <w:tc>
          <w:tcPr>
            <w:tcW w:w="0" w:type="auto"/>
          </w:tcPr>
          <w:p w14:paraId="14E6B175" w14:textId="77777777" w:rsidR="00235DF7" w:rsidRDefault="00000000">
            <w:pPr>
              <w:pStyle w:val="Compact"/>
            </w:pPr>
            <w:r>
              <w:t>AMI</w:t>
            </w:r>
          </w:p>
        </w:tc>
      </w:tr>
      <w:tr w:rsidR="00235DF7" w14:paraId="771D8780" w14:textId="77777777">
        <w:tc>
          <w:tcPr>
            <w:tcW w:w="0" w:type="auto"/>
          </w:tcPr>
          <w:p w14:paraId="3DC8D3CF" w14:textId="77777777" w:rsidR="00235DF7" w:rsidRDefault="00000000">
            <w:pPr>
              <w:pStyle w:val="Compact"/>
            </w:pPr>
            <w:r>
              <w:rPr>
                <w:rStyle w:val="VerbatimChar"/>
              </w:rPr>
              <w:t>SEXO_VIT</w:t>
            </w:r>
          </w:p>
        </w:tc>
        <w:tc>
          <w:tcPr>
            <w:tcW w:w="0" w:type="auto"/>
          </w:tcPr>
          <w:p w14:paraId="5C728164" w14:textId="77777777" w:rsidR="00235DF7" w:rsidRDefault="00000000">
            <w:pPr>
              <w:pStyle w:val="Compact"/>
            </w:pPr>
            <w:r>
              <w:t>0,252</w:t>
            </w:r>
          </w:p>
        </w:tc>
        <w:tc>
          <w:tcPr>
            <w:tcW w:w="0" w:type="auto"/>
          </w:tcPr>
          <w:p w14:paraId="2FDAC753" w14:textId="77777777" w:rsidR="00235DF7" w:rsidRDefault="00000000">
            <w:pPr>
              <w:pStyle w:val="Compact"/>
            </w:pPr>
            <w:r>
              <w:t>0,074</w:t>
            </w:r>
          </w:p>
        </w:tc>
      </w:tr>
      <w:tr w:rsidR="00235DF7" w14:paraId="68A2896D" w14:textId="77777777">
        <w:tc>
          <w:tcPr>
            <w:tcW w:w="0" w:type="auto"/>
          </w:tcPr>
          <w:p w14:paraId="42E43D39" w14:textId="77777777" w:rsidR="00235DF7" w:rsidRDefault="00000000">
            <w:pPr>
              <w:pStyle w:val="Compact"/>
            </w:pPr>
            <w:r>
              <w:rPr>
                <w:rStyle w:val="VerbatimChar"/>
              </w:rPr>
              <w:t>ASCEND_VIT</w:t>
            </w:r>
          </w:p>
        </w:tc>
        <w:tc>
          <w:tcPr>
            <w:tcW w:w="0" w:type="auto"/>
          </w:tcPr>
          <w:p w14:paraId="490D9A22" w14:textId="77777777" w:rsidR="00235DF7" w:rsidRDefault="00000000">
            <w:pPr>
              <w:pStyle w:val="Compact"/>
            </w:pPr>
            <w:r>
              <w:t>0,205</w:t>
            </w:r>
          </w:p>
        </w:tc>
        <w:tc>
          <w:tcPr>
            <w:tcW w:w="0" w:type="auto"/>
          </w:tcPr>
          <w:p w14:paraId="29DEEFCE" w14:textId="77777777" w:rsidR="00235DF7" w:rsidRDefault="00000000">
            <w:pPr>
              <w:pStyle w:val="Compact"/>
            </w:pPr>
            <w:r>
              <w:t>0,067</w:t>
            </w:r>
          </w:p>
        </w:tc>
      </w:tr>
      <w:tr w:rsidR="00235DF7" w14:paraId="3081B4DE" w14:textId="77777777">
        <w:tc>
          <w:tcPr>
            <w:tcW w:w="0" w:type="auto"/>
          </w:tcPr>
          <w:p w14:paraId="3E7F0166" w14:textId="77777777" w:rsidR="00235DF7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FAIXA_IDADE</w:t>
            </w:r>
          </w:p>
        </w:tc>
        <w:tc>
          <w:tcPr>
            <w:tcW w:w="0" w:type="auto"/>
          </w:tcPr>
          <w:p w14:paraId="296587FD" w14:textId="77777777" w:rsidR="00235DF7" w:rsidRDefault="00000000">
            <w:pPr>
              <w:pStyle w:val="Compact"/>
            </w:pPr>
            <w:r>
              <w:t>0,153</w:t>
            </w:r>
          </w:p>
        </w:tc>
        <w:tc>
          <w:tcPr>
            <w:tcW w:w="0" w:type="auto"/>
          </w:tcPr>
          <w:p w14:paraId="371EB7E6" w14:textId="77777777" w:rsidR="00235DF7" w:rsidRDefault="00000000">
            <w:pPr>
              <w:pStyle w:val="Compact"/>
            </w:pPr>
            <w:r>
              <w:t>0,039</w:t>
            </w:r>
          </w:p>
        </w:tc>
      </w:tr>
      <w:tr w:rsidR="00235DF7" w14:paraId="0963863D" w14:textId="77777777">
        <w:tc>
          <w:tcPr>
            <w:tcW w:w="0" w:type="auto"/>
          </w:tcPr>
          <w:p w14:paraId="7B0478F8" w14:textId="77777777" w:rsidR="00235DF7" w:rsidRDefault="00000000">
            <w:pPr>
              <w:pStyle w:val="Compact"/>
            </w:pPr>
            <w:r>
              <w:rPr>
                <w:rStyle w:val="VerbatimChar"/>
              </w:rPr>
              <w:t>PRISAO</w:t>
            </w:r>
          </w:p>
        </w:tc>
        <w:tc>
          <w:tcPr>
            <w:tcW w:w="0" w:type="auto"/>
          </w:tcPr>
          <w:p w14:paraId="75A1B781" w14:textId="77777777" w:rsidR="00235DF7" w:rsidRDefault="00000000">
            <w:pPr>
              <w:pStyle w:val="Compact"/>
            </w:pPr>
            <w:r>
              <w:t>0,117</w:t>
            </w:r>
          </w:p>
        </w:tc>
        <w:tc>
          <w:tcPr>
            <w:tcW w:w="0" w:type="auto"/>
          </w:tcPr>
          <w:p w14:paraId="5809C1FA" w14:textId="77777777" w:rsidR="00235DF7" w:rsidRDefault="00000000">
            <w:pPr>
              <w:pStyle w:val="Compact"/>
            </w:pPr>
            <w:r>
              <w:t>0,006</w:t>
            </w:r>
          </w:p>
        </w:tc>
      </w:tr>
      <w:tr w:rsidR="00235DF7" w14:paraId="2B53C5B4" w14:textId="77777777">
        <w:tc>
          <w:tcPr>
            <w:tcW w:w="0" w:type="auto"/>
          </w:tcPr>
          <w:p w14:paraId="4A2193A6" w14:textId="77777777" w:rsidR="00235DF7" w:rsidRDefault="00000000">
            <w:pPr>
              <w:pStyle w:val="Compact"/>
            </w:pPr>
            <w:r>
              <w:rPr>
                <w:rStyle w:val="VerbatimChar"/>
              </w:rPr>
              <w:t>AREA_NOME</w:t>
            </w:r>
          </w:p>
        </w:tc>
        <w:tc>
          <w:tcPr>
            <w:tcW w:w="0" w:type="auto"/>
          </w:tcPr>
          <w:p w14:paraId="052A17B5" w14:textId="77777777" w:rsidR="00235DF7" w:rsidRDefault="00000000">
            <w:pPr>
              <w:pStyle w:val="Compact"/>
            </w:pPr>
            <w:r>
              <w:rPr>
                <w:b/>
                <w:bCs/>
              </w:rPr>
              <w:t>0,065</w:t>
            </w:r>
          </w:p>
        </w:tc>
        <w:tc>
          <w:tcPr>
            <w:tcW w:w="0" w:type="auto"/>
          </w:tcPr>
          <w:p w14:paraId="3ADC2A69" w14:textId="77777777" w:rsidR="00235DF7" w:rsidRDefault="00000000">
            <w:pPr>
              <w:pStyle w:val="Compact"/>
            </w:pPr>
            <w:r>
              <w:t>0,005</w:t>
            </w:r>
          </w:p>
        </w:tc>
      </w:tr>
      <w:tr w:rsidR="00235DF7" w14:paraId="07E0C167" w14:textId="77777777">
        <w:tc>
          <w:tcPr>
            <w:tcW w:w="0" w:type="auto"/>
          </w:tcPr>
          <w:p w14:paraId="47D44FC6" w14:textId="77777777" w:rsidR="00235DF7" w:rsidRDefault="00000000">
            <w:pPr>
              <w:pStyle w:val="Compact"/>
            </w:pPr>
            <w:r>
              <w:rPr>
                <w:rStyle w:val="VerbatimChar"/>
              </w:rPr>
              <w:t>ANO</w:t>
            </w:r>
          </w:p>
        </w:tc>
        <w:tc>
          <w:tcPr>
            <w:tcW w:w="0" w:type="auto"/>
          </w:tcPr>
          <w:p w14:paraId="3705406A" w14:textId="77777777" w:rsidR="00235DF7" w:rsidRDefault="00000000">
            <w:pPr>
              <w:pStyle w:val="Compact"/>
            </w:pPr>
            <w:r>
              <w:t>0,018</w:t>
            </w:r>
          </w:p>
        </w:tc>
        <w:tc>
          <w:tcPr>
            <w:tcW w:w="0" w:type="auto"/>
          </w:tcPr>
          <w:p w14:paraId="5F84E20C" w14:textId="77777777" w:rsidR="00235DF7" w:rsidRDefault="00000000">
            <w:pPr>
              <w:pStyle w:val="Compact"/>
            </w:pPr>
            <w:r>
              <w:t>0,000</w:t>
            </w:r>
          </w:p>
        </w:tc>
      </w:tr>
    </w:tbl>
    <w:p w14:paraId="72E66F18" w14:textId="77777777" w:rsidR="00477463" w:rsidRDefault="00477463">
      <w:pPr>
        <w:pStyle w:val="Ttulo3"/>
      </w:pPr>
      <w:bookmarkStart w:id="37" w:name="X3e5ae216d71363c8ed3f1329e724b7ae7f50d4a"/>
    </w:p>
    <w:p w14:paraId="54683421" w14:textId="5F163B1B" w:rsidR="00235DF7" w:rsidRDefault="00000000">
      <w:pPr>
        <w:pStyle w:val="Ttulo3"/>
      </w:pPr>
      <w:r>
        <w:t>7.1 A área geográfica é a variável menos associada</w:t>
      </w:r>
    </w:p>
    <w:p w14:paraId="3CA4BA2B" w14:textId="77777777" w:rsidR="00235DF7" w:rsidRDefault="00000000">
      <w:pPr>
        <w:pStyle w:val="FirstParagraph"/>
      </w:pPr>
      <w:r>
        <w:t xml:space="preserve">Com V = 0,065, </w:t>
      </w:r>
      <w:r>
        <w:rPr>
          <w:rStyle w:val="VerbatimChar"/>
        </w:rPr>
        <w:t>AREA_NOME</w:t>
      </w:r>
      <w:r>
        <w:t xml:space="preserve"> fica abaixo de todas as demais. Isso confirma, por caminho independente, o achado do relatório parcial, que havia medido V = 0,090 entre tipo de crime e divisão policial diretamente. </w:t>
      </w:r>
      <w:r>
        <w:rPr>
          <w:b/>
          <w:bCs/>
        </w:rPr>
        <w:t>As divisões do LAPD não se especializam em tipos de crime.</w:t>
      </w:r>
    </w:p>
    <w:p w14:paraId="1686D7D8" w14:textId="77777777" w:rsidR="00235DF7" w:rsidRDefault="00000000">
      <w:pPr>
        <w:pStyle w:val="Corpodetexto"/>
      </w:pPr>
      <w:r>
        <w:t>O mapa de calor de área por cluster (Seção 9) torna o resultado visualmente inequívoco: a matriz de 6 × 21 células é quase inteiramente composta de valores entre 0,9 e 1,1. Os clusters 0 e 3, que somam metade da amostra, não desviam da média em nenhuma das 21 divisões.</w:t>
      </w:r>
    </w:p>
    <w:p w14:paraId="4E13333D" w14:textId="77777777" w:rsidR="00235DF7" w:rsidRDefault="00000000">
      <w:pPr>
        <w:pStyle w:val="Corpodetexto"/>
      </w:pPr>
      <w:r>
        <w:t>As poucas exceções têm explicação por uso do solo, não por especialização criminal. O cluster 4 (arrombamento em residência unifamiliar) é sub-representado em Central (0,5×) e sobre-representado em Devonshire (1,4×), Foothill (1,3×) e West LA (1,3×) — exatamente a diferença entre a região central e os bairros residenciais horizontais. O cluster 5 (furto em comércio) é sub-representado em 77th Street (0,5×) e Southeast (0,6×).</w:t>
      </w:r>
    </w:p>
    <w:p w14:paraId="0E1D94B1" w14:textId="77777777" w:rsidR="00477463" w:rsidRDefault="00477463">
      <w:pPr>
        <w:pStyle w:val="Ttulo3"/>
      </w:pPr>
      <w:bookmarkStart w:id="38" w:name="Xe85b19ace9743820d9e5f2a32f8a0084b16dfb8"/>
      <w:bookmarkEnd w:id="37"/>
    </w:p>
    <w:p w14:paraId="51A186B9" w14:textId="0D40E854" w:rsidR="00235DF7" w:rsidRDefault="00000000">
      <w:pPr>
        <w:pStyle w:val="Ttulo3"/>
      </w:pPr>
      <w:r>
        <w:t>7.2 A associação demográfica é inflada por categorias estruturais</w:t>
      </w:r>
    </w:p>
    <w:p w14:paraId="3CBA3FB3" w14:textId="77777777" w:rsidR="00235DF7" w:rsidRDefault="00000000">
      <w:pPr>
        <w:pStyle w:val="FirstParagraph"/>
      </w:pPr>
      <w:r>
        <w:rPr>
          <w:rStyle w:val="VerbatimChar"/>
        </w:rPr>
        <w:t>SEXO_VIT</w:t>
      </w:r>
      <w:r>
        <w:t xml:space="preserve"> (0,252) e </w:t>
      </w:r>
      <w:r>
        <w:rPr>
          <w:rStyle w:val="VerbatimChar"/>
        </w:rPr>
        <w:t>ASCEND_VIT</w:t>
      </w:r>
      <w:r>
        <w:t xml:space="preserve"> (0,205) aparecem como as associações mais fortes, o que à primeira vista sugere que o perfil do fato criminal se relaciona ao perfil de quem é vitimado. Os mapas de calor produzidos pelo notebook 03 mostram que a leitura é mais sutil.</w:t>
      </w:r>
    </w:p>
    <w:p w14:paraId="502A7D5C" w14:textId="77777777" w:rsidR="00235DF7" w:rsidRDefault="00000000">
      <w:pPr>
        <w:pStyle w:val="Corpodetexto"/>
      </w:pPr>
      <w:r>
        <w:t xml:space="preserve">No mapa de sexo da vítima, as categorias reais variam pouco entre clusters — </w:t>
      </w:r>
      <w:r>
        <w:rPr>
          <w:rStyle w:val="VerbatimChar"/>
        </w:rPr>
        <w:t>M</w:t>
      </w:r>
      <w:r>
        <w:t xml:space="preserve"> fica entre 0,9× e 1,3×, e </w:t>
      </w:r>
      <w:r>
        <w:rPr>
          <w:rStyle w:val="VerbatimChar"/>
        </w:rPr>
        <w:t>F</w:t>
      </w:r>
      <w:r>
        <w:t xml:space="preserve"> entre 0,7× e 1,5×. Já </w:t>
      </w:r>
      <w:r>
        <w:rPr>
          <w:rStyle w:val="VerbatimChar"/>
        </w:rPr>
        <w:t>NAO_APLICAVEL</w:t>
      </w:r>
      <w:r>
        <w:t xml:space="preserve"> varia de </w:t>
      </w:r>
      <w:r>
        <w:rPr>
          <w:b/>
          <w:bCs/>
        </w:rPr>
        <w:t>0,0× a 2,4×</w:t>
      </w:r>
      <w:r>
        <w:t xml:space="preserve">: está completamente ausente dos clusters 1, 2 e 4 (violência interpessoal) e fortemente concentrada no cluster 3 (furto de veículo). O padrão se repete em ascendência, onde as categorias étnicas ficam entre 0,4× e 1,6× enquanto </w:t>
      </w:r>
      <w:r>
        <w:rPr>
          <w:rStyle w:val="VerbatimChar"/>
        </w:rPr>
        <w:t>NAO_APLICAVEL</w:t>
      </w:r>
      <w:r>
        <w:t xml:space="preserve"> vai de 0,0× a 2,4× e </w:t>
      </w:r>
      <w:r>
        <w:rPr>
          <w:rStyle w:val="VerbatimChar"/>
        </w:rPr>
        <w:t>DESCONHECIDO</w:t>
      </w:r>
      <w:r>
        <w:t xml:space="preserve"> de 0,4× a 2,3×.</w:t>
      </w:r>
    </w:p>
    <w:p w14:paraId="09180944" w14:textId="77777777" w:rsidR="00235DF7" w:rsidRDefault="00000000">
      <w:pPr>
        <w:pStyle w:val="Corpodetexto"/>
      </w:pPr>
      <w:r>
        <w:t xml:space="preserve">Em outras palavras, boa parte do que o coeficiente mede não é “este tipo de crime vitimiza este grupo”, e sim </w:t>
      </w:r>
      <w:r>
        <w:rPr>
          <w:b/>
          <w:bCs/>
        </w:rPr>
        <w:t>“este tipo de crime não tem vítima pessoa física”</w:t>
      </w:r>
      <w:r>
        <w:t>.</w:t>
      </w:r>
    </w:p>
    <w:p w14:paraId="7A283D2E" w14:textId="77777777" w:rsidR="00235DF7" w:rsidRDefault="00000000">
      <w:pPr>
        <w:pStyle w:val="Corpodetexto"/>
      </w:pPr>
      <w:r>
        <w:t xml:space="preserve">A verificação quantitativa confirma. Recalculando o V de Cramér apenas sobre os registros com vítima efetivamente identificada — isto é, excluindo </w:t>
      </w:r>
      <w:r>
        <w:rPr>
          <w:rStyle w:val="VerbatimChar"/>
        </w:rPr>
        <w:t>NAO_APLICAVEL</w:t>
      </w:r>
      <w:r>
        <w:t xml:space="preserve"> e </w:t>
      </w:r>
      <w:r>
        <w:rPr>
          <w:rStyle w:val="VerbatimChar"/>
        </w:rPr>
        <w:t>DESCONHECIDO</w:t>
      </w:r>
      <w:r>
        <w:t>, que somam 22,1% e 23,0% da amostra respectivamente: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91"/>
        <w:gridCol w:w="1121"/>
        <w:gridCol w:w="2437"/>
        <w:gridCol w:w="818"/>
      </w:tblGrid>
      <w:tr w:rsidR="00235DF7" w14:paraId="12465EB5" w14:textId="77777777" w:rsidTr="00235D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4C018DA" w14:textId="77777777" w:rsidR="00235DF7" w:rsidRDefault="00000000">
            <w:pPr>
              <w:pStyle w:val="Compact"/>
            </w:pPr>
            <w:r>
              <w:lastRenderedPageBreak/>
              <w:t>Par de variáveis</w:t>
            </w:r>
          </w:p>
        </w:tc>
        <w:tc>
          <w:tcPr>
            <w:tcW w:w="0" w:type="auto"/>
          </w:tcPr>
          <w:p w14:paraId="088648E0" w14:textId="77777777" w:rsidR="00235DF7" w:rsidRDefault="00000000">
            <w:pPr>
              <w:pStyle w:val="Compact"/>
            </w:pPr>
            <w:r>
              <w:t>Completo</w:t>
            </w:r>
          </w:p>
        </w:tc>
        <w:tc>
          <w:tcPr>
            <w:tcW w:w="0" w:type="auto"/>
          </w:tcPr>
          <w:p w14:paraId="22A67F96" w14:textId="77777777" w:rsidR="00235DF7" w:rsidRDefault="00000000">
            <w:pPr>
              <w:pStyle w:val="Compact"/>
            </w:pPr>
            <w:r>
              <w:t>Só vítimas identificadas</w:t>
            </w:r>
          </w:p>
        </w:tc>
        <w:tc>
          <w:tcPr>
            <w:tcW w:w="0" w:type="auto"/>
          </w:tcPr>
          <w:p w14:paraId="68795889" w14:textId="77777777" w:rsidR="00235DF7" w:rsidRDefault="00000000">
            <w:pPr>
              <w:pStyle w:val="Compact"/>
            </w:pPr>
            <w:r>
              <w:t>Queda</w:t>
            </w:r>
          </w:p>
        </w:tc>
      </w:tr>
      <w:tr w:rsidR="00235DF7" w14:paraId="317D4011" w14:textId="77777777">
        <w:tc>
          <w:tcPr>
            <w:tcW w:w="0" w:type="auto"/>
          </w:tcPr>
          <w:p w14:paraId="30ABFE8D" w14:textId="77777777" w:rsidR="00235DF7" w:rsidRDefault="00000000">
            <w:pPr>
              <w:pStyle w:val="Compact"/>
            </w:pPr>
            <w:r>
              <w:rPr>
                <w:rStyle w:val="VerbatimChar"/>
              </w:rPr>
              <w:t>CRIME</w:t>
            </w:r>
            <w:r>
              <w:t xml:space="preserve"> × </w:t>
            </w:r>
            <w:r>
              <w:rPr>
                <w:rStyle w:val="VerbatimChar"/>
              </w:rPr>
              <w:t>SEXO_VIT</w:t>
            </w:r>
          </w:p>
        </w:tc>
        <w:tc>
          <w:tcPr>
            <w:tcW w:w="0" w:type="auto"/>
          </w:tcPr>
          <w:p w14:paraId="515134EC" w14:textId="77777777" w:rsidR="00235DF7" w:rsidRDefault="00000000">
            <w:pPr>
              <w:pStyle w:val="Compact"/>
            </w:pPr>
            <w:r>
              <w:t>0,601</w:t>
            </w:r>
          </w:p>
        </w:tc>
        <w:tc>
          <w:tcPr>
            <w:tcW w:w="0" w:type="auto"/>
          </w:tcPr>
          <w:p w14:paraId="33682970" w14:textId="77777777" w:rsidR="00235DF7" w:rsidRDefault="00000000">
            <w:pPr>
              <w:pStyle w:val="Compact"/>
            </w:pPr>
            <w:r>
              <w:t>0,266</w:t>
            </w:r>
          </w:p>
        </w:tc>
        <w:tc>
          <w:tcPr>
            <w:tcW w:w="0" w:type="auto"/>
          </w:tcPr>
          <w:p w14:paraId="3E0A7026" w14:textId="77777777" w:rsidR="00235DF7" w:rsidRDefault="00000000">
            <w:pPr>
              <w:pStyle w:val="Compact"/>
            </w:pPr>
            <w:r>
              <w:t>56%</w:t>
            </w:r>
          </w:p>
        </w:tc>
      </w:tr>
      <w:tr w:rsidR="00235DF7" w14:paraId="44D0C43D" w14:textId="77777777">
        <w:tc>
          <w:tcPr>
            <w:tcW w:w="0" w:type="auto"/>
          </w:tcPr>
          <w:p w14:paraId="2D0F92FC" w14:textId="77777777" w:rsidR="00235DF7" w:rsidRDefault="00000000">
            <w:pPr>
              <w:pStyle w:val="Compact"/>
            </w:pPr>
            <w:r>
              <w:rPr>
                <w:rStyle w:val="VerbatimChar"/>
              </w:rPr>
              <w:t>CRIME</w:t>
            </w:r>
            <w:r>
              <w:t xml:space="preserve"> × </w:t>
            </w:r>
            <w:r>
              <w:rPr>
                <w:rStyle w:val="VerbatimChar"/>
              </w:rPr>
              <w:t>ASCEND_VIT</w:t>
            </w:r>
          </w:p>
        </w:tc>
        <w:tc>
          <w:tcPr>
            <w:tcW w:w="0" w:type="auto"/>
          </w:tcPr>
          <w:p w14:paraId="498699F9" w14:textId="77777777" w:rsidR="00235DF7" w:rsidRDefault="00000000">
            <w:pPr>
              <w:pStyle w:val="Compact"/>
            </w:pPr>
            <w:r>
              <w:t>0,377</w:t>
            </w:r>
          </w:p>
        </w:tc>
        <w:tc>
          <w:tcPr>
            <w:tcW w:w="0" w:type="auto"/>
          </w:tcPr>
          <w:p w14:paraId="4BCDC9C9" w14:textId="77777777" w:rsidR="00235DF7" w:rsidRDefault="00000000">
            <w:pPr>
              <w:pStyle w:val="Compact"/>
            </w:pPr>
            <w:r>
              <w:t>0,144</w:t>
            </w:r>
          </w:p>
        </w:tc>
        <w:tc>
          <w:tcPr>
            <w:tcW w:w="0" w:type="auto"/>
          </w:tcPr>
          <w:p w14:paraId="30C3062D" w14:textId="77777777" w:rsidR="00235DF7" w:rsidRDefault="00000000">
            <w:pPr>
              <w:pStyle w:val="Compact"/>
            </w:pPr>
            <w:r>
              <w:t>62%</w:t>
            </w:r>
          </w:p>
        </w:tc>
      </w:tr>
      <w:tr w:rsidR="00235DF7" w14:paraId="6E6BE3DF" w14:textId="77777777">
        <w:tc>
          <w:tcPr>
            <w:tcW w:w="0" w:type="auto"/>
          </w:tcPr>
          <w:p w14:paraId="18053479" w14:textId="77777777" w:rsidR="00235DF7" w:rsidRDefault="00000000">
            <w:pPr>
              <w:pStyle w:val="Compact"/>
            </w:pPr>
            <w:r>
              <w:rPr>
                <w:rStyle w:val="VerbatimChar"/>
              </w:rPr>
              <w:t>CLUSTER</w:t>
            </w:r>
            <w:r>
              <w:t xml:space="preserve"> × </w:t>
            </w:r>
            <w:r>
              <w:rPr>
                <w:rStyle w:val="VerbatimChar"/>
              </w:rPr>
              <w:t>SEXO_VIT</w:t>
            </w:r>
          </w:p>
        </w:tc>
        <w:tc>
          <w:tcPr>
            <w:tcW w:w="0" w:type="auto"/>
          </w:tcPr>
          <w:p w14:paraId="1ABAD768" w14:textId="77777777" w:rsidR="00235DF7" w:rsidRDefault="00000000">
            <w:pPr>
              <w:pStyle w:val="Compact"/>
            </w:pPr>
            <w:r>
              <w:t>0,277</w:t>
            </w:r>
          </w:p>
        </w:tc>
        <w:tc>
          <w:tcPr>
            <w:tcW w:w="0" w:type="auto"/>
          </w:tcPr>
          <w:p w14:paraId="0CE67545" w14:textId="77777777" w:rsidR="00235DF7" w:rsidRDefault="00000000">
            <w:pPr>
              <w:pStyle w:val="Compact"/>
            </w:pPr>
            <w:r>
              <w:t>0,117</w:t>
            </w:r>
          </w:p>
        </w:tc>
        <w:tc>
          <w:tcPr>
            <w:tcW w:w="0" w:type="auto"/>
          </w:tcPr>
          <w:p w14:paraId="002D8C4C" w14:textId="77777777" w:rsidR="00235DF7" w:rsidRDefault="00000000">
            <w:pPr>
              <w:pStyle w:val="Compact"/>
            </w:pPr>
            <w:r>
              <w:t>58%</w:t>
            </w:r>
          </w:p>
        </w:tc>
      </w:tr>
      <w:tr w:rsidR="00235DF7" w14:paraId="40359180" w14:textId="77777777">
        <w:tc>
          <w:tcPr>
            <w:tcW w:w="0" w:type="auto"/>
          </w:tcPr>
          <w:p w14:paraId="3C11DEEB" w14:textId="77777777" w:rsidR="00235DF7" w:rsidRDefault="00000000">
            <w:pPr>
              <w:pStyle w:val="Compact"/>
            </w:pPr>
            <w:r>
              <w:rPr>
                <w:rStyle w:val="VerbatimChar"/>
              </w:rPr>
              <w:t>CLUSTER</w:t>
            </w:r>
            <w:r>
              <w:t xml:space="preserve"> × </w:t>
            </w:r>
            <w:r>
              <w:rPr>
                <w:rStyle w:val="VerbatimChar"/>
              </w:rPr>
              <w:t>ASCEND_VIT</w:t>
            </w:r>
          </w:p>
        </w:tc>
        <w:tc>
          <w:tcPr>
            <w:tcW w:w="0" w:type="auto"/>
          </w:tcPr>
          <w:p w14:paraId="14A1BDCF" w14:textId="77777777" w:rsidR="00235DF7" w:rsidRDefault="00000000">
            <w:pPr>
              <w:pStyle w:val="Compact"/>
            </w:pPr>
            <w:r>
              <w:t>0,221</w:t>
            </w:r>
          </w:p>
        </w:tc>
        <w:tc>
          <w:tcPr>
            <w:tcW w:w="0" w:type="auto"/>
          </w:tcPr>
          <w:p w14:paraId="1BFB58E9" w14:textId="77777777" w:rsidR="00235DF7" w:rsidRDefault="00000000">
            <w:pPr>
              <w:pStyle w:val="Compact"/>
            </w:pPr>
            <w:r>
              <w:t>0,074</w:t>
            </w:r>
          </w:p>
        </w:tc>
        <w:tc>
          <w:tcPr>
            <w:tcW w:w="0" w:type="auto"/>
          </w:tcPr>
          <w:p w14:paraId="148EAAA7" w14:textId="77777777" w:rsidR="00235DF7" w:rsidRDefault="00000000">
            <w:pPr>
              <w:pStyle w:val="Compact"/>
            </w:pPr>
            <w:r>
              <w:t>67%</w:t>
            </w:r>
          </w:p>
        </w:tc>
      </w:tr>
    </w:tbl>
    <w:p w14:paraId="621BA441" w14:textId="77777777" w:rsidR="00235DF7" w:rsidRDefault="00000000">
      <w:pPr>
        <w:pStyle w:val="Textoembloco"/>
      </w:pPr>
      <w:r>
        <w:t xml:space="preserve">Os pares com </w:t>
      </w:r>
      <w:r>
        <w:rPr>
          <w:rStyle w:val="VerbatimChar"/>
        </w:rPr>
        <w:t>CRIME</w:t>
      </w:r>
      <w:r>
        <w:t xml:space="preserve"> não dependem da partição e são portanto exatamente reproduzíveis. Os pares com </w:t>
      </w:r>
      <w:r>
        <w:rPr>
          <w:rStyle w:val="VerbatimChar"/>
        </w:rPr>
        <w:t>CLUSTER</w:t>
      </w:r>
      <w:r>
        <w:t xml:space="preserve"> foram obtidos em execução independente e diferem em terceira casa dos valores da tabela anterior, pelo motivo exposto na Seção 6.</w:t>
      </w:r>
    </w:p>
    <w:p w14:paraId="597939C3" w14:textId="77777777" w:rsidR="00235DF7" w:rsidRDefault="00000000">
      <w:pPr>
        <w:pStyle w:val="FirstParagraph"/>
      </w:pPr>
      <w:r>
        <w:rPr>
          <w:b/>
          <w:bCs/>
        </w:rPr>
        <w:t>Mais da metade da associação demográfica medida desaparece quando se consideram apenas registros com vítima real.</w:t>
      </w:r>
      <w:r>
        <w:t xml:space="preserve"> Restrita a esses, a associação entre perfil do fato e ascendência da vítima cai a 0,074 — abaixo da já fraca associação com a área geográfica.</w:t>
      </w:r>
    </w:p>
    <w:p w14:paraId="1AA9DA1D" w14:textId="77777777" w:rsidR="00235DF7" w:rsidRDefault="00000000">
      <w:pPr>
        <w:pStyle w:val="Corpodetexto"/>
      </w:pPr>
      <w:r>
        <w:t>Essa qualificação é relevante para a resposta a PP2 e está registrada como E11.</w:t>
      </w:r>
    </w:p>
    <w:p w14:paraId="0993FA5A" w14:textId="77777777" w:rsidR="00477463" w:rsidRDefault="00477463">
      <w:pPr>
        <w:pStyle w:val="Ttulo3"/>
      </w:pPr>
      <w:bookmarkStart w:id="39" w:name="leitura-consolidada-de-pp2"/>
      <w:bookmarkEnd w:id="38"/>
    </w:p>
    <w:p w14:paraId="01215013" w14:textId="69E4CCDC" w:rsidR="00235DF7" w:rsidRDefault="00000000">
      <w:pPr>
        <w:pStyle w:val="Ttulo3"/>
      </w:pPr>
      <w:r>
        <w:t>7.3 Leitura consolidada de PP2</w:t>
      </w:r>
    </w:p>
    <w:p w14:paraId="76098B97" w14:textId="77777777" w:rsidR="00235DF7" w:rsidRDefault="00000000">
      <w:pPr>
        <w:pStyle w:val="FirstParagraph"/>
      </w:pPr>
      <w:r>
        <w:t xml:space="preserve">Considerando 7.1 e 7.2 em conjunto: </w:t>
      </w:r>
      <w:r>
        <w:rPr>
          <w:b/>
          <w:bCs/>
        </w:rPr>
        <w:t>nem a área geográfica nem o perfil demográfico da vítima diferenciam substancialmente os perfis de fato criminal</w:t>
      </w:r>
      <w:r>
        <w:t>. A associação aparente com sexo e ascendência decorre majoritariamente de quais tipos de crime têm vítima pessoa física registrada, e não de padrões de vitimização.</w:t>
      </w:r>
    </w:p>
    <w:p w14:paraId="673D23E1" w14:textId="77777777" w:rsidR="00235DF7" w:rsidRDefault="00000000">
      <w:pPr>
        <w:pStyle w:val="Corpodetexto"/>
      </w:pPr>
      <w:r>
        <w:t>Ressalva de método: como a partição não é reproduzível (Seção 6), os coeficientes exatos variam entre execuções. O que deve ser reportado é a ordenação e a magnitude aproximada, não os valores com três casas decimais.</w:t>
      </w:r>
    </w:p>
    <w:p w14:paraId="2F965611" w14:textId="77777777" w:rsidR="00235DF7" w:rsidRDefault="00000000">
      <w:pPr>
        <w:pStyle w:val="Corpodetexto"/>
      </w:pPr>
      <w:r>
        <w:rPr>
          <w:b/>
          <w:bCs/>
        </w:rPr>
        <w:t>Quanto a PP1</w:t>
      </w:r>
      <w:r>
        <w:t xml:space="preserve">, a resposta continua sendo a análise de coocorrência entre tipificações apresentada no relatório parcial. A formalização por FP-Growth, com suporte, confiança e </w:t>
      </w:r>
      <w:r>
        <w:rPr>
          <w:i/>
          <w:iCs/>
        </w:rPr>
        <w:t>lift</w:t>
      </w:r>
      <w:r>
        <w:t>, permanece pendente.</w:t>
      </w:r>
    </w:p>
    <w:p w14:paraId="35709029" w14:textId="77777777" w:rsidR="00235DF7" w:rsidRDefault="00000000">
      <w:r>
        <w:pict w14:anchorId="5763EB23">
          <v:rect id="_x0000_i1032" style="width:0;height:1.5pt" o:hralign="center" o:hrstd="t" o:hr="t"/>
        </w:pict>
      </w:r>
    </w:p>
    <w:p w14:paraId="3A574166" w14:textId="77777777" w:rsidR="00235DF7" w:rsidRDefault="00000000">
      <w:pPr>
        <w:pStyle w:val="Ttulo2"/>
      </w:pPr>
      <w:bookmarkStart w:id="40" w:name="X5a1da540122e0c5f23e5e150d06ac7f95e25942"/>
      <w:bookmarkStart w:id="41" w:name="_Toc243939158"/>
      <w:bookmarkEnd w:id="35"/>
      <w:bookmarkEnd w:id="39"/>
      <w:r>
        <w:t>8. Modus operandi — o resultado mais promissor</w:t>
      </w:r>
      <w:bookmarkEnd w:id="41"/>
    </w:p>
    <w:p w14:paraId="4074AAFD" w14:textId="77777777" w:rsidR="00235DF7" w:rsidRDefault="00000000">
      <w:pPr>
        <w:pStyle w:val="FirstParagraph"/>
      </w:pPr>
      <w:r>
        <w:t xml:space="preserve">O campo </w:t>
      </w:r>
      <w:r>
        <w:rPr>
          <w:rStyle w:val="VerbatimChar"/>
        </w:rPr>
        <w:t>Mocodes</w:t>
      </w:r>
      <w:r>
        <w:t xml:space="preserve"> passou a ser tratado como texto, conforme previsto no plano de correção:</w:t>
      </w:r>
    </w:p>
    <w:p w14:paraId="56D089F2" w14:textId="77777777" w:rsidR="00235DF7" w:rsidRDefault="00000000">
      <w:pPr>
        <w:pStyle w:val="Compact"/>
        <w:numPr>
          <w:ilvl w:val="0"/>
          <w:numId w:val="2"/>
        </w:numPr>
      </w:pPr>
      <w:r>
        <w:t xml:space="preserve">cada código de quatro dígitos vira um </w:t>
      </w:r>
      <w:r>
        <w:rPr>
          <w:i/>
          <w:iCs/>
        </w:rPr>
        <w:t>token</w:t>
      </w:r>
      <w:r>
        <w:t>;</w:t>
      </w:r>
    </w:p>
    <w:p w14:paraId="1948E12F" w14:textId="77777777" w:rsidR="00235DF7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TF-IDF</w:t>
      </w:r>
      <w:r>
        <w:t xml:space="preserve"> reduz o peso de códigos muito frequentes;</w:t>
      </w:r>
    </w:p>
    <w:p w14:paraId="1BF37A81" w14:textId="77777777" w:rsidR="00235DF7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SVD truncado</w:t>
      </w:r>
      <w:r>
        <w:t xml:space="preserve"> reduz a 20 dimensões;</w:t>
      </w:r>
    </w:p>
    <w:p w14:paraId="66AF63B4" w14:textId="77777777" w:rsidR="00235DF7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K-Means</w:t>
      </w:r>
      <w:r>
        <w:t xml:space="preserve"> com escolha de k por silhueta de cosseno.</w:t>
      </w:r>
    </w:p>
    <w:p w14:paraId="2335AF9D" w14:textId="77777777" w:rsidR="00477463" w:rsidRDefault="00477463">
      <w:pPr>
        <w:pStyle w:val="Ttulo3"/>
      </w:pPr>
      <w:bookmarkStart w:id="42" w:name="resultados-1"/>
    </w:p>
    <w:p w14:paraId="7190DD1C" w14:textId="0CF80DCA" w:rsidR="00235DF7" w:rsidRDefault="00000000">
      <w:pPr>
        <w:pStyle w:val="Ttulo3"/>
      </w:pPr>
      <w:r>
        <w:t>8.1 Resultados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325"/>
        <w:gridCol w:w="1226"/>
      </w:tblGrid>
      <w:tr w:rsidR="00235DF7" w14:paraId="5DC4F997" w14:textId="77777777" w:rsidTr="00235D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D7F6A84" w14:textId="77777777" w:rsidR="00235DF7" w:rsidRDefault="00000000">
            <w:pPr>
              <w:pStyle w:val="Compact"/>
            </w:pPr>
            <w:r>
              <w:t>Indicador</w:t>
            </w:r>
          </w:p>
        </w:tc>
        <w:tc>
          <w:tcPr>
            <w:tcW w:w="0" w:type="auto"/>
          </w:tcPr>
          <w:p w14:paraId="7C2620CB" w14:textId="77777777" w:rsidR="00235DF7" w:rsidRDefault="00000000">
            <w:pPr>
              <w:pStyle w:val="Compact"/>
            </w:pPr>
            <w:r>
              <w:t>Valor</w:t>
            </w:r>
          </w:p>
        </w:tc>
      </w:tr>
      <w:tr w:rsidR="00235DF7" w14:paraId="0E296174" w14:textId="77777777">
        <w:tc>
          <w:tcPr>
            <w:tcW w:w="0" w:type="auto"/>
          </w:tcPr>
          <w:p w14:paraId="68A7FAC8" w14:textId="77777777" w:rsidR="00235DF7" w:rsidRDefault="00000000">
            <w:pPr>
              <w:pStyle w:val="Compact"/>
            </w:pPr>
            <w:r>
              <w:t xml:space="preserve">Registros com </w:t>
            </w:r>
            <w:r>
              <w:rPr>
                <w:rStyle w:val="VerbatimChar"/>
              </w:rPr>
              <w:t>Mocodes</w:t>
            </w:r>
          </w:p>
        </w:tc>
        <w:tc>
          <w:tcPr>
            <w:tcW w:w="0" w:type="auto"/>
          </w:tcPr>
          <w:p w14:paraId="0F4CBE33" w14:textId="77777777" w:rsidR="00235DF7" w:rsidRDefault="00000000">
            <w:pPr>
              <w:pStyle w:val="Compact"/>
            </w:pPr>
            <w:r>
              <w:t>86,3%</w:t>
            </w:r>
          </w:p>
        </w:tc>
      </w:tr>
      <w:tr w:rsidR="00235DF7" w14:paraId="0CF642F3" w14:textId="77777777">
        <w:tc>
          <w:tcPr>
            <w:tcW w:w="0" w:type="auto"/>
          </w:tcPr>
          <w:p w14:paraId="648C5816" w14:textId="77777777" w:rsidR="00235DF7" w:rsidRDefault="00000000">
            <w:pPr>
              <w:pStyle w:val="Compact"/>
            </w:pPr>
            <w:r>
              <w:t>Vocabulário mantido (≥ 0,5% dos registros)</w:t>
            </w:r>
          </w:p>
        </w:tc>
        <w:tc>
          <w:tcPr>
            <w:tcW w:w="0" w:type="auto"/>
          </w:tcPr>
          <w:p w14:paraId="771C1FA0" w14:textId="77777777" w:rsidR="00235DF7" w:rsidRDefault="00000000">
            <w:pPr>
              <w:pStyle w:val="Compact"/>
            </w:pPr>
            <w:r>
              <w:t>97 códigos</w:t>
            </w:r>
          </w:p>
        </w:tc>
      </w:tr>
      <w:tr w:rsidR="00235DF7" w14:paraId="470A613B" w14:textId="77777777">
        <w:tc>
          <w:tcPr>
            <w:tcW w:w="0" w:type="auto"/>
          </w:tcPr>
          <w:p w14:paraId="5E7327A3" w14:textId="77777777" w:rsidR="00235DF7" w:rsidRDefault="00000000">
            <w:pPr>
              <w:pStyle w:val="Compact"/>
            </w:pPr>
            <w:r>
              <w:t>Variância explicada pelo SVD</w:t>
            </w:r>
          </w:p>
        </w:tc>
        <w:tc>
          <w:tcPr>
            <w:tcW w:w="0" w:type="auto"/>
          </w:tcPr>
          <w:p w14:paraId="02C47D5F" w14:textId="77777777" w:rsidR="00235DF7" w:rsidRDefault="00000000">
            <w:pPr>
              <w:pStyle w:val="Compact"/>
            </w:pPr>
            <w:r>
              <w:t>55,8%</w:t>
            </w:r>
          </w:p>
        </w:tc>
      </w:tr>
      <w:tr w:rsidR="00235DF7" w14:paraId="71AA8F4A" w14:textId="77777777">
        <w:tc>
          <w:tcPr>
            <w:tcW w:w="0" w:type="auto"/>
          </w:tcPr>
          <w:p w14:paraId="7440E55B" w14:textId="77777777" w:rsidR="00235DF7" w:rsidRDefault="00000000">
            <w:pPr>
              <w:pStyle w:val="Compact"/>
            </w:pPr>
            <w:r>
              <w:t>Silhueta no k escolhido</w:t>
            </w:r>
          </w:p>
        </w:tc>
        <w:tc>
          <w:tcPr>
            <w:tcW w:w="0" w:type="auto"/>
          </w:tcPr>
          <w:p w14:paraId="78ABCB7E" w14:textId="77777777" w:rsidR="00235DF7" w:rsidRDefault="00000000">
            <w:pPr>
              <w:pStyle w:val="Compact"/>
            </w:pPr>
            <w:r>
              <w:rPr>
                <w:b/>
                <w:bCs/>
              </w:rPr>
              <w:t>0,40</w:t>
            </w:r>
          </w:p>
        </w:tc>
      </w:tr>
    </w:tbl>
    <w:p w14:paraId="37480717" w14:textId="77777777" w:rsidR="00235DF7" w:rsidRDefault="00000000">
      <w:pPr>
        <w:pStyle w:val="Corpodetexto"/>
      </w:pPr>
      <w:r>
        <w:t>A silhueta de 0,40 contrasta com os 0,080 do K-Modes sobre os atributos do fato. Os grupos resultantes são substantivamente coerentes: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89"/>
        <w:gridCol w:w="749"/>
        <w:gridCol w:w="4705"/>
      </w:tblGrid>
      <w:tr w:rsidR="00235DF7" w14:paraId="161E0E1B" w14:textId="77777777" w:rsidTr="00235D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144C4E9" w14:textId="77777777" w:rsidR="00235DF7" w:rsidRDefault="00000000">
            <w:pPr>
              <w:pStyle w:val="Compact"/>
            </w:pPr>
            <w:r>
              <w:t>Cluster</w:t>
            </w:r>
          </w:p>
        </w:tc>
        <w:tc>
          <w:tcPr>
            <w:tcW w:w="0" w:type="auto"/>
          </w:tcPr>
          <w:p w14:paraId="26430A65" w14:textId="77777777" w:rsidR="00235DF7" w:rsidRDefault="00000000">
            <w:pPr>
              <w:pStyle w:val="Compact"/>
            </w:pPr>
            <w:r>
              <w:t>n</w:t>
            </w:r>
          </w:p>
        </w:tc>
        <w:tc>
          <w:tcPr>
            <w:tcW w:w="0" w:type="auto"/>
          </w:tcPr>
          <w:p w14:paraId="74F27FCF" w14:textId="77777777" w:rsidR="00235DF7" w:rsidRDefault="00000000">
            <w:pPr>
              <w:pStyle w:val="Compact"/>
            </w:pPr>
            <w:r>
              <w:t>Composição por tipo de crime</w:t>
            </w:r>
          </w:p>
        </w:tc>
      </w:tr>
      <w:tr w:rsidR="00235DF7" w14:paraId="230D7159" w14:textId="77777777">
        <w:tc>
          <w:tcPr>
            <w:tcW w:w="0" w:type="auto"/>
          </w:tcPr>
          <w:p w14:paraId="1A0FD67C" w14:textId="77777777" w:rsidR="00235DF7" w:rsidRDefault="00000000">
            <w:pPr>
              <w:pStyle w:val="Compact"/>
            </w:pPr>
            <w:r>
              <w:t>MO_4</w:t>
            </w:r>
          </w:p>
        </w:tc>
        <w:tc>
          <w:tcPr>
            <w:tcW w:w="0" w:type="auto"/>
          </w:tcPr>
          <w:p w14:paraId="6CA4211F" w14:textId="77777777" w:rsidR="00235DF7" w:rsidRDefault="00000000">
            <w:pPr>
              <w:pStyle w:val="Compact"/>
            </w:pPr>
            <w:r>
              <w:t>2.294</w:t>
            </w:r>
          </w:p>
        </w:tc>
        <w:tc>
          <w:tcPr>
            <w:tcW w:w="0" w:type="auto"/>
          </w:tcPr>
          <w:p w14:paraId="6F978670" w14:textId="77777777" w:rsidR="00235DF7" w:rsidRDefault="00000000">
            <w:pPr>
              <w:pStyle w:val="Compact"/>
            </w:pPr>
            <w:r>
              <w:rPr>
                <w:b/>
                <w:bCs/>
              </w:rPr>
              <w:t>95% THEFT OF IDENTITY</w:t>
            </w:r>
          </w:p>
        </w:tc>
      </w:tr>
      <w:tr w:rsidR="00235DF7" w14:paraId="707629BC" w14:textId="77777777">
        <w:tc>
          <w:tcPr>
            <w:tcW w:w="0" w:type="auto"/>
          </w:tcPr>
          <w:p w14:paraId="55C22425" w14:textId="77777777" w:rsidR="00235DF7" w:rsidRDefault="00000000">
            <w:pPr>
              <w:pStyle w:val="Compact"/>
            </w:pPr>
            <w:r>
              <w:t>MO_1</w:t>
            </w:r>
          </w:p>
        </w:tc>
        <w:tc>
          <w:tcPr>
            <w:tcW w:w="0" w:type="auto"/>
          </w:tcPr>
          <w:p w14:paraId="13F17DDB" w14:textId="77777777" w:rsidR="00235DF7" w:rsidRDefault="00000000">
            <w:pPr>
              <w:pStyle w:val="Compact"/>
            </w:pPr>
            <w:r>
              <w:t>4.183</w:t>
            </w:r>
          </w:p>
        </w:tc>
        <w:tc>
          <w:tcPr>
            <w:tcW w:w="0" w:type="auto"/>
          </w:tcPr>
          <w:p w14:paraId="3275E8F1" w14:textId="77777777" w:rsidR="00235DF7" w:rsidRDefault="00000000">
            <w:pPr>
              <w:pStyle w:val="Compact"/>
            </w:pPr>
            <w:r>
              <w:t>58% intimate partner simples + 15% agravada</w:t>
            </w:r>
          </w:p>
        </w:tc>
      </w:tr>
      <w:tr w:rsidR="00235DF7" w14:paraId="7592A1F9" w14:textId="77777777">
        <w:tc>
          <w:tcPr>
            <w:tcW w:w="0" w:type="auto"/>
          </w:tcPr>
          <w:p w14:paraId="002BF661" w14:textId="77777777" w:rsidR="00235DF7" w:rsidRDefault="00000000">
            <w:pPr>
              <w:pStyle w:val="Compact"/>
            </w:pPr>
            <w:r>
              <w:t>MO_6</w:t>
            </w:r>
          </w:p>
        </w:tc>
        <w:tc>
          <w:tcPr>
            <w:tcW w:w="0" w:type="auto"/>
          </w:tcPr>
          <w:p w14:paraId="31979C10" w14:textId="77777777" w:rsidR="00235DF7" w:rsidRDefault="00000000">
            <w:pPr>
              <w:pStyle w:val="Compact"/>
            </w:pPr>
            <w:r>
              <w:t>3.539</w:t>
            </w:r>
          </w:p>
        </w:tc>
        <w:tc>
          <w:tcPr>
            <w:tcW w:w="0" w:type="auto"/>
          </w:tcPr>
          <w:p w14:paraId="204AEDD4" w14:textId="77777777" w:rsidR="00235DF7" w:rsidRDefault="00000000">
            <w:pPr>
              <w:pStyle w:val="Compact"/>
            </w:pPr>
            <w:r>
              <w:t>56% vandalismo felony + 25% misdemeanor</w:t>
            </w:r>
          </w:p>
        </w:tc>
      </w:tr>
      <w:tr w:rsidR="00235DF7" w:rsidRPr="00477463" w14:paraId="630CB186" w14:textId="77777777">
        <w:tc>
          <w:tcPr>
            <w:tcW w:w="0" w:type="auto"/>
          </w:tcPr>
          <w:p w14:paraId="155CC3FF" w14:textId="77777777" w:rsidR="00235DF7" w:rsidRDefault="00000000">
            <w:pPr>
              <w:pStyle w:val="Compact"/>
            </w:pPr>
            <w:r>
              <w:t>MO_5</w:t>
            </w:r>
          </w:p>
        </w:tc>
        <w:tc>
          <w:tcPr>
            <w:tcW w:w="0" w:type="auto"/>
          </w:tcPr>
          <w:p w14:paraId="22D7CEE7" w14:textId="77777777" w:rsidR="00235DF7" w:rsidRDefault="00000000">
            <w:pPr>
              <w:pStyle w:val="Compact"/>
            </w:pPr>
            <w:r>
              <w:t>4.299</w:t>
            </w:r>
          </w:p>
        </w:tc>
        <w:tc>
          <w:tcPr>
            <w:tcW w:w="0" w:type="auto"/>
          </w:tcPr>
          <w:p w14:paraId="4C292F69" w14:textId="77777777" w:rsidR="00235DF7" w:rsidRPr="00477463" w:rsidRDefault="00000000">
            <w:pPr>
              <w:pStyle w:val="Compact"/>
              <w:rPr>
                <w:lang w:val="en-US"/>
              </w:rPr>
            </w:pPr>
            <w:r w:rsidRPr="00477463">
              <w:rPr>
                <w:lang w:val="en-US"/>
              </w:rPr>
              <w:t>58% battery + 20% assault with deadly weapon</w:t>
            </w:r>
          </w:p>
        </w:tc>
      </w:tr>
    </w:tbl>
    <w:p w14:paraId="79034E79" w14:textId="77777777" w:rsidR="00235DF7" w:rsidRDefault="00000000">
      <w:pPr>
        <w:pStyle w:val="Corpodetexto"/>
      </w:pPr>
      <w:r>
        <w:t xml:space="preserve">O ARI entre os dois agrupamentos é de </w:t>
      </w:r>
      <w:r>
        <w:rPr>
          <w:b/>
          <w:bCs/>
        </w:rPr>
        <w:t>0,058</w:t>
      </w:r>
      <w:r>
        <w:t xml:space="preserve"> e o AMI de 0,102: eles capturam fenômenos distintos, e o de modus operandi captura o que interessa às perguntas de pesquisa.</w:t>
      </w:r>
    </w:p>
    <w:p w14:paraId="323035E4" w14:textId="77777777" w:rsidR="00477463" w:rsidRDefault="00477463">
      <w:pPr>
        <w:pStyle w:val="Ttulo3"/>
      </w:pPr>
      <w:bookmarkStart w:id="43" w:name="avaliação"/>
      <w:bookmarkEnd w:id="42"/>
    </w:p>
    <w:p w14:paraId="0EE66E46" w14:textId="5D9EDA79" w:rsidR="00235DF7" w:rsidRDefault="00000000">
      <w:pPr>
        <w:pStyle w:val="Ttulo3"/>
      </w:pPr>
      <w:r>
        <w:t>8.2 Avaliação</w:t>
      </w:r>
    </w:p>
    <w:p w14:paraId="39211FB7" w14:textId="77777777" w:rsidR="00235DF7" w:rsidRDefault="00000000">
      <w:pPr>
        <w:pStyle w:val="FirstParagraph"/>
      </w:pPr>
      <w:r>
        <w:t xml:space="preserve">Este é o resultado mais forte do projeto até aqui, e está sendo tratado como seção secundária do notebook de clusterização. A recomendação desta entrega é que </w:t>
      </w:r>
      <w:r>
        <w:rPr>
          <w:b/>
          <w:bCs/>
        </w:rPr>
        <w:t>a análise de modus operandi se torne a linha principal da etapa final</w:t>
      </w:r>
      <w:r>
        <w:t>, com o K-Modes mantido como contraponto metodológico — o caso em que o método não encontra estrutura, documentado com a evidência que o demonstra.</w:t>
      </w:r>
    </w:p>
    <w:p w14:paraId="46CA705E" w14:textId="77777777" w:rsidR="00235DF7" w:rsidRDefault="00000000">
      <w:pPr>
        <w:pStyle w:val="Corpodetexto"/>
      </w:pPr>
      <w:r>
        <w:t>Há, contudo, um problema de execução a corrigir antes (E9).</w:t>
      </w:r>
    </w:p>
    <w:p w14:paraId="5F45AB86" w14:textId="77777777" w:rsidR="00235DF7" w:rsidRDefault="00000000">
      <w:r>
        <w:pict w14:anchorId="2F4088F0">
          <v:rect id="_x0000_i1033" style="width:0;height:1.5pt" o:hralign="center" o:hrstd="t" o:hr="t"/>
        </w:pict>
      </w:r>
    </w:p>
    <w:p w14:paraId="0ED22AAB" w14:textId="7E902ECF" w:rsidR="00235DF7" w:rsidRDefault="00000000">
      <w:pPr>
        <w:pStyle w:val="Ttulo2"/>
      </w:pPr>
      <w:bookmarkStart w:id="44" w:name="notebook-03-visualizações"/>
      <w:bookmarkStart w:id="45" w:name="_Toc243939159"/>
      <w:bookmarkEnd w:id="40"/>
      <w:bookmarkEnd w:id="43"/>
      <w:r>
        <w:t>9. Notebook 03 — Visualizações</w:t>
      </w:r>
      <w:bookmarkEnd w:id="45"/>
    </w:p>
    <w:p w14:paraId="2FBBA6AF" w14:textId="77777777" w:rsidR="00235DF7" w:rsidRDefault="00000000">
      <w:pPr>
        <w:pStyle w:val="FirstParagraph"/>
      </w:pPr>
      <w:r>
        <w:t xml:space="preserve">O terceiro notebook consome exclusivamente os CSVs exportados pelo notebook 02 e não refaz nenhum agrupamento. Está organizado em torno de quatro perguntas — </w:t>
      </w:r>
      <w:r>
        <w:rPr>
          <w:i/>
          <w:iCs/>
        </w:rPr>
        <w:t>o quê</w:t>
      </w:r>
      <w:r>
        <w:t xml:space="preserve">, </w:t>
      </w:r>
      <w:r>
        <w:rPr>
          <w:i/>
          <w:iCs/>
        </w:rPr>
        <w:t>quando</w:t>
      </w:r>
      <w:r>
        <w:t xml:space="preserve">, </w:t>
      </w:r>
      <w:r>
        <w:rPr>
          <w:i/>
          <w:iCs/>
        </w:rPr>
        <w:t>quem</w:t>
      </w:r>
      <w:r>
        <w:t xml:space="preserve"> e </w:t>
      </w:r>
      <w:r>
        <w:rPr>
          <w:i/>
          <w:iCs/>
        </w:rPr>
        <w:t>onde</w:t>
      </w:r>
      <w:r>
        <w:t xml:space="preserve"> — e produz 18 figuras.</w:t>
      </w:r>
    </w:p>
    <w:p w14:paraId="4CF642C4" w14:textId="77777777" w:rsidR="00235DF7" w:rsidRDefault="00000000">
      <w:pPr>
        <w:pStyle w:val="Corpodetexto"/>
      </w:pPr>
      <w:r>
        <w:t>O desenho separa produção de resultados de produção de figuras, fixa a ordem de categorias ordinais (período do dia, dia da semana, faixa etária) para que os mapas de calor sejam legíveis, e degrada graciosamente quando as coordenadas não estão disponíveis.</w:t>
      </w:r>
    </w:p>
    <w:p w14:paraId="1E6C4614" w14:textId="77777777" w:rsidR="00235DF7" w:rsidRDefault="00000000">
      <w:pPr>
        <w:pStyle w:val="Corpodetexto"/>
      </w:pPr>
      <w:r>
        <w:lastRenderedPageBreak/>
        <w:t xml:space="preserve">A cadeia completa foi executada em sessão única e linear, com as saídas preservadas. Das 50.000 ocorrências da amostra, </w:t>
      </w:r>
      <w:r>
        <w:rPr>
          <w:b/>
          <w:bCs/>
        </w:rPr>
        <w:t>49.907 (99,8%) têm coordenadas válidas</w:t>
      </w:r>
      <w:r>
        <w:t xml:space="preserve"> para o mapa.</w:t>
      </w:r>
    </w:p>
    <w:p w14:paraId="3AC91DD2" w14:textId="283B568F" w:rsidR="00235DF7" w:rsidRDefault="00000000">
      <w:pPr>
        <w:pStyle w:val="Ttulo3"/>
      </w:pPr>
      <w:bookmarkStart w:id="46" w:name="desfecho-por-cluster-e-por-tipo-de-crime"/>
      <w:r>
        <w:t>9.1 Desfecho por cluster e por tipo de crime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889"/>
        <w:gridCol w:w="871"/>
        <w:gridCol w:w="823"/>
        <w:gridCol w:w="1578"/>
        <w:gridCol w:w="4616"/>
      </w:tblGrid>
      <w:tr w:rsidR="00235DF7" w14:paraId="7E9E603D" w14:textId="77777777" w:rsidTr="00235D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089CFBD" w14:textId="77777777" w:rsidR="00235DF7" w:rsidRDefault="00000000">
            <w:pPr>
              <w:pStyle w:val="Compact"/>
            </w:pPr>
            <w:r>
              <w:t>Cluster</w:t>
            </w:r>
          </w:p>
        </w:tc>
        <w:tc>
          <w:tcPr>
            <w:tcW w:w="0" w:type="auto"/>
          </w:tcPr>
          <w:p w14:paraId="51F36651" w14:textId="77777777" w:rsidR="00235DF7" w:rsidRDefault="00000000">
            <w:pPr>
              <w:pStyle w:val="Compact"/>
            </w:pPr>
            <w:r>
              <w:t>n</w:t>
            </w:r>
          </w:p>
        </w:tc>
        <w:tc>
          <w:tcPr>
            <w:tcW w:w="0" w:type="auto"/>
          </w:tcPr>
          <w:p w14:paraId="01A91768" w14:textId="77777777" w:rsidR="00235DF7" w:rsidRDefault="00000000">
            <w:pPr>
              <w:pStyle w:val="Compact"/>
            </w:pPr>
            <w:r>
              <w:t>%</w:t>
            </w:r>
          </w:p>
        </w:tc>
        <w:tc>
          <w:tcPr>
            <w:tcW w:w="0" w:type="auto"/>
          </w:tcPr>
          <w:p w14:paraId="4EF3AC6C" w14:textId="77777777" w:rsidR="00235DF7" w:rsidRDefault="00000000">
            <w:pPr>
              <w:pStyle w:val="Compact"/>
            </w:pPr>
            <w:r>
              <w:t>Taxa de prisão</w:t>
            </w:r>
          </w:p>
        </w:tc>
        <w:tc>
          <w:tcPr>
            <w:tcW w:w="0" w:type="auto"/>
          </w:tcPr>
          <w:p w14:paraId="752A9B8D" w14:textId="77777777" w:rsidR="00235DF7" w:rsidRDefault="00000000">
            <w:pPr>
              <w:pStyle w:val="Compact"/>
            </w:pPr>
            <w:r>
              <w:t>Crime mais sobre-representado</w:t>
            </w:r>
          </w:p>
        </w:tc>
      </w:tr>
      <w:tr w:rsidR="00235DF7" w:rsidRPr="00477463" w14:paraId="7ECAA2CD" w14:textId="77777777">
        <w:tc>
          <w:tcPr>
            <w:tcW w:w="0" w:type="auto"/>
          </w:tcPr>
          <w:p w14:paraId="1CDEF348" w14:textId="77777777" w:rsidR="00235DF7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3027D305" w14:textId="77777777" w:rsidR="00235DF7" w:rsidRDefault="00000000">
            <w:pPr>
              <w:pStyle w:val="Compact"/>
            </w:pPr>
            <w:r>
              <w:t>13.039</w:t>
            </w:r>
          </w:p>
        </w:tc>
        <w:tc>
          <w:tcPr>
            <w:tcW w:w="0" w:type="auto"/>
          </w:tcPr>
          <w:p w14:paraId="02D733B2" w14:textId="77777777" w:rsidR="00235DF7" w:rsidRDefault="00000000">
            <w:pPr>
              <w:pStyle w:val="Compact"/>
            </w:pPr>
            <w:r>
              <w:t>26,1%</w:t>
            </w:r>
          </w:p>
        </w:tc>
        <w:tc>
          <w:tcPr>
            <w:tcW w:w="0" w:type="auto"/>
          </w:tcPr>
          <w:p w14:paraId="14E6F514" w14:textId="77777777" w:rsidR="00235DF7" w:rsidRDefault="00000000">
            <w:pPr>
              <w:pStyle w:val="Compact"/>
            </w:pPr>
            <w:r>
              <w:t>8,0%</w:t>
            </w:r>
          </w:p>
        </w:tc>
        <w:tc>
          <w:tcPr>
            <w:tcW w:w="0" w:type="auto"/>
          </w:tcPr>
          <w:p w14:paraId="7B54C9B2" w14:textId="77777777" w:rsidR="00235DF7" w:rsidRPr="00477463" w:rsidRDefault="00000000">
            <w:pPr>
              <w:pStyle w:val="Compact"/>
              <w:rPr>
                <w:lang w:val="en-US"/>
              </w:rPr>
            </w:pPr>
            <w:r w:rsidRPr="00477463">
              <w:rPr>
                <w:lang w:val="en-US"/>
              </w:rPr>
              <w:t>THEFT FROM MOTOR VEHICLE - PETTY (1,6×)</w:t>
            </w:r>
          </w:p>
        </w:tc>
      </w:tr>
      <w:tr w:rsidR="00235DF7" w14:paraId="5F2AF8C9" w14:textId="77777777">
        <w:tc>
          <w:tcPr>
            <w:tcW w:w="0" w:type="auto"/>
          </w:tcPr>
          <w:p w14:paraId="3ED49D77" w14:textId="77777777" w:rsidR="00235DF7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7DA9B5F8" w14:textId="77777777" w:rsidR="00235DF7" w:rsidRDefault="00000000">
            <w:pPr>
              <w:pStyle w:val="Compact"/>
            </w:pPr>
            <w:r>
              <w:t>8.898</w:t>
            </w:r>
          </w:p>
        </w:tc>
        <w:tc>
          <w:tcPr>
            <w:tcW w:w="0" w:type="auto"/>
          </w:tcPr>
          <w:p w14:paraId="72B6DFD4" w14:textId="77777777" w:rsidR="00235DF7" w:rsidRDefault="00000000">
            <w:pPr>
              <w:pStyle w:val="Compact"/>
            </w:pPr>
            <w:r>
              <w:t>17,8%</w:t>
            </w:r>
          </w:p>
        </w:tc>
        <w:tc>
          <w:tcPr>
            <w:tcW w:w="0" w:type="auto"/>
          </w:tcPr>
          <w:p w14:paraId="6CB5C837" w14:textId="77777777" w:rsidR="00235DF7" w:rsidRDefault="00000000">
            <w:pPr>
              <w:pStyle w:val="Compact"/>
            </w:pPr>
            <w:r>
              <w:rPr>
                <w:b/>
                <w:bCs/>
              </w:rPr>
              <w:t>16,6%</w:t>
            </w:r>
          </w:p>
        </w:tc>
        <w:tc>
          <w:tcPr>
            <w:tcW w:w="0" w:type="auto"/>
          </w:tcPr>
          <w:p w14:paraId="14CEDE18" w14:textId="77777777" w:rsidR="00235DF7" w:rsidRDefault="00000000">
            <w:pPr>
              <w:pStyle w:val="Compact"/>
            </w:pPr>
            <w:r>
              <w:t>INTIMATE PARTNER - SIMPLE ASSAULT (5,1×)</w:t>
            </w:r>
          </w:p>
        </w:tc>
      </w:tr>
      <w:tr w:rsidR="00235DF7" w14:paraId="56E95CDF" w14:textId="77777777">
        <w:tc>
          <w:tcPr>
            <w:tcW w:w="0" w:type="auto"/>
          </w:tcPr>
          <w:p w14:paraId="0E972E75" w14:textId="77777777" w:rsidR="00235DF7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58DE0682" w14:textId="77777777" w:rsidR="00235DF7" w:rsidRDefault="00000000">
            <w:pPr>
              <w:pStyle w:val="Compact"/>
            </w:pPr>
            <w:r>
              <w:t>2.565</w:t>
            </w:r>
          </w:p>
        </w:tc>
        <w:tc>
          <w:tcPr>
            <w:tcW w:w="0" w:type="auto"/>
          </w:tcPr>
          <w:p w14:paraId="58AC986B" w14:textId="77777777" w:rsidR="00235DF7" w:rsidRDefault="00000000">
            <w:pPr>
              <w:pStyle w:val="Compact"/>
            </w:pPr>
            <w:r>
              <w:t>5,1%</w:t>
            </w:r>
          </w:p>
        </w:tc>
        <w:tc>
          <w:tcPr>
            <w:tcW w:w="0" w:type="auto"/>
          </w:tcPr>
          <w:p w14:paraId="70602FFD" w14:textId="77777777" w:rsidR="00235DF7" w:rsidRDefault="00000000">
            <w:pPr>
              <w:pStyle w:val="Compact"/>
            </w:pPr>
            <w:r>
              <w:t>12,0%</w:t>
            </w:r>
          </w:p>
        </w:tc>
        <w:tc>
          <w:tcPr>
            <w:tcW w:w="0" w:type="auto"/>
          </w:tcPr>
          <w:p w14:paraId="351DE510" w14:textId="77777777" w:rsidR="00235DF7" w:rsidRDefault="00000000">
            <w:pPr>
              <w:pStyle w:val="Compact"/>
            </w:pPr>
            <w:r>
              <w:t>BATTERY - SIMPLE ASSAULT (6,5×)</w:t>
            </w:r>
          </w:p>
        </w:tc>
      </w:tr>
      <w:tr w:rsidR="00235DF7" w14:paraId="04F60814" w14:textId="77777777">
        <w:tc>
          <w:tcPr>
            <w:tcW w:w="0" w:type="auto"/>
          </w:tcPr>
          <w:p w14:paraId="519CAA7B" w14:textId="77777777" w:rsidR="00235DF7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024517DD" w14:textId="77777777" w:rsidR="00235DF7" w:rsidRDefault="00000000">
            <w:pPr>
              <w:pStyle w:val="Compact"/>
            </w:pPr>
            <w:r>
              <w:t>11.830</w:t>
            </w:r>
          </w:p>
        </w:tc>
        <w:tc>
          <w:tcPr>
            <w:tcW w:w="0" w:type="auto"/>
          </w:tcPr>
          <w:p w14:paraId="2FB13155" w14:textId="77777777" w:rsidR="00235DF7" w:rsidRDefault="00000000">
            <w:pPr>
              <w:pStyle w:val="Compact"/>
            </w:pPr>
            <w:r>
              <w:t>23,7%</w:t>
            </w:r>
          </w:p>
        </w:tc>
        <w:tc>
          <w:tcPr>
            <w:tcW w:w="0" w:type="auto"/>
          </w:tcPr>
          <w:p w14:paraId="3BBE5EA0" w14:textId="77777777" w:rsidR="00235DF7" w:rsidRDefault="00000000">
            <w:pPr>
              <w:pStyle w:val="Compact"/>
            </w:pPr>
            <w:r>
              <w:rPr>
                <w:b/>
                <w:bCs/>
              </w:rPr>
              <w:t>7,0%</w:t>
            </w:r>
          </w:p>
        </w:tc>
        <w:tc>
          <w:tcPr>
            <w:tcW w:w="0" w:type="auto"/>
          </w:tcPr>
          <w:p w14:paraId="1140FB51" w14:textId="77777777" w:rsidR="00235DF7" w:rsidRDefault="00000000">
            <w:pPr>
              <w:pStyle w:val="Compact"/>
            </w:pPr>
            <w:r>
              <w:t>VEHICLE - STOLEN (2,5×)</w:t>
            </w:r>
          </w:p>
        </w:tc>
      </w:tr>
      <w:tr w:rsidR="00235DF7" w14:paraId="299AB0B1" w14:textId="77777777">
        <w:tc>
          <w:tcPr>
            <w:tcW w:w="0" w:type="auto"/>
          </w:tcPr>
          <w:p w14:paraId="6DA09CD6" w14:textId="77777777" w:rsidR="00235DF7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45ADB913" w14:textId="77777777" w:rsidR="00235DF7" w:rsidRDefault="00000000">
            <w:pPr>
              <w:pStyle w:val="Compact"/>
            </w:pPr>
            <w:r>
              <w:t>6.694</w:t>
            </w:r>
          </w:p>
        </w:tc>
        <w:tc>
          <w:tcPr>
            <w:tcW w:w="0" w:type="auto"/>
          </w:tcPr>
          <w:p w14:paraId="34A1E725" w14:textId="77777777" w:rsidR="00235DF7" w:rsidRDefault="00000000">
            <w:pPr>
              <w:pStyle w:val="Compact"/>
            </w:pPr>
            <w:r>
              <w:t>13,4%</w:t>
            </w:r>
          </w:p>
        </w:tc>
        <w:tc>
          <w:tcPr>
            <w:tcW w:w="0" w:type="auto"/>
          </w:tcPr>
          <w:p w14:paraId="422D36BB" w14:textId="77777777" w:rsidR="00235DF7" w:rsidRDefault="00000000">
            <w:pPr>
              <w:pStyle w:val="Compact"/>
            </w:pPr>
            <w:r>
              <w:t>7,9%</w:t>
            </w:r>
          </w:p>
        </w:tc>
        <w:tc>
          <w:tcPr>
            <w:tcW w:w="0" w:type="auto"/>
          </w:tcPr>
          <w:p w14:paraId="5B9977ED" w14:textId="77777777" w:rsidR="00235DF7" w:rsidRDefault="00000000">
            <w:pPr>
              <w:pStyle w:val="Compact"/>
            </w:pPr>
            <w:r>
              <w:t>BURGLARY (4,6×)</w:t>
            </w:r>
          </w:p>
        </w:tc>
      </w:tr>
      <w:tr w:rsidR="00235DF7" w14:paraId="63D75289" w14:textId="77777777">
        <w:tc>
          <w:tcPr>
            <w:tcW w:w="0" w:type="auto"/>
          </w:tcPr>
          <w:p w14:paraId="2E7937DD" w14:textId="77777777" w:rsidR="00235DF7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7B60F0A6" w14:textId="77777777" w:rsidR="00235DF7" w:rsidRDefault="00000000">
            <w:pPr>
              <w:pStyle w:val="Compact"/>
            </w:pPr>
            <w:r>
              <w:t>6.974</w:t>
            </w:r>
          </w:p>
        </w:tc>
        <w:tc>
          <w:tcPr>
            <w:tcW w:w="0" w:type="auto"/>
          </w:tcPr>
          <w:p w14:paraId="50FD0890" w14:textId="77777777" w:rsidR="00235DF7" w:rsidRDefault="00000000">
            <w:pPr>
              <w:pStyle w:val="Compact"/>
            </w:pPr>
            <w:r>
              <w:t>13,9%</w:t>
            </w:r>
          </w:p>
        </w:tc>
        <w:tc>
          <w:tcPr>
            <w:tcW w:w="0" w:type="auto"/>
          </w:tcPr>
          <w:p w14:paraId="163E6AAF" w14:textId="77777777" w:rsidR="00235DF7" w:rsidRDefault="00000000">
            <w:pPr>
              <w:pStyle w:val="Compact"/>
            </w:pPr>
            <w:r>
              <w:t>8,3%</w:t>
            </w:r>
          </w:p>
        </w:tc>
        <w:tc>
          <w:tcPr>
            <w:tcW w:w="0" w:type="auto"/>
          </w:tcPr>
          <w:p w14:paraId="738F8467" w14:textId="77777777" w:rsidR="00235DF7" w:rsidRDefault="00000000">
            <w:pPr>
              <w:pStyle w:val="Compact"/>
            </w:pPr>
            <w:r>
              <w:t>SHOPLIFTING - PETTY THEFT (3,4×)</w:t>
            </w:r>
          </w:p>
        </w:tc>
      </w:tr>
    </w:tbl>
    <w:p w14:paraId="568639FE" w14:textId="77777777" w:rsidR="00235DF7" w:rsidRDefault="00000000">
      <w:pPr>
        <w:pStyle w:val="Corpodetexto"/>
      </w:pPr>
      <w:r>
        <w:t>A taxa de prisão varia de 7,0% a 16,6% entre clusters — amplitude modesta, coerente com o V de Cramér de 0,117 medido na Seção 7.</w:t>
      </w:r>
    </w:p>
    <w:p w14:paraId="766BB883" w14:textId="77777777" w:rsidR="00235DF7" w:rsidRDefault="00000000">
      <w:pPr>
        <w:pStyle w:val="Corpodetexto"/>
      </w:pPr>
      <w:r>
        <w:t xml:space="preserve">A mesma variável desagregada </w:t>
      </w:r>
      <w:r>
        <w:rPr>
          <w:b/>
          <w:bCs/>
        </w:rPr>
        <w:t>por tipo de crime</w:t>
      </w:r>
      <w:r>
        <w:t xml:space="preserve"> revela amplitude muito maior, de 0,0% a 36,2%: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164"/>
        <w:gridCol w:w="7613"/>
      </w:tblGrid>
      <w:tr w:rsidR="00235DF7" w14:paraId="198E13C7" w14:textId="77777777" w:rsidTr="00235D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D92615E" w14:textId="77777777" w:rsidR="00235DF7" w:rsidRDefault="00000000">
            <w:pPr>
              <w:pStyle w:val="Compact"/>
            </w:pPr>
            <w:r>
              <w:t>Faixa</w:t>
            </w:r>
          </w:p>
        </w:tc>
        <w:tc>
          <w:tcPr>
            <w:tcW w:w="0" w:type="auto"/>
          </w:tcPr>
          <w:p w14:paraId="13AE1CA8" w14:textId="77777777" w:rsidR="00235DF7" w:rsidRDefault="00000000">
            <w:pPr>
              <w:pStyle w:val="Compact"/>
            </w:pPr>
            <w:r>
              <w:t>Tipos de crime</w:t>
            </w:r>
          </w:p>
        </w:tc>
      </w:tr>
      <w:tr w:rsidR="00235DF7" w:rsidRPr="00477463" w14:paraId="76C96DF4" w14:textId="77777777">
        <w:tc>
          <w:tcPr>
            <w:tcW w:w="0" w:type="auto"/>
          </w:tcPr>
          <w:p w14:paraId="7A997C5A" w14:textId="77777777" w:rsidR="00235DF7" w:rsidRDefault="00000000">
            <w:pPr>
              <w:pStyle w:val="Compact"/>
            </w:pPr>
            <w:r>
              <w:rPr>
                <w:b/>
                <w:bCs/>
              </w:rPr>
              <w:t>20% a 36%</w:t>
            </w:r>
          </w:p>
        </w:tc>
        <w:tc>
          <w:tcPr>
            <w:tcW w:w="0" w:type="auto"/>
          </w:tcPr>
          <w:p w14:paraId="6D447856" w14:textId="77777777" w:rsidR="00235DF7" w:rsidRPr="00477463" w:rsidRDefault="00000000">
            <w:pPr>
              <w:pStyle w:val="Compact"/>
              <w:rPr>
                <w:lang w:val="en-US"/>
              </w:rPr>
            </w:pPr>
            <w:r w:rsidRPr="00477463">
              <w:rPr>
                <w:lang w:val="en-US"/>
              </w:rPr>
              <w:t>INTIMATE PARTNER - AGGRAVATED ASSAULT (36,2%); ASSAULT WITH DEADLY WEAPON (22,1%); INTIMATE PARTNER - SIMPLE ASSAULT (21,4%); ROBBERY (20,4%); CRIMINAL THREATS (20,4%)</w:t>
            </w:r>
          </w:p>
        </w:tc>
      </w:tr>
      <w:tr w:rsidR="00235DF7" w:rsidRPr="00477463" w14:paraId="44249A17" w14:textId="77777777">
        <w:tc>
          <w:tcPr>
            <w:tcW w:w="0" w:type="auto"/>
          </w:tcPr>
          <w:p w14:paraId="288C2D71" w14:textId="77777777" w:rsidR="00235DF7" w:rsidRDefault="00000000">
            <w:pPr>
              <w:pStyle w:val="Compact"/>
            </w:pPr>
            <w:r>
              <w:rPr>
                <w:b/>
                <w:bCs/>
              </w:rPr>
              <w:t>10% a 20%</w:t>
            </w:r>
          </w:p>
        </w:tc>
        <w:tc>
          <w:tcPr>
            <w:tcW w:w="0" w:type="auto"/>
          </w:tcPr>
          <w:p w14:paraId="24B80F03" w14:textId="77777777" w:rsidR="00235DF7" w:rsidRPr="00477463" w:rsidRDefault="00000000">
            <w:pPr>
              <w:pStyle w:val="Compact"/>
              <w:rPr>
                <w:lang w:val="en-US"/>
              </w:rPr>
            </w:pPr>
            <w:r w:rsidRPr="00477463">
              <w:rPr>
                <w:lang w:val="en-US"/>
              </w:rPr>
              <w:t>BRANDISH WEAPON (19,1%); VIOLATION OF RESTRAINING ORDER (16,9%); OTHER MISCELLANEOUS CRIME (12,2%); SHOPLIFTING (10,9%); VANDALISM - FELONY (10,9%)</w:t>
            </w:r>
          </w:p>
        </w:tc>
      </w:tr>
      <w:tr w:rsidR="00235DF7" w:rsidRPr="00477463" w14:paraId="3876B4DA" w14:textId="77777777">
        <w:tc>
          <w:tcPr>
            <w:tcW w:w="0" w:type="auto"/>
          </w:tcPr>
          <w:p w14:paraId="4B384071" w14:textId="77777777" w:rsidR="00235DF7" w:rsidRDefault="00000000">
            <w:pPr>
              <w:pStyle w:val="Compact"/>
            </w:pPr>
            <w:r>
              <w:rPr>
                <w:b/>
                <w:bCs/>
              </w:rPr>
              <w:t>abaixo de 10%</w:t>
            </w:r>
          </w:p>
        </w:tc>
        <w:tc>
          <w:tcPr>
            <w:tcW w:w="0" w:type="auto"/>
          </w:tcPr>
          <w:p w14:paraId="480D11F5" w14:textId="77777777" w:rsidR="00235DF7" w:rsidRPr="00477463" w:rsidRDefault="00000000">
            <w:pPr>
              <w:pStyle w:val="Compact"/>
              <w:rPr>
                <w:lang w:val="en-US"/>
              </w:rPr>
            </w:pPr>
            <w:r w:rsidRPr="00477463">
              <w:rPr>
                <w:lang w:val="en-US"/>
              </w:rPr>
              <w:t>BURGLARY (9,8%); BATTERY - SIMPLE ASSAULT (7,0%); VEHICLE - STOLEN (5,0%); THEFT-GRAND (3,3%); BURGLARY FROM VEHICLE (1,8%); THEFT OF IDENTITY (0,8%); BIKE - STOLEN (0,0%)</w:t>
            </w:r>
          </w:p>
        </w:tc>
      </w:tr>
    </w:tbl>
    <w:p w14:paraId="3D04E8A9" w14:textId="77777777" w:rsidR="00235DF7" w:rsidRDefault="00000000">
      <w:pPr>
        <w:pStyle w:val="Corpodetexto"/>
      </w:pPr>
      <w:r>
        <w:t xml:space="preserve">O padrão é nítido e tem explicação direta: </w:t>
      </w:r>
      <w:r>
        <w:rPr>
          <w:b/>
          <w:bCs/>
        </w:rPr>
        <w:t>crimes de violência interpessoal têm autor conhecido ou presente no local; crimes patrimoniais, não.</w:t>
      </w:r>
      <w:r>
        <w:t xml:space="preserve"> A média geral é de 9,5%.</w:t>
      </w:r>
    </w:p>
    <w:p w14:paraId="005E7098" w14:textId="77777777" w:rsidR="00235DF7" w:rsidRDefault="00000000">
      <w:pPr>
        <w:pStyle w:val="Corpodetexto"/>
      </w:pPr>
      <w:r>
        <w:t xml:space="preserve">Este é o sinal mais forte encontrado em todo o projeto, e ele </w:t>
      </w:r>
      <w:r>
        <w:rPr>
          <w:b/>
          <w:bCs/>
        </w:rPr>
        <w:t>não é capturado pela partição</w:t>
      </w:r>
      <w:r>
        <w:t>: os clusters misturam tipos de crime com taxas de prisão muito distintas, comprimindo uma amplitude de 36 pontos percentuais em uma de 10. É mais um indício de que os agrupamentos borram estrutura em vez de revelá-la, e é o principal argumento a favor do problema supervisionado proposto na Seção 12.</w:t>
      </w:r>
    </w:p>
    <w:p w14:paraId="710D0BF1" w14:textId="77777777" w:rsidR="00477463" w:rsidRDefault="00477463">
      <w:pPr>
        <w:pStyle w:val="Ttulo3"/>
      </w:pPr>
      <w:bookmarkStart w:id="47" w:name="o-que-efetivamente-separa-os-clusters"/>
      <w:bookmarkEnd w:id="46"/>
    </w:p>
    <w:p w14:paraId="4212187D" w14:textId="1BADAE86" w:rsidR="00235DF7" w:rsidRDefault="00000000">
      <w:pPr>
        <w:pStyle w:val="Ttulo3"/>
      </w:pPr>
      <w:r>
        <w:t>9.2 O que efetivamente separa os clusters</w:t>
      </w:r>
    </w:p>
    <w:p w14:paraId="4B423FC3" w14:textId="77777777" w:rsidR="00235DF7" w:rsidRDefault="00000000">
      <w:pPr>
        <w:pStyle w:val="FirstParagraph"/>
      </w:pPr>
      <w:r>
        <w:t>Os mapas de calor de período do dia e dia da semana tornam visível o que a Seção 6 havia mostrado numericamente.</w:t>
      </w:r>
    </w:p>
    <w:p w14:paraId="47950796" w14:textId="77777777" w:rsidR="00235DF7" w:rsidRDefault="00000000">
      <w:pPr>
        <w:pStyle w:val="Corpodetexto"/>
      </w:pPr>
      <w:r>
        <w:t xml:space="preserve">No mapa de </w:t>
      </w:r>
      <w:r>
        <w:rPr>
          <w:b/>
          <w:bCs/>
        </w:rPr>
        <w:t>dia da semana</w:t>
      </w:r>
      <w:r>
        <w:t>, o cluster 3 tem lift 0,0× em sábado e domingo e 1,4× em todos os dias úteis — é uma fatia puramente de dia útil. Os clusters 0 e 2 são o espelho: 2,5×–3,4× no fim de semana contra 0,1×–0,4× nos dias úteis. Três dos seis grupos são definidos primariamente pela divisão binária da semana.</w:t>
      </w:r>
    </w:p>
    <w:p w14:paraId="3B50E6F9" w14:textId="77777777" w:rsidR="00235DF7" w:rsidRDefault="00000000">
      <w:pPr>
        <w:pStyle w:val="Corpodetexto"/>
      </w:pPr>
      <w:r>
        <w:t xml:space="preserve">No mapa de </w:t>
      </w:r>
      <w:r>
        <w:rPr>
          <w:b/>
          <w:bCs/>
        </w:rPr>
        <w:t>período do dia</w:t>
      </w:r>
      <w:r>
        <w:t xml:space="preserve">, o padrão se repete: cluster 3 com </w:t>
      </w:r>
      <w:r>
        <w:rPr>
          <w:rStyle w:val="VerbatimChar"/>
        </w:rPr>
        <w:t>MANHA</w:t>
      </w:r>
      <w:r>
        <w:t xml:space="preserve"> em 0,0× e </w:t>
      </w:r>
      <w:r>
        <w:rPr>
          <w:rStyle w:val="VerbatimChar"/>
        </w:rPr>
        <w:t>NOITE</w:t>
      </w:r>
      <w:r>
        <w:t xml:space="preserve"> em 2,4×; cluster 4 com </w:t>
      </w:r>
      <w:r>
        <w:rPr>
          <w:rStyle w:val="VerbatimChar"/>
        </w:rPr>
        <w:t>MADRUGADA</w:t>
      </w:r>
      <w:r>
        <w:t xml:space="preserve"> em 3,2× e </w:t>
      </w:r>
      <w:r>
        <w:rPr>
          <w:rStyle w:val="VerbatimChar"/>
        </w:rPr>
        <w:t>NOITE</w:t>
      </w:r>
      <w:r>
        <w:t xml:space="preserve"> em 0,1×; cluster 5 com </w:t>
      </w:r>
      <w:r>
        <w:rPr>
          <w:rStyle w:val="VerbatimChar"/>
        </w:rPr>
        <w:t>TARDE</w:t>
      </w:r>
      <w:r>
        <w:t xml:space="preserve"> em 2,3× e os extremos do dia em 0,1×.</w:t>
      </w:r>
    </w:p>
    <w:p w14:paraId="29B9C45C" w14:textId="77777777" w:rsidR="00235DF7" w:rsidRDefault="00000000">
      <w:pPr>
        <w:pStyle w:val="Corpodetexto"/>
      </w:pPr>
      <w:r>
        <w:t>Os dois atributos temporais fatiam a amostra de forma limpa, enquanto o tipo de crime segue apenas frouxamente. É a consequência previsível do desequilíbrio de cardinalidade descrito na Seção 3.3: na distância de Hamming, um atributo de 2 ou 4 níveis pode ser quase perfeitamente reproduzido por uma partição de 6 grupos, enquanto um de 26 níveis não pode. O otimizador gasta os clusters nos atributos baratos.</w:t>
      </w:r>
    </w:p>
    <w:p w14:paraId="56AED875" w14:textId="1C8FFE69" w:rsidR="00235DF7" w:rsidRDefault="00000000">
      <w:pPr>
        <w:pStyle w:val="Ttulo3"/>
      </w:pPr>
      <w:bookmarkStart w:id="48" w:name="X75d2d99b8f5cdaafeabe9ec2d23a30cb7df1cb1"/>
      <w:bookmarkEnd w:id="47"/>
      <w:r>
        <w:t>9.3 Estabilidade temporal e distribuição espacial</w:t>
      </w:r>
    </w:p>
    <w:p w14:paraId="0CB2F4F2" w14:textId="77777777" w:rsidR="00235DF7" w:rsidRDefault="00000000">
      <w:pPr>
        <w:pStyle w:val="FirstParagraph"/>
      </w:pPr>
      <w:r>
        <w:t xml:space="preserve">A participação mensal de cada cluster permanece </w:t>
      </w:r>
      <w:r>
        <w:rPr>
          <w:b/>
          <w:bCs/>
        </w:rPr>
        <w:t>estável ao longo de todo o período</w:t>
      </w:r>
      <w:r>
        <w:t xml:space="preserve"> de janeiro de 2020 a fevereiro de 2024. Nenhum dos seis grupos cresce ou encolhe de forma sistemática; as séries oscilam em torno da própria média, com exceção de um declínio suave do cluster 1 (de cerca de 20% para 16%) e de um pico isolado do cluster 0 em setembro de 2022.</w:t>
      </w:r>
    </w:p>
    <w:p w14:paraId="486BA5BB" w14:textId="77777777" w:rsidR="00235DF7" w:rsidRDefault="00000000">
      <w:pPr>
        <w:pStyle w:val="Corpodetexto"/>
      </w:pPr>
      <w:r>
        <w:t>Esse resultado valida a decisão de corte da Seção 3 do relatório parcial: dentro da janela truncada, a composição da base não apresenta deriva residual. A quebra estava de fato concentrada na migração de sistema, e não em mudança gradual do fenômeno.</w:t>
      </w:r>
    </w:p>
    <w:p w14:paraId="64C1CB27" w14:textId="77777777" w:rsidR="00235DF7" w:rsidRDefault="00000000">
      <w:pPr>
        <w:pStyle w:val="Corpodetexto"/>
      </w:pPr>
      <w:r>
        <w:t xml:space="preserve">Os mapas de densidade espacial por cluster são </w:t>
      </w:r>
      <w:r>
        <w:rPr>
          <w:b/>
          <w:bCs/>
        </w:rPr>
        <w:t>visualmente quase indistinguíveis entre si</w:t>
      </w:r>
      <w:r>
        <w:t>: todos reproduzem a mesma silhueta urbana e as mesmas concentrações. A única diferença perceptível é uma dispersão ligeiramente maior do cluster 4 (arrombamento residencial) em direção ao Vale de San Fernando. A figura confirma de forma direta o V de Cramér de 0,065 da Seção 7.</w:t>
      </w:r>
    </w:p>
    <w:p w14:paraId="5F598507" w14:textId="77777777" w:rsidR="00477463" w:rsidRDefault="00477463">
      <w:pPr>
        <w:pStyle w:val="Ttulo3"/>
      </w:pPr>
      <w:bookmarkStart w:id="49" w:name="modus-operandi-dentro-dos-clusters"/>
      <w:bookmarkEnd w:id="48"/>
    </w:p>
    <w:p w14:paraId="799B774C" w14:textId="6BD4D76E" w:rsidR="00235DF7" w:rsidRDefault="00000000">
      <w:pPr>
        <w:pStyle w:val="Ttulo3"/>
      </w:pPr>
      <w:r>
        <w:t>9.4 Modus operandi dentro dos clusters</w:t>
      </w:r>
    </w:p>
    <w:p w14:paraId="5C3CA089" w14:textId="77777777" w:rsidR="00235DF7" w:rsidRDefault="00000000">
      <w:pPr>
        <w:pStyle w:val="FirstParagraph"/>
      </w:pPr>
      <w:r>
        <w:t>O mapa de calor cruzando os doze clusters de modus operandi com os seis clusters K-Modes mostra correspondências localizadas e fortes: MO_1 concentra-se no cluster 1 (3,4×), MO_5 no cluster 2 (4,2×), MO_4 no cluster 4 (2,8×) e MO_9 no cluster 5 (3,0×). Fora dessas células, a maior parte da matriz fica próxima de 1,0.</w:t>
      </w:r>
    </w:p>
    <w:p w14:paraId="1CE7806A" w14:textId="77777777" w:rsidR="00235DF7" w:rsidRDefault="00000000">
      <w:pPr>
        <w:pStyle w:val="Corpodetexto"/>
      </w:pPr>
      <w:r>
        <w:lastRenderedPageBreak/>
        <w:t>Ou seja: alguns agrupamentos de modus operandi correspondem a perfis de fato criminal, mas a maioria se distribui de forma independente da partição — coerente com o ARI de 0,058 entre os dois agrupamentos. Os dois métodos enxergam recortes distintos da mesma base.</w:t>
      </w:r>
    </w:p>
    <w:p w14:paraId="78361169" w14:textId="77777777" w:rsidR="00235DF7" w:rsidRDefault="00000000">
      <w:r>
        <w:pict w14:anchorId="59D23641">
          <v:rect id="_x0000_i1034" style="width:0;height:1.5pt" o:hralign="center" o:hrstd="t" o:hr="t"/>
        </w:pict>
      </w:r>
    </w:p>
    <w:p w14:paraId="4D46DE1B" w14:textId="77777777" w:rsidR="00235DF7" w:rsidRDefault="00000000">
      <w:pPr>
        <w:pStyle w:val="Ttulo2"/>
      </w:pPr>
      <w:bookmarkStart w:id="50" w:name="erros-identificados-nesta-etapa"/>
      <w:bookmarkStart w:id="51" w:name="_Toc243939160"/>
      <w:bookmarkEnd w:id="44"/>
      <w:bookmarkEnd w:id="49"/>
      <w:r>
        <w:t>10. Erros identificados nesta etapa</w:t>
      </w:r>
      <w:bookmarkEnd w:id="51"/>
    </w:p>
    <w:p w14:paraId="32C3A07B" w14:textId="77777777" w:rsidR="00235DF7" w:rsidRDefault="00000000">
      <w:pPr>
        <w:pStyle w:val="FirstParagraph"/>
      </w:pPr>
      <w:r>
        <w:t>Seguindo a numeração do relatório parcial, que foi até E5.</w:t>
      </w:r>
    </w:p>
    <w:p w14:paraId="338F052F" w14:textId="77777777" w:rsidR="00477463" w:rsidRDefault="00477463">
      <w:pPr>
        <w:pStyle w:val="Ttulo3"/>
      </w:pPr>
      <w:bookmarkStart w:id="52" w:name="Xc977eee3274eec73259364c53bbf128542324a4"/>
    </w:p>
    <w:p w14:paraId="15F04D07" w14:textId="0851574E" w:rsidR="00235DF7" w:rsidRDefault="00000000">
      <w:pPr>
        <w:pStyle w:val="Ttulo3"/>
      </w:pPr>
      <w:r>
        <w:t>E6 — Partição não reproduzível entre execuções</w:t>
      </w:r>
    </w:p>
    <w:p w14:paraId="3EC7BDD1" w14:textId="77777777" w:rsidR="00235DF7" w:rsidRDefault="00000000">
      <w:pPr>
        <w:pStyle w:val="FirstParagraph"/>
      </w:pPr>
      <w:r>
        <w:rPr>
          <w:b/>
          <w:bCs/>
        </w:rPr>
        <w:t>Descrição.</w:t>
      </w:r>
      <w:r>
        <w:t xml:space="preserve"> Mantidos os dados, k e </w:t>
      </w:r>
      <w:r>
        <w:rPr>
          <w:rStyle w:val="VerbatimChar"/>
        </w:rPr>
        <w:t>n_init</w:t>
      </w:r>
      <w:r>
        <w:t>, a variação da semente aleatória produz partições mutuamente inconsistentes.</w:t>
      </w:r>
    </w:p>
    <w:p w14:paraId="0FC9BE37" w14:textId="77777777" w:rsidR="00235DF7" w:rsidRDefault="00000000">
      <w:pPr>
        <w:pStyle w:val="Corpodetexto"/>
      </w:pPr>
      <w:r>
        <w:rPr>
          <w:b/>
          <w:bCs/>
        </w:rPr>
        <w:t>Evidência.</w:t>
      </w:r>
      <w:r>
        <w:t xml:space="preserve"> Cinco execuções com k=6 e </w:t>
      </w:r>
      <w:r>
        <w:rPr>
          <w:rStyle w:val="VerbatimChar"/>
        </w:rPr>
        <w:t>n_init=10</w:t>
      </w:r>
      <w:r>
        <w:t xml:space="preserve">: custos entre 99.420 e 102.243 (variação de 2,8%); ARI entre pares de 0,124 a 0,411, média de 0,226. O atributo de maior AMI alterna entre </w:t>
      </w:r>
      <w:r>
        <w:rPr>
          <w:rStyle w:val="VerbatimChar"/>
        </w:rPr>
        <w:t>PERIODO</w:t>
      </w:r>
      <w:r>
        <w:t xml:space="preserve"> e </w:t>
      </w:r>
      <w:r>
        <w:rPr>
          <w:rStyle w:val="VerbatimChar"/>
        </w:rPr>
        <w:t>CRIME</w:t>
      </w:r>
      <w:r>
        <w:t>.</w:t>
      </w:r>
    </w:p>
    <w:p w14:paraId="4992FBCD" w14:textId="77777777" w:rsidR="00235DF7" w:rsidRDefault="00000000">
      <w:pPr>
        <w:pStyle w:val="Corpodetexto"/>
      </w:pPr>
      <w:r>
        <w:rPr>
          <w:b/>
          <w:bCs/>
        </w:rPr>
        <w:t>Impacto.</w:t>
      </w:r>
      <w:r>
        <w:t xml:space="preserve"> Invalida como achado tudo o que é lido sobre a partição específica: os seis perfis da Seção 5, a ordenação de atributos da figura </w:t>
      </w:r>
      <w:r>
        <w:rPr>
          <w:rStyle w:val="VerbatimChar"/>
        </w:rPr>
        <w:t>04_ami</w:t>
      </w:r>
      <w:r>
        <w:t xml:space="preserve"> e a análise de sensibilidade da Seção 8 do notebook.</w:t>
      </w:r>
    </w:p>
    <w:p w14:paraId="26D2CDAD" w14:textId="77777777" w:rsidR="00235DF7" w:rsidRDefault="00000000">
      <w:pPr>
        <w:pStyle w:val="Corpodetexto"/>
      </w:pPr>
      <w:r>
        <w:rPr>
          <w:b/>
          <w:bCs/>
        </w:rPr>
        <w:t>Correção.</w:t>
      </w:r>
      <w:r>
        <w:t xml:space="preserve"> Elevar </w:t>
      </w:r>
      <w:r>
        <w:rPr>
          <w:rStyle w:val="VerbatimChar"/>
        </w:rPr>
        <w:t>N_INIT</w:t>
      </w:r>
      <w:r>
        <w:t xml:space="preserve"> de 10 para 50 ou mais e reportar a dispersão entre sementes como figura própria, em vez de apresentar uma execução única. A instabilidade é informação sobre os dados e merece ser exibida, não suprimida.</w:t>
      </w:r>
    </w:p>
    <w:p w14:paraId="2DCB56E5" w14:textId="77777777" w:rsidR="00477463" w:rsidRDefault="00477463">
      <w:pPr>
        <w:pStyle w:val="Ttulo3"/>
      </w:pPr>
      <w:bookmarkStart w:id="53" w:name="X46e0950720976643dab2b104f286a3a00405c58"/>
      <w:bookmarkEnd w:id="52"/>
    </w:p>
    <w:p w14:paraId="35FF88E0" w14:textId="2732D29E" w:rsidR="00477463" w:rsidRPr="00477463" w:rsidRDefault="00000000" w:rsidP="00477463">
      <w:pPr>
        <w:pStyle w:val="Ttulo3"/>
      </w:pPr>
      <w:r>
        <w:t>E7 — Análise de sensibilidade indistinguível de ruído</w:t>
      </w:r>
    </w:p>
    <w:p w14:paraId="4818A4A5" w14:textId="77777777" w:rsidR="00235DF7" w:rsidRDefault="00000000">
      <w:pPr>
        <w:pStyle w:val="FirstParagraph"/>
      </w:pPr>
      <w:r>
        <w:rPr>
          <w:b/>
          <w:bCs/>
        </w:rPr>
        <w:t>Descrição.</w:t>
      </w:r>
      <w:r>
        <w:t xml:space="preserve"> A análise de exclusão de atributo (</w:t>
      </w:r>
      <w:r>
        <w:rPr>
          <w:i/>
          <w:iCs/>
        </w:rPr>
        <w:t>leave-one-feature-out</w:t>
      </w:r>
      <w:r>
        <w:t>) compara o ARI entre a partição completa e a partição sem cada atributo, mas os valores obtidos estão dentro da faixa de variação produzida apenas pela troca de semente.</w:t>
      </w:r>
    </w:p>
    <w:p w14:paraId="7471339E" w14:textId="77777777" w:rsidR="00235DF7" w:rsidRDefault="00000000">
      <w:pPr>
        <w:pStyle w:val="Corpodetexto"/>
      </w:pPr>
      <w:r>
        <w:rPr>
          <w:b/>
          <w:bCs/>
        </w:rPr>
        <w:t>Evidência.</w:t>
      </w:r>
      <w:r>
        <w:t xml:space="preserve"> ARI de exclusão: </w:t>
      </w:r>
      <w:r>
        <w:rPr>
          <w:rStyle w:val="VerbatimChar"/>
        </w:rPr>
        <w:t>ARMA</w:t>
      </w:r>
      <w:r>
        <w:t xml:space="preserve"> 0,182; </w:t>
      </w:r>
      <w:r>
        <w:rPr>
          <w:rStyle w:val="VerbatimChar"/>
        </w:rPr>
        <w:t>DIA</w:t>
      </w:r>
      <w:r>
        <w:t xml:space="preserve"> 0,203; </w:t>
      </w:r>
      <w:r>
        <w:rPr>
          <w:rStyle w:val="VerbatimChar"/>
        </w:rPr>
        <w:t>PERIODO</w:t>
      </w:r>
      <w:r>
        <w:t xml:space="preserve"> 0,261; </w:t>
      </w:r>
      <w:r>
        <w:rPr>
          <w:rStyle w:val="VerbatimChar"/>
        </w:rPr>
        <w:t>LOCAL</w:t>
      </w:r>
      <w:r>
        <w:t xml:space="preserve"> 0,305; </w:t>
      </w:r>
      <w:r>
        <w:rPr>
          <w:rStyle w:val="VerbatimChar"/>
        </w:rPr>
        <w:t>CRIME</w:t>
      </w:r>
      <w:r>
        <w:t xml:space="preserve"> 0,459. ARI entre execuções com configuração idêntica: 0,124 a 0,411. As faixas se sobrepõem quase integralmente.</w:t>
      </w:r>
    </w:p>
    <w:p w14:paraId="35D62F48" w14:textId="77777777" w:rsidR="00235DF7" w:rsidRDefault="00000000">
      <w:pPr>
        <w:pStyle w:val="Corpodetexto"/>
      </w:pPr>
      <w:r>
        <w:rPr>
          <w:b/>
          <w:bCs/>
        </w:rPr>
        <w:t>Impacto.</w:t>
      </w:r>
      <w:r>
        <w:t xml:space="preserve"> Não é possível distinguir “a remoção deste atributo alterou a partição” de “o algoritmo convergiu para outro ótimo local”. A tabela não suporta conclusão sobre importância relativa de atributos.</w:t>
      </w:r>
    </w:p>
    <w:p w14:paraId="74E0B2CC" w14:textId="77777777" w:rsidR="00235DF7" w:rsidRDefault="00000000">
      <w:pPr>
        <w:pStyle w:val="Corpodetexto"/>
      </w:pPr>
      <w:r>
        <w:rPr>
          <w:b/>
          <w:bCs/>
        </w:rPr>
        <w:t>Correção.</w:t>
      </w:r>
      <w:r>
        <w:t xml:space="preserve"> Repetir cada configuração com várias sementes e comparar a distribuição de ARI da exclusão contra a distribuição de referência obtida sem remover atributo algum. Usar o mesmo </w:t>
      </w:r>
      <w:r>
        <w:rPr>
          <w:rStyle w:val="VerbatimChar"/>
        </w:rPr>
        <w:t>n_init</w:t>
      </w:r>
      <w:r>
        <w:t xml:space="preserve"> nos dois lados — atualmente a sensibilidade usa </w:t>
      </w:r>
      <w:r>
        <w:rPr>
          <w:rStyle w:val="VerbatimChar"/>
        </w:rPr>
        <w:t>n_init=3</w:t>
      </w:r>
      <w:r>
        <w:t xml:space="preserve"> contra </w:t>
      </w:r>
      <w:r>
        <w:rPr>
          <w:rStyle w:val="VerbatimChar"/>
        </w:rPr>
        <w:t>n_init=10</w:t>
      </w:r>
      <w:r>
        <w:t xml:space="preserve"> do modelo final.</w:t>
      </w:r>
    </w:p>
    <w:p w14:paraId="5981AEEE" w14:textId="77777777" w:rsidR="00477463" w:rsidRDefault="00477463">
      <w:pPr>
        <w:pStyle w:val="Ttulo3"/>
      </w:pPr>
      <w:bookmarkStart w:id="54" w:name="X8eb5da6ff35ec84512440f6e79293d3b40a108c"/>
      <w:bookmarkEnd w:id="53"/>
    </w:p>
    <w:p w14:paraId="6B382D8C" w14:textId="63C6B7AF" w:rsidR="00235DF7" w:rsidRDefault="00000000">
      <w:pPr>
        <w:pStyle w:val="Ttulo3"/>
      </w:pPr>
      <w:r>
        <w:t>E8 — Pureza insuficiente para nomear perfis</w:t>
      </w:r>
    </w:p>
    <w:p w14:paraId="6538545C" w14:textId="77777777" w:rsidR="00235DF7" w:rsidRDefault="00000000">
      <w:pPr>
        <w:pStyle w:val="FirstParagraph"/>
      </w:pPr>
      <w:r>
        <w:rPr>
          <w:b/>
          <w:bCs/>
        </w:rPr>
        <w:t>Descrição.</w:t>
      </w:r>
      <w:r>
        <w:t xml:space="preserve"> Os centroides são apresentados como caracterização dos clusters, mas a pureza do atributo </w:t>
      </w:r>
      <w:r>
        <w:rPr>
          <w:rStyle w:val="VerbatimChar"/>
        </w:rPr>
        <w:t>CRIME</w:t>
      </w:r>
      <w:r>
        <w:t xml:space="preserve"> é baixa demais para sustentar a leitura.</w:t>
      </w:r>
    </w:p>
    <w:p w14:paraId="3D093B0B" w14:textId="77777777" w:rsidR="00235DF7" w:rsidRDefault="00000000">
      <w:pPr>
        <w:pStyle w:val="Corpodetexto"/>
      </w:pPr>
      <w:r>
        <w:rPr>
          <w:b/>
          <w:bCs/>
        </w:rPr>
        <w:t>Evidência.</w:t>
      </w:r>
      <w:r>
        <w:t xml:space="preserve"> Pureza de </w:t>
      </w:r>
      <w:r>
        <w:rPr>
          <w:rStyle w:val="VerbatimChar"/>
        </w:rPr>
        <w:t>CRIME</w:t>
      </w:r>
      <w:r>
        <w:t xml:space="preserve"> por cluster: 0,16; 0,26; 0,52; 0,26; 0,28; 0,29. O cluster 0, rotulado </w:t>
      </w:r>
      <w:r>
        <w:rPr>
          <w:rStyle w:val="VerbatimChar"/>
        </w:rPr>
        <w:t>VEHICLE - STOLEN</w:t>
      </w:r>
      <w:r>
        <w:t xml:space="preserve">, tem 16% de furto de veículo. Os clusters 0 e 3 compartilham centroide idêntico em </w:t>
      </w:r>
      <w:r>
        <w:rPr>
          <w:rStyle w:val="VerbatimChar"/>
        </w:rPr>
        <w:t>CRIME</w:t>
      </w:r>
      <w:r>
        <w:t xml:space="preserve">, </w:t>
      </w:r>
      <w:r>
        <w:rPr>
          <w:rStyle w:val="VerbatimChar"/>
        </w:rPr>
        <w:t>LOCAL</w:t>
      </w:r>
      <w:r>
        <w:t xml:space="preserve"> e </w:t>
      </w:r>
      <w:r>
        <w:rPr>
          <w:rStyle w:val="VerbatimChar"/>
        </w:rPr>
        <w:t>ARMA</w:t>
      </w:r>
      <w:r>
        <w:t>, somando 49,8% da amostra.</w:t>
      </w:r>
    </w:p>
    <w:p w14:paraId="262AE4DF" w14:textId="77777777" w:rsidR="00235DF7" w:rsidRDefault="00000000">
      <w:pPr>
        <w:pStyle w:val="Corpodetexto"/>
      </w:pPr>
      <w:r>
        <w:rPr>
          <w:b/>
          <w:bCs/>
        </w:rPr>
        <w:t>Impacto.</w:t>
      </w:r>
      <w:r>
        <w:t xml:space="preserve"> Nomear os grupos pelo centroide transmite uma homogeneidade que não existe. O risco é apresentar como “perfil criminal” o que é uma moda fraca sobre um grupo heterogêneo.</w:t>
      </w:r>
    </w:p>
    <w:p w14:paraId="569B0A9D" w14:textId="77777777" w:rsidR="00235DF7" w:rsidRDefault="00000000">
      <w:pPr>
        <w:pStyle w:val="Corpodetexto"/>
      </w:pPr>
      <w:r>
        <w:rPr>
          <w:b/>
          <w:bCs/>
        </w:rPr>
        <w:t>Correção.</w:t>
      </w:r>
      <w:r>
        <w:t xml:space="preserve"> Adotar um critério numérico explícito — por exemplo, só nomear o cluster pelo centroide quando a pureza do atributo exceder 0,50 — e apresentar os demais pela distribuição, não pelo rótulo.</w:t>
      </w:r>
    </w:p>
    <w:p w14:paraId="092724A7" w14:textId="77777777" w:rsidR="00477463" w:rsidRDefault="00477463">
      <w:pPr>
        <w:pStyle w:val="Ttulo3"/>
      </w:pPr>
      <w:bookmarkStart w:id="55" w:name="Xf91b951f33ce624026bd77e1c82403188da279e"/>
      <w:bookmarkEnd w:id="54"/>
    </w:p>
    <w:p w14:paraId="14F30D71" w14:textId="5F20D20D" w:rsidR="00235DF7" w:rsidRDefault="00000000">
      <w:pPr>
        <w:pStyle w:val="Ttulo3"/>
      </w:pPr>
      <w:r>
        <w:t>E9 — Busca de k truncada no limite da faixa (modus operandi)</w:t>
      </w:r>
    </w:p>
    <w:p w14:paraId="4B576AD0" w14:textId="77777777" w:rsidR="00235DF7" w:rsidRDefault="00000000">
      <w:pPr>
        <w:pStyle w:val="FirstParagraph"/>
      </w:pPr>
      <w:r>
        <w:rPr>
          <w:b/>
          <w:bCs/>
        </w:rPr>
        <w:t>Descrição.</w:t>
      </w:r>
      <w:r>
        <w:t xml:space="preserve"> O k do agrupamento de modus operandi é escolhido por silhueta máxima sobre </w:t>
      </w:r>
      <w:r>
        <w:rPr>
          <w:rStyle w:val="VerbatimChar"/>
        </w:rPr>
        <w:t>range(2, 13)</w:t>
      </w:r>
      <w:r>
        <w:t>, e o máximo ocorre exatamente em k=12, o limite superior da faixa.</w:t>
      </w:r>
    </w:p>
    <w:p w14:paraId="73A98154" w14:textId="77777777" w:rsidR="00235DF7" w:rsidRDefault="00000000">
      <w:pPr>
        <w:pStyle w:val="Corpodetexto"/>
      </w:pPr>
      <w:r>
        <w:rPr>
          <w:b/>
          <w:bCs/>
        </w:rPr>
        <w:t>Evidência.</w:t>
      </w:r>
      <w:r>
        <w:t xml:space="preserve"> A curva de silhueta é crescente em todo o trecho final (0,33 em k=9; 0,38 em k=10; 0,39 em k=11; 0,40 em k=12) e não apresenta inflexão. O ótimo está fora da faixa testada.</w:t>
      </w:r>
    </w:p>
    <w:p w14:paraId="48D37691" w14:textId="77777777" w:rsidR="00235DF7" w:rsidRDefault="00000000">
      <w:pPr>
        <w:pStyle w:val="Corpodetexto"/>
      </w:pPr>
      <w:r>
        <w:rPr>
          <w:b/>
          <w:bCs/>
        </w:rPr>
        <w:t>Impacto.</w:t>
      </w:r>
      <w:r>
        <w:t xml:space="preserve"> O valor </w:t>
      </w:r>
      <w:r>
        <w:rPr>
          <w:rStyle w:val="VerbatimChar"/>
        </w:rPr>
        <w:t>K_MO = 12</w:t>
      </w:r>
      <w:r>
        <w:t xml:space="preserve"> é um artefato do limite de busca, não um ótimo. O agrupamento mais promissor do projeto está sendo avaliado com um parâmetro escolhido arbitrariamente.</w:t>
      </w:r>
    </w:p>
    <w:p w14:paraId="737866AC" w14:textId="77777777" w:rsidR="00235DF7" w:rsidRDefault="00000000">
      <w:pPr>
        <w:pStyle w:val="Corpodetexto"/>
      </w:pPr>
      <w:r>
        <w:rPr>
          <w:b/>
          <w:bCs/>
        </w:rPr>
        <w:t>Correção.</w:t>
      </w:r>
      <w:r>
        <w:t xml:space="preserve"> Estender a busca para </w:t>
      </w:r>
      <w:r>
        <w:rPr>
          <w:rStyle w:val="VerbatimChar"/>
        </w:rPr>
        <w:t>range(2, 31)</w:t>
      </w:r>
      <w:r>
        <w:t xml:space="preserve"> e reexaminar. Se a silhueta continuar crescendo, investigar se a estrutura é hierárquica, caso em que um método aglomerativo pode ser mais adequado que o K-Means.</w:t>
      </w:r>
    </w:p>
    <w:p w14:paraId="02535763" w14:textId="77777777" w:rsidR="00477463" w:rsidRDefault="00477463">
      <w:pPr>
        <w:pStyle w:val="Ttulo3"/>
      </w:pPr>
      <w:bookmarkStart w:id="56" w:name="X6888ec6c81a18ceee3f9edced3bed848b1993bd"/>
      <w:bookmarkEnd w:id="55"/>
    </w:p>
    <w:p w14:paraId="6D07D80E" w14:textId="3DB5CBAC" w:rsidR="00235DF7" w:rsidRDefault="00000000">
      <w:pPr>
        <w:pStyle w:val="Ttulo3"/>
      </w:pPr>
      <w:r>
        <w:t>E10 — Notebooks sem execução registrada · resolvido durante esta etapa</w:t>
      </w:r>
    </w:p>
    <w:p w14:paraId="60F88FCA" w14:textId="77777777" w:rsidR="00235DF7" w:rsidRDefault="00000000">
      <w:pPr>
        <w:pStyle w:val="FirstParagraph"/>
      </w:pPr>
      <w:r>
        <w:rPr>
          <w:b/>
          <w:bCs/>
        </w:rPr>
        <w:t>Descrição.</w:t>
      </w:r>
      <w:r>
        <w:t xml:space="preserve"> Na primeira versão entregue, o notebook 03 não tinha nenhuma célula executada e, no notebook 01, as células de limpeza (14 a 21) estavam sem saída, o que impedia auditar os números do tratamento.</w:t>
      </w:r>
    </w:p>
    <w:p w14:paraId="3AB11837" w14:textId="77777777" w:rsidR="00235DF7" w:rsidRDefault="00000000">
      <w:pPr>
        <w:pStyle w:val="Corpodetexto"/>
      </w:pPr>
      <w:r>
        <w:rPr>
          <w:b/>
          <w:bCs/>
        </w:rPr>
        <w:t>Resolução.</w:t>
      </w:r>
      <w:r>
        <w:t xml:space="preserve"> A cadeia foi executada integralmente em sessão única e linear, com contadores de execução contínuos de 1 a 58 e saídas preservadas. Os números da limpeza passaram a constar da Seção 2.3 e os resultados das visualizações, da Seção 9.</w:t>
      </w:r>
    </w:p>
    <w:p w14:paraId="36FADC09" w14:textId="77777777" w:rsidR="00235DF7" w:rsidRDefault="00000000">
      <w:pPr>
        <w:pStyle w:val="Corpodetexto"/>
      </w:pPr>
      <w:r>
        <w:rPr>
          <w:b/>
          <w:bCs/>
        </w:rPr>
        <w:t>Pendência residual.</w:t>
      </w:r>
      <w:r>
        <w:t xml:space="preserve"> A execução foi feita em um arquivo único, com os três notebooks concatenados. A documentação (</w:t>
      </w:r>
      <w:r>
        <w:rPr>
          <w:rStyle w:val="VerbatimChar"/>
        </w:rPr>
        <w:t>LEIA-ME.md</w:t>
      </w:r>
      <w:r>
        <w:t xml:space="preserve">) e a estrutura do repositório descrevem três </w:t>
      </w:r>
      <w:r>
        <w:lastRenderedPageBreak/>
        <w:t>arquivos separados. É preciso decidir entre versionar o notebook combinado ou redividi-lo em três com as saídas preservadas, e alinhar a documentação à escolha.</w:t>
      </w:r>
    </w:p>
    <w:p w14:paraId="4B6FD3A2" w14:textId="77777777" w:rsidR="00477463" w:rsidRDefault="00477463">
      <w:pPr>
        <w:pStyle w:val="Ttulo3"/>
      </w:pPr>
      <w:bookmarkStart w:id="57" w:name="X395758d58e109d18887f885b18157df745c5b42"/>
      <w:bookmarkEnd w:id="56"/>
    </w:p>
    <w:p w14:paraId="50D807E1" w14:textId="524C1288" w:rsidR="00235DF7" w:rsidRDefault="00000000">
      <w:pPr>
        <w:pStyle w:val="Ttulo3"/>
      </w:pPr>
      <w:r>
        <w:t>E11 — Associação demográfica inflada por categorias estruturais</w:t>
      </w:r>
    </w:p>
    <w:p w14:paraId="0AB32EF0" w14:textId="77777777" w:rsidR="00235DF7" w:rsidRDefault="00000000">
      <w:pPr>
        <w:pStyle w:val="FirstParagraph"/>
      </w:pPr>
      <w:r>
        <w:rPr>
          <w:b/>
          <w:bCs/>
        </w:rPr>
        <w:t>Descrição.</w:t>
      </w:r>
      <w:r>
        <w:t xml:space="preserve"> O V de Cramér entre a partição e as variáveis de vítima é calculado sobre todas as categorias, incluindo </w:t>
      </w:r>
      <w:r>
        <w:rPr>
          <w:rStyle w:val="VerbatimChar"/>
        </w:rPr>
        <w:t>NAO_APLICAVEL</w:t>
      </w:r>
      <w:r>
        <w:t xml:space="preserve"> e </w:t>
      </w:r>
      <w:r>
        <w:rPr>
          <w:rStyle w:val="VerbatimChar"/>
        </w:rPr>
        <w:t>DESCONHECIDO</w:t>
      </w:r>
      <w:r>
        <w:t>, que não são grupos demográficos e sim marcações de ausência. Isso superestima a associação entre perfil do fato criminal e perfil da vítima.</w:t>
      </w:r>
    </w:p>
    <w:p w14:paraId="171C6BC1" w14:textId="77777777" w:rsidR="00235DF7" w:rsidRDefault="00000000">
      <w:pPr>
        <w:pStyle w:val="Corpodetexto"/>
      </w:pPr>
      <w:r>
        <w:rPr>
          <w:b/>
          <w:bCs/>
        </w:rPr>
        <w:t>Evidência.</w:t>
      </w:r>
      <w:r>
        <w:t xml:space="preserve"> As categorias estruturais somam 22,1% dos registros em </w:t>
      </w:r>
      <w:r>
        <w:rPr>
          <w:rStyle w:val="VerbatimChar"/>
        </w:rPr>
        <w:t>SEXO_VIT</w:t>
      </w:r>
      <w:r>
        <w:t xml:space="preserve"> e 23,0% em </w:t>
      </w:r>
      <w:r>
        <w:rPr>
          <w:rStyle w:val="VerbatimChar"/>
        </w:rPr>
        <w:t>ASCEND_VIT</w:t>
      </w:r>
      <w:r>
        <w:t xml:space="preserve">. Restringindo o cálculo aos registros com vítima identificada, </w:t>
      </w:r>
      <w:r>
        <w:rPr>
          <w:rStyle w:val="VerbatimChar"/>
        </w:rPr>
        <w:t>CRIME</w:t>
      </w:r>
      <w:r>
        <w:t xml:space="preserve"> × </w:t>
      </w:r>
      <w:r>
        <w:rPr>
          <w:rStyle w:val="VerbatimChar"/>
        </w:rPr>
        <w:t>SEXO_VIT</w:t>
      </w:r>
      <w:r>
        <w:t xml:space="preserve"> cai de 0,601 para 0,266 (−56%) e </w:t>
      </w:r>
      <w:r>
        <w:rPr>
          <w:rStyle w:val="VerbatimChar"/>
        </w:rPr>
        <w:t>CRIME</w:t>
      </w:r>
      <w:r>
        <w:t xml:space="preserve"> × </w:t>
      </w:r>
      <w:r>
        <w:rPr>
          <w:rStyle w:val="VerbatimChar"/>
        </w:rPr>
        <w:t>ASCEND_VIT</w:t>
      </w:r>
      <w:r>
        <w:t xml:space="preserve"> de 0,377 para 0,144 (−62%). Nos mapas de calor, as categorias demográficas reais variam entre 0,4× e 1,6×, enquanto </w:t>
      </w:r>
      <w:r>
        <w:rPr>
          <w:rStyle w:val="VerbatimChar"/>
        </w:rPr>
        <w:t>NAO_APLICAVEL</w:t>
      </w:r>
      <w:r>
        <w:t xml:space="preserve"> varia de 0,0× a 2,4×.</w:t>
      </w:r>
    </w:p>
    <w:p w14:paraId="385E984A" w14:textId="77777777" w:rsidR="00235DF7" w:rsidRDefault="00000000">
      <w:pPr>
        <w:pStyle w:val="Corpodetexto"/>
      </w:pPr>
      <w:r>
        <w:rPr>
          <w:b/>
          <w:bCs/>
        </w:rPr>
        <w:t>Impacto.</w:t>
      </w:r>
      <w:r>
        <w:t xml:space="preserve"> Afeta diretamente a resposta a PP2. O coeficiente completo sugere associação moderada entre perfil do fato e demografia da vítima; a versão restrita mostra que mais da metade dessa associação é, na verdade, o reflexo de quais crimes têm vítima pessoa física registrada.</w:t>
      </w:r>
    </w:p>
    <w:p w14:paraId="20052C2C" w14:textId="77777777" w:rsidR="00235DF7" w:rsidRDefault="00000000">
      <w:pPr>
        <w:pStyle w:val="Corpodetexto"/>
      </w:pPr>
      <w:r>
        <w:rPr>
          <w:b/>
          <w:bCs/>
        </w:rPr>
        <w:t>Correção.</w:t>
      </w:r>
      <w:r>
        <w:t xml:space="preserve"> Reportar sempre os dois coeficientes lado a lado, ou tratar </w:t>
      </w:r>
      <w:r>
        <w:rPr>
          <w:rStyle w:val="VerbatimChar"/>
        </w:rPr>
        <w:t>NAO_APLICAVEL</w:t>
      </w:r>
      <w:r>
        <w:t xml:space="preserve"> como registro fora do escopo da análise demográfica. Vale também separar </w:t>
      </w:r>
      <w:r>
        <w:rPr>
          <w:rStyle w:val="VerbatimChar"/>
        </w:rPr>
        <w:t>NAO_APLICAVEL</w:t>
      </w:r>
      <w:r>
        <w:t xml:space="preserve"> (ausência estrutural, crime sem vítima pessoal) de </w:t>
      </w:r>
      <w:r>
        <w:rPr>
          <w:rStyle w:val="VerbatimChar"/>
        </w:rPr>
        <w:t>DESCONHECIDO</w:t>
      </w:r>
      <w:r>
        <w:t xml:space="preserve"> (vítima existe mas não foi caracterizada): são fenômenos distintos que hoje são agregados na mesma leitura.</w:t>
      </w:r>
    </w:p>
    <w:p w14:paraId="3278D1A5" w14:textId="77777777" w:rsidR="00477463" w:rsidRDefault="00477463">
      <w:pPr>
        <w:pStyle w:val="Ttulo3"/>
      </w:pPr>
      <w:bookmarkStart w:id="58" w:name="observação-adicional-sobre-o-modelo-nulo"/>
      <w:bookmarkEnd w:id="57"/>
    </w:p>
    <w:p w14:paraId="017C4CEF" w14:textId="1C16D1BC" w:rsidR="00235DF7" w:rsidRDefault="00000000">
      <w:pPr>
        <w:pStyle w:val="Ttulo3"/>
      </w:pPr>
      <w:r>
        <w:t>10.1 Observação adicional sobre o modelo nulo</w:t>
      </w:r>
    </w:p>
    <w:p w14:paraId="18A0221A" w14:textId="77777777" w:rsidR="00235DF7" w:rsidRDefault="00000000">
      <w:pPr>
        <w:pStyle w:val="FirstParagraph"/>
      </w:pPr>
      <w:r>
        <w:t xml:space="preserve">O modelo nulo é ajustado com </w:t>
      </w:r>
      <w:r>
        <w:rPr>
          <w:rStyle w:val="VerbatimChar"/>
        </w:rPr>
        <w:t>n_init=3</w:t>
      </w:r>
      <w:r>
        <w:t xml:space="preserve">, enquanto o modelo sobre os dados reais usa </w:t>
      </w:r>
      <w:r>
        <w:rPr>
          <w:rStyle w:val="VerbatimChar"/>
        </w:rPr>
        <w:t>n_init=10</w:t>
      </w:r>
      <w:r>
        <w:t xml:space="preserve">. Como um número menor de reinicializações leva a um ótimo local pior, o custo do nulo é superestimado, sua redução é subestimada, e o ganho sobre o nulo resulta </w:t>
      </w:r>
      <w:r>
        <w:rPr>
          <w:b/>
          <w:bCs/>
        </w:rPr>
        <w:t>inflado</w:t>
      </w:r>
      <w:r>
        <w:t>.</w:t>
      </w:r>
    </w:p>
    <w:p w14:paraId="5248F88B" w14:textId="77777777" w:rsidR="00235DF7" w:rsidRDefault="00000000">
      <w:pPr>
        <w:pStyle w:val="Corpodetexto"/>
      </w:pPr>
      <w:r>
        <w:t>A verificação direta confirma o efeito, em k=6: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84"/>
        <w:gridCol w:w="1782"/>
        <w:gridCol w:w="2032"/>
      </w:tblGrid>
      <w:tr w:rsidR="00235DF7" w14:paraId="7DA3FA30" w14:textId="77777777" w:rsidTr="00235D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473BB35" w14:textId="77777777" w:rsidR="00235DF7" w:rsidRDefault="00000000">
            <w:pPr>
              <w:pStyle w:val="Compact"/>
            </w:pPr>
            <w:r>
              <w:rPr>
                <w:rStyle w:val="VerbatimChar"/>
              </w:rPr>
              <w:t>n_init</w:t>
            </w:r>
            <w:r>
              <w:t xml:space="preserve"> do nulo</w:t>
            </w:r>
          </w:p>
        </w:tc>
        <w:tc>
          <w:tcPr>
            <w:tcW w:w="0" w:type="auto"/>
          </w:tcPr>
          <w:p w14:paraId="76E1C627" w14:textId="77777777" w:rsidR="00235DF7" w:rsidRDefault="00000000">
            <w:pPr>
              <w:pStyle w:val="Compact"/>
            </w:pPr>
            <w:r>
              <w:t>Redução no nulo</w:t>
            </w:r>
          </w:p>
        </w:tc>
        <w:tc>
          <w:tcPr>
            <w:tcW w:w="0" w:type="auto"/>
          </w:tcPr>
          <w:p w14:paraId="4E7BC792" w14:textId="77777777" w:rsidR="00235DF7" w:rsidRDefault="00000000">
            <w:pPr>
              <w:pStyle w:val="Compact"/>
            </w:pPr>
            <w:r>
              <w:t>Ganho sobre o nulo</w:t>
            </w:r>
          </w:p>
        </w:tc>
      </w:tr>
      <w:tr w:rsidR="00235DF7" w14:paraId="48C4389B" w14:textId="77777777">
        <w:tc>
          <w:tcPr>
            <w:tcW w:w="0" w:type="auto"/>
          </w:tcPr>
          <w:p w14:paraId="16C1EE96" w14:textId="77777777" w:rsidR="00235DF7" w:rsidRDefault="00000000">
            <w:pPr>
              <w:pStyle w:val="Compact"/>
            </w:pPr>
            <w:r>
              <w:t>3 (como implementado)</w:t>
            </w:r>
          </w:p>
        </w:tc>
        <w:tc>
          <w:tcPr>
            <w:tcW w:w="0" w:type="auto"/>
          </w:tcPr>
          <w:p w14:paraId="28EAC0BE" w14:textId="77777777" w:rsidR="00235DF7" w:rsidRDefault="00000000">
            <w:pPr>
              <w:pStyle w:val="Compact"/>
            </w:pPr>
            <w:r>
              <w:t>0,2689</w:t>
            </w:r>
          </w:p>
        </w:tc>
        <w:tc>
          <w:tcPr>
            <w:tcW w:w="0" w:type="auto"/>
          </w:tcPr>
          <w:p w14:paraId="50F1011B" w14:textId="77777777" w:rsidR="00235DF7" w:rsidRDefault="00000000">
            <w:pPr>
              <w:pStyle w:val="Compact"/>
            </w:pPr>
            <w:r>
              <w:t>+0,0397</w:t>
            </w:r>
          </w:p>
        </w:tc>
      </w:tr>
      <w:tr w:rsidR="00235DF7" w14:paraId="3EEEC6C7" w14:textId="77777777">
        <w:tc>
          <w:tcPr>
            <w:tcW w:w="0" w:type="auto"/>
          </w:tcPr>
          <w:p w14:paraId="2ABC7D4F" w14:textId="77777777" w:rsidR="00235DF7" w:rsidRDefault="00000000">
            <w:pPr>
              <w:pStyle w:val="Compact"/>
            </w:pPr>
            <w:r>
              <w:t>10 (simétrico ao real)</w:t>
            </w:r>
          </w:p>
        </w:tc>
        <w:tc>
          <w:tcPr>
            <w:tcW w:w="0" w:type="auto"/>
          </w:tcPr>
          <w:p w14:paraId="1C2001DD" w14:textId="77777777" w:rsidR="00235DF7" w:rsidRDefault="00000000">
            <w:pPr>
              <w:pStyle w:val="Compact"/>
            </w:pPr>
            <w:r>
              <w:t>0,2737</w:t>
            </w:r>
          </w:p>
        </w:tc>
        <w:tc>
          <w:tcPr>
            <w:tcW w:w="0" w:type="auto"/>
          </w:tcPr>
          <w:p w14:paraId="12F43DAD" w14:textId="77777777" w:rsidR="00235DF7" w:rsidRDefault="00000000">
            <w:pPr>
              <w:pStyle w:val="Compact"/>
            </w:pPr>
            <w:r>
              <w:t>+0,0348</w:t>
            </w:r>
          </w:p>
        </w:tc>
      </w:tr>
      <w:tr w:rsidR="00235DF7" w14:paraId="4ECA75EA" w14:textId="77777777">
        <w:tc>
          <w:tcPr>
            <w:tcW w:w="0" w:type="auto"/>
          </w:tcPr>
          <w:p w14:paraId="694C8B38" w14:textId="77777777" w:rsidR="00235DF7" w:rsidRDefault="00000000">
            <w:pPr>
              <w:pStyle w:val="Compact"/>
            </w:pPr>
            <w:r>
              <w:t>30</w:t>
            </w:r>
          </w:p>
        </w:tc>
        <w:tc>
          <w:tcPr>
            <w:tcW w:w="0" w:type="auto"/>
          </w:tcPr>
          <w:p w14:paraId="3885D5C3" w14:textId="77777777" w:rsidR="00235DF7" w:rsidRDefault="00000000">
            <w:pPr>
              <w:pStyle w:val="Compact"/>
            </w:pPr>
            <w:r>
              <w:t>0,2815</w:t>
            </w:r>
          </w:p>
        </w:tc>
        <w:tc>
          <w:tcPr>
            <w:tcW w:w="0" w:type="auto"/>
          </w:tcPr>
          <w:p w14:paraId="01665B55" w14:textId="77777777" w:rsidR="00235DF7" w:rsidRDefault="00000000">
            <w:pPr>
              <w:pStyle w:val="Compact"/>
            </w:pPr>
            <w:r>
              <w:t>+0,0270</w:t>
            </w:r>
          </w:p>
        </w:tc>
      </w:tr>
    </w:tbl>
    <w:p w14:paraId="481A6807" w14:textId="77777777" w:rsidR="00235DF7" w:rsidRDefault="00000000">
      <w:pPr>
        <w:pStyle w:val="Corpodetexto"/>
      </w:pPr>
      <w:r>
        <w:t xml:space="preserve">Com comparação simétrica, o ganho cai 12%; com busca mais exaustiva nos dois lados, cai 32%. </w:t>
      </w:r>
      <w:r>
        <w:rPr>
          <w:b/>
          <w:bCs/>
        </w:rPr>
        <w:t>O já reduzido ganho de 0,041 é um limite superior</w:t>
      </w:r>
      <w:r>
        <w:t xml:space="preserve">, e a conclusão de ausência de estrutura sai reforçada. A correção é usar o mesmo </w:t>
      </w:r>
      <w:r>
        <w:rPr>
          <w:rStyle w:val="VerbatimChar"/>
        </w:rPr>
        <w:t>n_init</w:t>
      </w:r>
      <w:r>
        <w:t xml:space="preserve"> nos dois lados da comparação.</w:t>
      </w:r>
    </w:p>
    <w:p w14:paraId="3815A790" w14:textId="77777777" w:rsidR="00235DF7" w:rsidRDefault="00000000">
      <w:r>
        <w:pict w14:anchorId="707837FF">
          <v:rect id="_x0000_i1035" style="width:0;height:1.5pt" o:hralign="center" o:hrstd="t" o:hr="t"/>
        </w:pict>
      </w:r>
    </w:p>
    <w:p w14:paraId="31CA230B" w14:textId="77777777" w:rsidR="00235DF7" w:rsidRDefault="00000000">
      <w:pPr>
        <w:pStyle w:val="Ttulo2"/>
      </w:pPr>
      <w:bookmarkStart w:id="59" w:name="limitações"/>
      <w:bookmarkStart w:id="60" w:name="_Toc243939161"/>
      <w:bookmarkEnd w:id="50"/>
      <w:bookmarkEnd w:id="58"/>
      <w:r>
        <w:lastRenderedPageBreak/>
        <w:t>11. Limitações</w:t>
      </w:r>
      <w:bookmarkEnd w:id="60"/>
    </w:p>
    <w:p w14:paraId="32AF2DC5" w14:textId="77777777" w:rsidR="00235DF7" w:rsidRDefault="00000000">
      <w:pPr>
        <w:pStyle w:val="FirstParagraph"/>
      </w:pPr>
      <w:r>
        <w:t>As limitações do relatório parcial permanecem integralmente válidas e são aqui resumidas.</w:t>
      </w:r>
    </w:p>
    <w:p w14:paraId="057BB111" w14:textId="77777777" w:rsidR="00235DF7" w:rsidRDefault="00000000">
      <w:pPr>
        <w:pStyle w:val="Corpodetexto"/>
      </w:pPr>
      <w:r>
        <w:rPr>
          <w:b/>
          <w:bCs/>
        </w:rPr>
        <w:t>Natureza do dado.</w:t>
      </w:r>
      <w:r>
        <w:t xml:space="preserve"> Registros policiais medem criminalidade notificada e registrada, não criminalidade ocorrida. Subnotificação diferencial, viés de policiamento e efeito de classificação afastam uma coisa da outra. Toda conclusão deve ser enunciada em termos de registros.</w:t>
      </w:r>
    </w:p>
    <w:p w14:paraId="75448C20" w14:textId="77777777" w:rsidR="00235DF7" w:rsidRDefault="00000000">
      <w:pPr>
        <w:pStyle w:val="Corpodetexto"/>
      </w:pPr>
      <w:r>
        <w:rPr>
          <w:b/>
          <w:bCs/>
        </w:rPr>
        <w:t>Variáveis demográficas.</w:t>
      </w:r>
      <w:r>
        <w:t xml:space="preserve"> </w:t>
      </w:r>
      <w:r>
        <w:rPr>
          <w:rStyle w:val="VerbatimChar"/>
        </w:rPr>
        <w:t>Vict Descent</w:t>
      </w:r>
      <w:r>
        <w:t xml:space="preserve"> e </w:t>
      </w:r>
      <w:r>
        <w:rPr>
          <w:rStyle w:val="VerbatimChar"/>
        </w:rPr>
        <w:t>Vict Sex</w:t>
      </w:r>
      <w:r>
        <w:t xml:space="preserve"> descrevem </w:t>
      </w:r>
      <w:r>
        <w:rPr>
          <w:b/>
          <w:bCs/>
        </w:rPr>
        <w:t>vítimas</w:t>
      </w:r>
      <w:r>
        <w:t>, não autores — o conjunto não contém informação sobre autoria. A distribuição observada reflete a composição demográfica dos territórios combinada com os vieses acima. Agrupamentos organizados por essas variáveis não são perfis criminais; foi justamente para evitar essa leitura que a demografia foi retirada da entrada do modelo nesta etapa.</w:t>
      </w:r>
    </w:p>
    <w:p w14:paraId="61C0953E" w14:textId="77777777" w:rsidR="00235DF7" w:rsidRDefault="00000000">
      <w:pPr>
        <w:pStyle w:val="Corpodetexto"/>
      </w:pPr>
      <w:r>
        <w:rPr>
          <w:b/>
          <w:bCs/>
        </w:rPr>
        <w:t>Escopo.</w:t>
      </w:r>
      <w:r>
        <w:t xml:space="preserve"> Análise restrita a 2020–fevereiro de 2024. Ausência de denominador populacional por divisão policial impede o cálculo de taxas. Coordenadas anonimizadas em nível de quadra limitam a granularidade espacial. Ausência de dados socioeconômicos por território impede controle por variáveis de confusão.</w:t>
      </w:r>
    </w:p>
    <w:p w14:paraId="342A61D6" w14:textId="77777777" w:rsidR="00235DF7" w:rsidRDefault="00000000">
      <w:pPr>
        <w:pStyle w:val="Corpodetexto"/>
      </w:pPr>
      <w:r>
        <w:rPr>
          <w:b/>
          <w:bCs/>
        </w:rPr>
        <w:t>Amostragem.</w:t>
      </w:r>
      <w:r>
        <w:t xml:space="preserve"> Os resultados de agrupamento foram obtidos sobre amostra aleatória de 50.000 registros, e a busca de k sobre subamostra de 15.000. A silhueta é calculada em 4.000 registros por ser de custo quadrático.</w:t>
      </w:r>
    </w:p>
    <w:p w14:paraId="58F82150" w14:textId="77777777" w:rsidR="00235DF7" w:rsidRDefault="00000000">
      <w:r>
        <w:pict w14:anchorId="4F09306A">
          <v:rect id="_x0000_i1036" style="width:0;height:1.5pt" o:hralign="center" o:hrstd="t" o:hr="t"/>
        </w:pict>
      </w:r>
    </w:p>
    <w:p w14:paraId="4222DA58" w14:textId="77777777" w:rsidR="00235DF7" w:rsidRDefault="00000000">
      <w:pPr>
        <w:pStyle w:val="Ttulo2"/>
      </w:pPr>
      <w:bookmarkStart w:id="61" w:name="próximos-passos"/>
      <w:bookmarkStart w:id="62" w:name="_Toc243939162"/>
      <w:bookmarkEnd w:id="59"/>
      <w:r>
        <w:t>12. Próximos passos</w:t>
      </w:r>
      <w:bookmarkEnd w:id="62"/>
    </w:p>
    <w:p w14:paraId="241DED3B" w14:textId="77777777" w:rsidR="00477463" w:rsidRDefault="00477463" w:rsidP="00477463">
      <w:pPr>
        <w:pStyle w:val="Ttulo3"/>
      </w:pPr>
      <w:bookmarkStart w:id="63" w:name="prioridade-imediata"/>
    </w:p>
    <w:p w14:paraId="4B76653A" w14:textId="29EDD555" w:rsidR="00477463" w:rsidRPr="00477463" w:rsidRDefault="00000000" w:rsidP="00477463">
      <w:pPr>
        <w:pStyle w:val="Ttulo3"/>
      </w:pPr>
      <w:r>
        <w:t>Prioridade imediata</w:t>
      </w:r>
    </w:p>
    <w:p w14:paraId="219F0AD8" w14:textId="77777777" w:rsidR="00235DF7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 xml:space="preserve">Elevar </w:t>
      </w:r>
      <w:r>
        <w:rPr>
          <w:rStyle w:val="VerbatimChar"/>
          <w:b/>
          <w:bCs/>
        </w:rPr>
        <w:t>N_INIT</w:t>
      </w:r>
      <w:r>
        <w:rPr>
          <w:b/>
          <w:bCs/>
        </w:rPr>
        <w:t xml:space="preserve"> para 50</w:t>
      </w:r>
      <w:r>
        <w:t xml:space="preserve"> e produzir a figura de dispersão entre sementes (E6).</w:t>
      </w:r>
    </w:p>
    <w:p w14:paraId="6D6FC88C" w14:textId="77777777" w:rsidR="00235DF7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 xml:space="preserve">Igualar o </w:t>
      </w:r>
      <w:r>
        <w:rPr>
          <w:rStyle w:val="VerbatimChar"/>
          <w:b/>
          <w:bCs/>
        </w:rPr>
        <w:t>n_init</w:t>
      </w:r>
      <w:r>
        <w:rPr>
          <w:b/>
          <w:bCs/>
        </w:rPr>
        <w:t xml:space="preserve"> dos dois lados do modelo nulo</w:t>
      </w:r>
      <w:r>
        <w:t xml:space="preserve"> e recalcular o ganho (Seção 10.1).</w:t>
      </w:r>
    </w:p>
    <w:p w14:paraId="746D9905" w14:textId="77777777" w:rsidR="00235DF7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Reportar o V de Cramér demográfico em duas versões</w:t>
      </w:r>
      <w:r>
        <w:t>, completa e restrita a vítimas identificadas (E11).</w:t>
      </w:r>
    </w:p>
    <w:p w14:paraId="2B943FE4" w14:textId="77777777" w:rsidR="00235DF7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Resolver a pendência de versionamento</w:t>
      </w:r>
      <w:r>
        <w:t xml:space="preserve"> da cadeia: decidir entre notebook único ou três arquivos, e alinhar o </w:t>
      </w:r>
      <w:r>
        <w:rPr>
          <w:rStyle w:val="VerbatimChar"/>
        </w:rPr>
        <w:t>LEIA-ME.md</w:t>
      </w:r>
      <w:r>
        <w:t xml:space="preserve"> e o repositório (E10).</w:t>
      </w:r>
    </w:p>
    <w:p w14:paraId="6D04FBA6" w14:textId="77777777" w:rsidR="00477463" w:rsidRDefault="00477463">
      <w:pPr>
        <w:pStyle w:val="Ttulo3"/>
      </w:pPr>
      <w:bookmarkStart w:id="64" w:name="consolidação-dos-resultados"/>
      <w:bookmarkEnd w:id="63"/>
    </w:p>
    <w:p w14:paraId="7163D708" w14:textId="2B22B19F" w:rsidR="00235DF7" w:rsidRDefault="00000000">
      <w:pPr>
        <w:pStyle w:val="Ttulo3"/>
      </w:pPr>
      <w:r>
        <w:t>Consolidação dos resultados</w:t>
      </w:r>
    </w:p>
    <w:p w14:paraId="1E3D3981" w14:textId="77777777" w:rsidR="00235DF7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Estender a busca de k do modus operandi</w:t>
      </w:r>
      <w:r>
        <w:t xml:space="preserve"> para </w:t>
      </w:r>
      <w:r>
        <w:rPr>
          <w:rStyle w:val="VerbatimChar"/>
        </w:rPr>
        <w:t>range(2, 31)</w:t>
      </w:r>
      <w:r>
        <w:t xml:space="preserve"> e reavaliar (E9).</w:t>
      </w:r>
    </w:p>
    <w:p w14:paraId="2DD3DD69" w14:textId="77777777" w:rsidR="00235DF7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Adotar critério numérico de pureza</w:t>
      </w:r>
      <w:r>
        <w:t xml:space="preserve"> para nomear ou não um cluster (E8).</w:t>
      </w:r>
    </w:p>
    <w:p w14:paraId="33E1CCED" w14:textId="77777777" w:rsidR="00235DF7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Refazer a análise de sensibilidade</w:t>
      </w:r>
      <w:r>
        <w:t xml:space="preserve"> com múltiplas sementes e </w:t>
      </w:r>
      <w:r>
        <w:rPr>
          <w:rStyle w:val="VerbatimChar"/>
        </w:rPr>
        <w:t>n_init</w:t>
      </w:r>
      <w:r>
        <w:t xml:space="preserve"> simétrico, ou removê-la (E7).</w:t>
      </w:r>
    </w:p>
    <w:p w14:paraId="1E80CC42" w14:textId="77777777" w:rsidR="00477463" w:rsidRDefault="00477463">
      <w:pPr>
        <w:pStyle w:val="Ttulo3"/>
      </w:pPr>
      <w:bookmarkStart w:id="65" w:name="desenvolvimento-da-etapa-final"/>
      <w:bookmarkEnd w:id="64"/>
    </w:p>
    <w:p w14:paraId="787F7A62" w14:textId="7336F5CE" w:rsidR="00235DF7" w:rsidRDefault="00000000">
      <w:pPr>
        <w:pStyle w:val="Ttulo3"/>
      </w:pPr>
      <w:r>
        <w:t>Desenvolvimento da etapa final</w:t>
      </w:r>
    </w:p>
    <w:p w14:paraId="4D86FD15" w14:textId="77777777" w:rsidR="00235DF7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Promover a análise de modus operandi a linha principal.</w:t>
      </w:r>
      <w:r>
        <w:t xml:space="preserve"> Interpretar os clusters com a tabela oficial de MO codes do LAPD, que o notebook já suporta via arquivo opcional </w:t>
      </w:r>
      <w:r>
        <w:rPr>
          <w:rStyle w:val="VerbatimChar"/>
        </w:rPr>
        <w:t>data/raw/mo_codes.csv</w:t>
      </w:r>
      <w:r>
        <w:t>.</w:t>
      </w:r>
    </w:p>
    <w:p w14:paraId="4EA7F5A8" w14:textId="77777777" w:rsidR="00235DF7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Desenvolver o problema supervisionado de classificação do desfecho</w:t>
      </w:r>
      <w:r>
        <w:t xml:space="preserve"> (</w:t>
      </w:r>
      <w:r>
        <w:rPr>
          <w:rStyle w:val="VerbatimChar"/>
        </w:rPr>
        <w:t>Status</w:t>
      </w:r>
      <w:r>
        <w:t xml:space="preserve">: prisão </w:t>
      </w:r>
      <w:r>
        <w:rPr>
          <w:i/>
          <w:iCs/>
        </w:rPr>
        <w:t>vs.</w:t>
      </w:r>
      <w:r>
        <w:t xml:space="preserve"> investigação em curso). A Seção 9.1 mostra que o tipo de crime carrega sinal forte — amplitude de 0,0% a 36,2% na taxa de prisão —, o que torna a tarefa promissora. Desbalanceamento aproximado de 9/91, com avaliação por precisão-revocação em vez de acurácia.</w:t>
      </w:r>
    </w:p>
    <w:p w14:paraId="1C87FE82" w14:textId="77777777" w:rsidR="00235DF7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Fechar PP1 com FP-Growth</w:t>
      </w:r>
      <w:r>
        <w:t xml:space="preserve"> sobre </w:t>
      </w:r>
      <w:r>
        <w:rPr>
          <w:rStyle w:val="VerbatimChar"/>
        </w:rPr>
        <w:t>{Crm Cd 1, ..., Crm Cd 4}</w:t>
      </w:r>
      <w:r>
        <w:t xml:space="preserve">, reportando suporte, confiança e </w:t>
      </w:r>
      <w:r>
        <w:rPr>
          <w:i/>
          <w:iCs/>
        </w:rPr>
        <w:t>lift</w:t>
      </w:r>
      <w:r>
        <w:t>.</w:t>
      </w:r>
    </w:p>
    <w:p w14:paraId="283B77DA" w14:textId="77777777" w:rsidR="00235DF7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Construir a página web</w:t>
      </w:r>
      <w:r>
        <w:t xml:space="preserve"> prevista como entrega final, organizando os resultados em torno de: a quebra estrutural de 2024, a ausência de estrutura de agrupamento com a evidência que a demonstra, os agrupamentos de modus operandi, e a taxa de prisão por tipo de crime.</w:t>
      </w:r>
    </w:p>
    <w:p w14:paraId="0C71A9A2" w14:textId="77777777" w:rsidR="00235DF7" w:rsidRDefault="00000000">
      <w:r>
        <w:pict w14:anchorId="2E93393C">
          <v:rect id="_x0000_i1037" style="width:0;height:1.5pt" o:hralign="center" o:hrstd="t" o:hr="t"/>
        </w:pict>
      </w:r>
    </w:p>
    <w:p w14:paraId="0F478377" w14:textId="77777777" w:rsidR="00477463" w:rsidRDefault="00477463">
      <w:pPr>
        <w:pStyle w:val="Ttulo2"/>
      </w:pPr>
      <w:bookmarkStart w:id="66" w:name="considerações-finais"/>
      <w:bookmarkStart w:id="67" w:name="_Toc243939163"/>
      <w:bookmarkEnd w:id="61"/>
      <w:bookmarkEnd w:id="65"/>
    </w:p>
    <w:p w14:paraId="055D73A7" w14:textId="77777777" w:rsidR="00477463" w:rsidRDefault="00477463">
      <w:pPr>
        <w:pStyle w:val="Ttulo2"/>
      </w:pPr>
    </w:p>
    <w:p w14:paraId="7F85719B" w14:textId="458B2028" w:rsidR="00235DF7" w:rsidRDefault="00000000">
      <w:pPr>
        <w:pStyle w:val="Ttulo2"/>
      </w:pPr>
      <w:r>
        <w:t>13. Considerações finais</w:t>
      </w:r>
      <w:bookmarkEnd w:id="67"/>
    </w:p>
    <w:p w14:paraId="3D644BA2" w14:textId="77777777" w:rsidR="00235DF7" w:rsidRDefault="00000000">
      <w:pPr>
        <w:pStyle w:val="FirstParagraph"/>
      </w:pPr>
      <w:r>
        <w:t>Esta entrega executou o plano de correção do relatório parcial e foi além dele. As cinco falhas previstas foram corrigidas, a circularidade conceitual que comprometia a leitura dos resultados foi eliminada, e o pipeline foi reorganizado em uma cadeia auditável com contratos explícitos entre etapas.</w:t>
      </w:r>
    </w:p>
    <w:p w14:paraId="4BB6574C" w14:textId="77777777" w:rsidR="00235DF7" w:rsidRDefault="00000000">
      <w:pPr>
        <w:pStyle w:val="Corpodetexto"/>
      </w:pPr>
      <w:r>
        <w:t>Os instrumentos de validação incorporados responderam formalmente à questão deixada em aberto: não há estrutura de agrupamento nos atributos do fato criminal. O resultado é negativo, mas é um resultado — obtido por procedimento de teste explícito, e não por impressão sobre uma curva.</w:t>
      </w:r>
    </w:p>
    <w:p w14:paraId="2D3FE975" w14:textId="77777777" w:rsidR="00235DF7" w:rsidRDefault="00000000">
      <w:pPr>
        <w:pStyle w:val="Corpodetexto"/>
      </w:pPr>
      <w:r>
        <w:t>A esse diagnóstico soma-se o achado de que a partição obtida não é reproduzível entre execuções, o que delimita com precisão o que pode e o que não pode ser afirmado a partir dela.</w:t>
      </w:r>
    </w:p>
    <w:p w14:paraId="07EC0819" w14:textId="77777777" w:rsidR="00235DF7" w:rsidRDefault="00000000">
      <w:pPr>
        <w:pStyle w:val="Corpodetexto"/>
      </w:pPr>
      <w:r>
        <w:t>A execução completa da cadeia acrescentou duas qualificações importantes. A primeira é que a associação demográfica medida é majoritariamente um artefato de quais crimes têm vítima pessoa física registrada — o que torna a resposta a PP2 mais restritiva do que os coeficientes isolados indicariam. A segunda é que existe sinal forte na base, mas em outro lugar: a taxa de prisão varia de 0% a 36% conforme o tipo de crime, amplitude que a partição comprime a um terço.</w:t>
      </w:r>
    </w:p>
    <w:p w14:paraId="04FF4B5A" w14:textId="77777777" w:rsidR="00235DF7" w:rsidRDefault="00000000">
      <w:pPr>
        <w:pStyle w:val="Corpodetexto"/>
      </w:pPr>
      <w:r>
        <w:t xml:space="preserve">Em contrapartida, o tratamento de </w:t>
      </w:r>
      <w:r>
        <w:rPr>
          <w:rStyle w:val="VerbatimChar"/>
        </w:rPr>
        <w:t>Mocodes</w:t>
      </w:r>
      <w:r>
        <w:t xml:space="preserve"> produziu agrupamentos com silhueta cinco vezes maior e grupos substantivamente coerentes.</w:t>
      </w:r>
    </w:p>
    <w:p w14:paraId="50FA6BE0" w14:textId="77777777" w:rsidR="00235DF7" w:rsidRDefault="00000000">
      <w:pPr>
        <w:pStyle w:val="Corpodetexto"/>
      </w:pPr>
      <w:r>
        <w:lastRenderedPageBreak/>
        <w:t>A etapa final tem, portanto, três linhas bem definidas: desenvolver a análise de modus operandi como resultado principal; formular a classificação do desfecho, onde o sinal é demonstravelmente forte; e apresentar o K-Modes como o caso documentado em que o método não encontra o que se procurava — acompanhado da evidência que o demonstra.</w:t>
      </w:r>
    </w:p>
    <w:p w14:paraId="32094259" w14:textId="77777777" w:rsidR="00235DF7" w:rsidRDefault="00000000">
      <w:r>
        <w:br w:type="page"/>
      </w:r>
    </w:p>
    <w:p w14:paraId="28431F3C" w14:textId="77777777" w:rsidR="00235DF7" w:rsidRDefault="00000000">
      <w:pPr>
        <w:pStyle w:val="Ttulo2"/>
      </w:pPr>
      <w:bookmarkStart w:id="68" w:name="referências"/>
      <w:bookmarkStart w:id="69" w:name="_Toc243939164"/>
      <w:bookmarkEnd w:id="66"/>
      <w:r>
        <w:lastRenderedPageBreak/>
        <w:t>Referências</w:t>
      </w:r>
      <w:bookmarkEnd w:id="69"/>
    </w:p>
    <w:p w14:paraId="3211FE8A" w14:textId="77777777" w:rsidR="00235DF7" w:rsidRDefault="00000000">
      <w:pPr>
        <w:pStyle w:val="FirstParagraph"/>
      </w:pPr>
      <w:r>
        <w:t xml:space="preserve">Los Angeles Police Department. </w:t>
      </w:r>
      <w:r>
        <w:rPr>
          <w:i/>
          <w:iCs/>
        </w:rPr>
        <w:t>Crime Data from 2020 to Present</w:t>
      </w:r>
      <w:r>
        <w:t>. Los Angeles Open Data. Disponível em: https://data.lacity.org/Public-Safety/Crime-Data-from-2020-to-Present/2nrs-mtv8</w:t>
      </w:r>
    </w:p>
    <w:p w14:paraId="775EC161" w14:textId="77777777" w:rsidR="00235DF7" w:rsidRPr="00477463" w:rsidRDefault="00000000">
      <w:pPr>
        <w:pStyle w:val="Corpodetexto"/>
        <w:rPr>
          <w:lang w:val="en-US"/>
        </w:rPr>
      </w:pPr>
      <w:r w:rsidRPr="00477463">
        <w:rPr>
          <w:lang w:val="en-US"/>
        </w:rPr>
        <w:t xml:space="preserve">HUANG, Z. Extensions to the k-Means Algorithm for Clustering Large Data Sets with Categorical Values. </w:t>
      </w:r>
      <w:r w:rsidRPr="00477463">
        <w:rPr>
          <w:i/>
          <w:iCs/>
          <w:lang w:val="en-US"/>
        </w:rPr>
        <w:t>Data Mining and Knowledge Discovery</w:t>
      </w:r>
      <w:r w:rsidRPr="00477463">
        <w:rPr>
          <w:lang w:val="en-US"/>
        </w:rPr>
        <w:t>, v. 2, n. 3, p. 283–304, 1998.</w:t>
      </w:r>
    </w:p>
    <w:p w14:paraId="092DB0DC" w14:textId="77777777" w:rsidR="00235DF7" w:rsidRPr="00477463" w:rsidRDefault="00000000">
      <w:pPr>
        <w:pStyle w:val="Corpodetexto"/>
        <w:rPr>
          <w:lang w:val="en-US"/>
        </w:rPr>
      </w:pPr>
      <w:r w:rsidRPr="00477463">
        <w:rPr>
          <w:lang w:val="en-US"/>
        </w:rPr>
        <w:t xml:space="preserve">CAO, F.; LIANG, J.; BAI, L. A new initialization method for categorical data clustering. </w:t>
      </w:r>
      <w:r w:rsidRPr="00477463">
        <w:rPr>
          <w:i/>
          <w:iCs/>
          <w:lang w:val="en-US"/>
        </w:rPr>
        <w:t>Expert Systems with Applications</w:t>
      </w:r>
      <w:r w:rsidRPr="00477463">
        <w:rPr>
          <w:lang w:val="en-US"/>
        </w:rPr>
        <w:t>, v. 36, n. 7, p. 10223–10228, 2009.</w:t>
      </w:r>
    </w:p>
    <w:p w14:paraId="38E69CE6" w14:textId="77777777" w:rsidR="00235DF7" w:rsidRPr="00477463" w:rsidRDefault="00000000">
      <w:pPr>
        <w:pStyle w:val="Corpodetexto"/>
        <w:rPr>
          <w:lang w:val="en-US"/>
        </w:rPr>
      </w:pPr>
      <w:r w:rsidRPr="00477463">
        <w:rPr>
          <w:lang w:val="en-US"/>
        </w:rPr>
        <w:t xml:space="preserve">ROUSSEEUW, P. J. Silhouettes: a graphical aid to the interpretation and validation of cluster analysis. </w:t>
      </w:r>
      <w:r w:rsidRPr="00477463">
        <w:rPr>
          <w:i/>
          <w:iCs/>
          <w:lang w:val="en-US"/>
        </w:rPr>
        <w:t>Journal of Computational and Applied Mathematics</w:t>
      </w:r>
      <w:r w:rsidRPr="00477463">
        <w:rPr>
          <w:lang w:val="en-US"/>
        </w:rPr>
        <w:t>, v. 20, p. 53–65, 1987.</w:t>
      </w:r>
    </w:p>
    <w:p w14:paraId="021DE725" w14:textId="77777777" w:rsidR="00235DF7" w:rsidRPr="00477463" w:rsidRDefault="00000000">
      <w:pPr>
        <w:pStyle w:val="Corpodetexto"/>
        <w:rPr>
          <w:lang w:val="en-US"/>
        </w:rPr>
      </w:pPr>
      <w:r w:rsidRPr="00477463">
        <w:rPr>
          <w:lang w:val="en-US"/>
        </w:rPr>
        <w:t xml:space="preserve">HUBERT, L.; ARABIE, P. Comparing partitions. </w:t>
      </w:r>
      <w:r w:rsidRPr="00477463">
        <w:rPr>
          <w:i/>
          <w:iCs/>
          <w:lang w:val="en-US"/>
        </w:rPr>
        <w:t>Journal of Classification</w:t>
      </w:r>
      <w:r w:rsidRPr="00477463">
        <w:rPr>
          <w:lang w:val="en-US"/>
        </w:rPr>
        <w:t>, v. 2, n. 1, p. 193–218, 1985.</w:t>
      </w:r>
    </w:p>
    <w:p w14:paraId="503923C6" w14:textId="77777777" w:rsidR="00235DF7" w:rsidRPr="00477463" w:rsidRDefault="00000000">
      <w:pPr>
        <w:pStyle w:val="Corpodetexto"/>
        <w:rPr>
          <w:lang w:val="en-US"/>
        </w:rPr>
      </w:pPr>
      <w:r w:rsidRPr="00477463">
        <w:rPr>
          <w:lang w:val="en-US"/>
        </w:rPr>
        <w:t xml:space="preserve">VINH, N. X.; EPPS, J.; BAILEY, J. Information Theoretic Measures for </w:t>
      </w:r>
      <w:proofErr w:type="spellStart"/>
      <w:r w:rsidRPr="00477463">
        <w:rPr>
          <w:lang w:val="en-US"/>
        </w:rPr>
        <w:t>Clusterings</w:t>
      </w:r>
      <w:proofErr w:type="spellEnd"/>
      <w:r w:rsidRPr="00477463">
        <w:rPr>
          <w:lang w:val="en-US"/>
        </w:rPr>
        <w:t xml:space="preserve"> Comparison. </w:t>
      </w:r>
      <w:r w:rsidRPr="00477463">
        <w:rPr>
          <w:i/>
          <w:iCs/>
          <w:lang w:val="en-US"/>
        </w:rPr>
        <w:t>Journal of Machine Learning Research</w:t>
      </w:r>
      <w:r w:rsidRPr="00477463">
        <w:rPr>
          <w:lang w:val="en-US"/>
        </w:rPr>
        <w:t>, v. 11, p. 2837–2854, 2010.</w:t>
      </w:r>
    </w:p>
    <w:p w14:paraId="3B1E38A7" w14:textId="77777777" w:rsidR="00235DF7" w:rsidRPr="00477463" w:rsidRDefault="00000000">
      <w:pPr>
        <w:pStyle w:val="Corpodetexto"/>
        <w:rPr>
          <w:lang w:val="en-US"/>
        </w:rPr>
      </w:pPr>
      <w:r w:rsidRPr="00477463">
        <w:rPr>
          <w:lang w:val="en-US"/>
        </w:rPr>
        <w:t xml:space="preserve">BERGSMA, W. A bias-correction for Cramér’s V and </w:t>
      </w:r>
      <w:proofErr w:type="spellStart"/>
      <w:r w:rsidRPr="00477463">
        <w:rPr>
          <w:lang w:val="en-US"/>
        </w:rPr>
        <w:t>Tschuprow’s</w:t>
      </w:r>
      <w:proofErr w:type="spellEnd"/>
      <w:r w:rsidRPr="00477463">
        <w:rPr>
          <w:lang w:val="en-US"/>
        </w:rPr>
        <w:t xml:space="preserve"> T. </w:t>
      </w:r>
      <w:r w:rsidRPr="00477463">
        <w:rPr>
          <w:i/>
          <w:iCs/>
          <w:lang w:val="en-US"/>
        </w:rPr>
        <w:t>Journal of the Korean Statistical Society</w:t>
      </w:r>
      <w:r w:rsidRPr="00477463">
        <w:rPr>
          <w:lang w:val="en-US"/>
        </w:rPr>
        <w:t>, v. 42, n. 3, p. 323–328, 2013.</w:t>
      </w:r>
    </w:p>
    <w:p w14:paraId="1170215B" w14:textId="77777777" w:rsidR="00235DF7" w:rsidRPr="00477463" w:rsidRDefault="00000000">
      <w:pPr>
        <w:pStyle w:val="Corpodetexto"/>
        <w:rPr>
          <w:lang w:val="en-US"/>
        </w:rPr>
      </w:pPr>
      <w:r w:rsidRPr="00477463">
        <w:rPr>
          <w:lang w:val="en-US"/>
        </w:rPr>
        <w:t>SATOPÄÄ, V.; ALBRECHT, J.; IRWIN, D.; RAGHAVAN, B. Finding a “</w:t>
      </w:r>
      <w:proofErr w:type="spellStart"/>
      <w:r w:rsidRPr="00477463">
        <w:rPr>
          <w:lang w:val="en-US"/>
        </w:rPr>
        <w:t>Kneedle</w:t>
      </w:r>
      <w:proofErr w:type="spellEnd"/>
      <w:r w:rsidRPr="00477463">
        <w:rPr>
          <w:lang w:val="en-US"/>
        </w:rPr>
        <w:t xml:space="preserve">” in a Haystack: Detecting Knee Points in System Behavior. </w:t>
      </w:r>
      <w:r w:rsidRPr="00477463">
        <w:rPr>
          <w:i/>
          <w:iCs/>
          <w:lang w:val="en-US"/>
        </w:rPr>
        <w:t>31st International Conference on Distributed Computing Systems Workshops</w:t>
      </w:r>
      <w:r w:rsidRPr="00477463">
        <w:rPr>
          <w:lang w:val="en-US"/>
        </w:rPr>
        <w:t>, p. 166–171, 2011.</w:t>
      </w:r>
    </w:p>
    <w:p w14:paraId="15BC6CDD" w14:textId="77777777" w:rsidR="00235DF7" w:rsidRDefault="00000000">
      <w:pPr>
        <w:pStyle w:val="Corpodetexto"/>
      </w:pPr>
      <w:r w:rsidRPr="00477463">
        <w:rPr>
          <w:lang w:val="en-US"/>
        </w:rPr>
        <w:t xml:space="preserve">HAN, J.; PEI, J.; YIN, Y. Mining frequent patterns without candidate generation. </w:t>
      </w:r>
      <w:r>
        <w:rPr>
          <w:i/>
          <w:iCs/>
        </w:rPr>
        <w:t>ACM SIGMOD Record</w:t>
      </w:r>
      <w:r>
        <w:t>, v. 29, n. 2, p. 1–12, 2000.</w:t>
      </w:r>
    </w:p>
    <w:p w14:paraId="78A914BA" w14:textId="77777777" w:rsidR="00235DF7" w:rsidRDefault="00000000">
      <w:r>
        <w:pict w14:anchorId="61078DC2">
          <v:rect id="_x0000_i1038" style="width:0;height:1.5pt" o:hralign="center" o:hrstd="t" o:hr="t"/>
        </w:pict>
      </w:r>
    </w:p>
    <w:p w14:paraId="098D177D" w14:textId="77777777" w:rsidR="00235DF7" w:rsidRDefault="00000000">
      <w:pPr>
        <w:pStyle w:val="Ttulo2"/>
      </w:pPr>
      <w:bookmarkStart w:id="70" w:name="apêndice-a-ambiente-e-reprodutibilidade"/>
      <w:bookmarkStart w:id="71" w:name="_Toc243939165"/>
      <w:bookmarkEnd w:id="68"/>
      <w:r>
        <w:t>Apêndice A — Ambiente e reprodutibilidade</w:t>
      </w:r>
      <w:bookmarkEnd w:id="71"/>
    </w:p>
    <w:p w14:paraId="14A3235B" w14:textId="77777777" w:rsidR="00477463" w:rsidRPr="00477463" w:rsidRDefault="00477463" w:rsidP="00477463">
      <w:pPr>
        <w:pStyle w:val="Corpodetexto"/>
      </w:pP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554"/>
        <w:gridCol w:w="6223"/>
      </w:tblGrid>
      <w:tr w:rsidR="00235DF7" w14:paraId="5F76A71A" w14:textId="77777777" w:rsidTr="00235D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4CAC9E4" w14:textId="77777777" w:rsidR="00235DF7" w:rsidRDefault="00000000">
            <w:pPr>
              <w:pStyle w:val="Compact"/>
            </w:pPr>
            <w:r>
              <w:t>Item</w:t>
            </w:r>
          </w:p>
        </w:tc>
        <w:tc>
          <w:tcPr>
            <w:tcW w:w="0" w:type="auto"/>
          </w:tcPr>
          <w:p w14:paraId="72AFDB22" w14:textId="77777777" w:rsidR="00235DF7" w:rsidRDefault="00000000">
            <w:pPr>
              <w:pStyle w:val="Compact"/>
            </w:pPr>
            <w:r>
              <w:t>Especificação</w:t>
            </w:r>
          </w:p>
        </w:tc>
      </w:tr>
      <w:tr w:rsidR="00235DF7" w14:paraId="02EBFA0D" w14:textId="77777777">
        <w:tc>
          <w:tcPr>
            <w:tcW w:w="0" w:type="auto"/>
          </w:tcPr>
          <w:p w14:paraId="65F5851B" w14:textId="77777777" w:rsidR="00235DF7" w:rsidRDefault="00000000">
            <w:pPr>
              <w:pStyle w:val="Compact"/>
            </w:pPr>
            <w:r>
              <w:t>Linguagem</w:t>
            </w:r>
          </w:p>
        </w:tc>
        <w:tc>
          <w:tcPr>
            <w:tcW w:w="0" w:type="auto"/>
          </w:tcPr>
          <w:p w14:paraId="170055E5" w14:textId="77777777" w:rsidR="00235DF7" w:rsidRDefault="00000000">
            <w:pPr>
              <w:pStyle w:val="Compact"/>
            </w:pPr>
            <w:r>
              <w:t>Python 3</w:t>
            </w:r>
          </w:p>
        </w:tc>
      </w:tr>
      <w:tr w:rsidR="00235DF7" w:rsidRPr="00477463" w14:paraId="013C9E19" w14:textId="77777777">
        <w:tc>
          <w:tcPr>
            <w:tcW w:w="0" w:type="auto"/>
          </w:tcPr>
          <w:p w14:paraId="31E47F9E" w14:textId="77777777" w:rsidR="00235DF7" w:rsidRDefault="00000000">
            <w:pPr>
              <w:pStyle w:val="Compact"/>
            </w:pPr>
            <w:r>
              <w:t>Bibliotecas</w:t>
            </w:r>
          </w:p>
        </w:tc>
        <w:tc>
          <w:tcPr>
            <w:tcW w:w="0" w:type="auto"/>
          </w:tcPr>
          <w:p w14:paraId="2600A166" w14:textId="77777777" w:rsidR="00235DF7" w:rsidRPr="00477463" w:rsidRDefault="00000000">
            <w:pPr>
              <w:pStyle w:val="Compact"/>
              <w:rPr>
                <w:lang w:val="en-US"/>
              </w:rPr>
            </w:pPr>
            <w:r w:rsidRPr="00477463">
              <w:rPr>
                <w:lang w:val="en-US"/>
              </w:rPr>
              <w:t xml:space="preserve">pandas, </w:t>
            </w:r>
            <w:proofErr w:type="spellStart"/>
            <w:r w:rsidRPr="00477463">
              <w:rPr>
                <w:lang w:val="en-US"/>
              </w:rPr>
              <w:t>numpy</w:t>
            </w:r>
            <w:proofErr w:type="spellEnd"/>
            <w:r w:rsidRPr="00477463">
              <w:rPr>
                <w:lang w:val="en-US"/>
              </w:rPr>
              <w:t xml:space="preserve">, </w:t>
            </w:r>
            <w:proofErr w:type="spellStart"/>
            <w:r w:rsidRPr="00477463">
              <w:rPr>
                <w:lang w:val="en-US"/>
              </w:rPr>
              <w:t>scipy</w:t>
            </w:r>
            <w:proofErr w:type="spellEnd"/>
            <w:r w:rsidRPr="00477463">
              <w:rPr>
                <w:lang w:val="en-US"/>
              </w:rPr>
              <w:t xml:space="preserve">, scikit-learn, </w:t>
            </w:r>
            <w:proofErr w:type="spellStart"/>
            <w:r w:rsidRPr="00477463">
              <w:rPr>
                <w:lang w:val="en-US"/>
              </w:rPr>
              <w:t>kmodes</w:t>
            </w:r>
            <w:proofErr w:type="spellEnd"/>
            <w:r w:rsidRPr="00477463">
              <w:rPr>
                <w:lang w:val="en-US"/>
              </w:rPr>
              <w:t xml:space="preserve"> 0.12.2, matplotlib, seaborn</w:t>
            </w:r>
          </w:p>
        </w:tc>
      </w:tr>
      <w:tr w:rsidR="00235DF7" w14:paraId="6FDEC9B5" w14:textId="77777777">
        <w:tc>
          <w:tcPr>
            <w:tcW w:w="0" w:type="auto"/>
          </w:tcPr>
          <w:p w14:paraId="0D89E8F8" w14:textId="77777777" w:rsidR="00235DF7" w:rsidRDefault="00000000">
            <w:pPr>
              <w:pStyle w:val="Compact"/>
            </w:pPr>
            <w:r>
              <w:t>Semente</w:t>
            </w:r>
          </w:p>
        </w:tc>
        <w:tc>
          <w:tcPr>
            <w:tcW w:w="0" w:type="auto"/>
          </w:tcPr>
          <w:p w14:paraId="7EBB3B4C" w14:textId="77777777" w:rsidR="00235DF7" w:rsidRDefault="00000000">
            <w:pPr>
              <w:pStyle w:val="Compact"/>
            </w:pPr>
            <w:r>
              <w:t>42</w:t>
            </w:r>
          </w:p>
        </w:tc>
      </w:tr>
      <w:tr w:rsidR="00235DF7" w14:paraId="0217DDD9" w14:textId="77777777">
        <w:tc>
          <w:tcPr>
            <w:tcW w:w="0" w:type="auto"/>
          </w:tcPr>
          <w:p w14:paraId="50ED06FC" w14:textId="77777777" w:rsidR="00235DF7" w:rsidRDefault="00000000">
            <w:pPr>
              <w:pStyle w:val="Compact"/>
            </w:pPr>
            <w:r>
              <w:t>Amostra de trabalho</w:t>
            </w:r>
          </w:p>
        </w:tc>
        <w:tc>
          <w:tcPr>
            <w:tcW w:w="0" w:type="auto"/>
          </w:tcPr>
          <w:p w14:paraId="3031D07B" w14:textId="77777777" w:rsidR="00235DF7" w:rsidRDefault="00000000">
            <w:pPr>
              <w:pStyle w:val="Compact"/>
            </w:pPr>
            <w:r>
              <w:t>50.000 registros</w:t>
            </w:r>
          </w:p>
        </w:tc>
      </w:tr>
      <w:tr w:rsidR="00235DF7" w14:paraId="2A697B9E" w14:textId="77777777">
        <w:tc>
          <w:tcPr>
            <w:tcW w:w="0" w:type="auto"/>
          </w:tcPr>
          <w:p w14:paraId="68A6752B" w14:textId="77777777" w:rsidR="00235DF7" w:rsidRDefault="00000000">
            <w:pPr>
              <w:pStyle w:val="Compact"/>
            </w:pPr>
            <w:r>
              <w:t>Subamostra da busca de k</w:t>
            </w:r>
          </w:p>
        </w:tc>
        <w:tc>
          <w:tcPr>
            <w:tcW w:w="0" w:type="auto"/>
          </w:tcPr>
          <w:p w14:paraId="54E9DA53" w14:textId="77777777" w:rsidR="00235DF7" w:rsidRDefault="00000000">
            <w:pPr>
              <w:pStyle w:val="Compact"/>
            </w:pPr>
            <w:r>
              <w:t>15.000 registros</w:t>
            </w:r>
          </w:p>
        </w:tc>
      </w:tr>
      <w:tr w:rsidR="00235DF7" w14:paraId="1CF7868D" w14:textId="77777777">
        <w:tc>
          <w:tcPr>
            <w:tcW w:w="0" w:type="auto"/>
          </w:tcPr>
          <w:p w14:paraId="2BB83198" w14:textId="77777777" w:rsidR="00235DF7" w:rsidRDefault="00000000">
            <w:pPr>
              <w:pStyle w:val="Compact"/>
            </w:pPr>
            <w:r>
              <w:t>Subamostra da silhueta</w:t>
            </w:r>
          </w:p>
        </w:tc>
        <w:tc>
          <w:tcPr>
            <w:tcW w:w="0" w:type="auto"/>
          </w:tcPr>
          <w:p w14:paraId="54535BD9" w14:textId="77777777" w:rsidR="00235DF7" w:rsidRDefault="00000000">
            <w:pPr>
              <w:pStyle w:val="Compact"/>
            </w:pPr>
            <w:r>
              <w:t>4.000 registros</w:t>
            </w:r>
          </w:p>
        </w:tc>
      </w:tr>
      <w:tr w:rsidR="00235DF7" w14:paraId="706CC346" w14:textId="77777777">
        <w:tc>
          <w:tcPr>
            <w:tcW w:w="0" w:type="auto"/>
          </w:tcPr>
          <w:p w14:paraId="5EF18638" w14:textId="77777777" w:rsidR="00235DF7" w:rsidRDefault="00000000">
            <w:pPr>
              <w:pStyle w:val="Compact"/>
            </w:pPr>
            <w:r>
              <w:lastRenderedPageBreak/>
              <w:t>Reinicializações (Huang)</w:t>
            </w:r>
          </w:p>
        </w:tc>
        <w:tc>
          <w:tcPr>
            <w:tcW w:w="0" w:type="auto"/>
          </w:tcPr>
          <w:p w14:paraId="72B6F89E" w14:textId="77777777" w:rsidR="00235DF7" w:rsidRDefault="00000000">
            <w:pPr>
              <w:pStyle w:val="Compact"/>
            </w:pPr>
            <w:r>
              <w:t>10</w:t>
            </w:r>
          </w:p>
        </w:tc>
      </w:tr>
      <w:tr w:rsidR="00235DF7" w14:paraId="32609132" w14:textId="77777777">
        <w:tc>
          <w:tcPr>
            <w:tcW w:w="0" w:type="auto"/>
          </w:tcPr>
          <w:p w14:paraId="178C5AA1" w14:textId="77777777" w:rsidR="00235DF7" w:rsidRDefault="00000000">
            <w:pPr>
              <w:pStyle w:val="Compact"/>
            </w:pPr>
            <w:r>
              <w:t>Faixa de k testada</w:t>
            </w:r>
          </w:p>
        </w:tc>
        <w:tc>
          <w:tcPr>
            <w:tcW w:w="0" w:type="auto"/>
          </w:tcPr>
          <w:p w14:paraId="7E7D9240" w14:textId="77777777" w:rsidR="00235DF7" w:rsidRDefault="00000000">
            <w:pPr>
              <w:pStyle w:val="Compact"/>
            </w:pPr>
            <w:r>
              <w:t>2 a 12</w:t>
            </w:r>
          </w:p>
        </w:tc>
      </w:tr>
      <w:tr w:rsidR="00235DF7" w14:paraId="63ABDAA5" w14:textId="77777777">
        <w:tc>
          <w:tcPr>
            <w:tcW w:w="0" w:type="auto"/>
          </w:tcPr>
          <w:p w14:paraId="3DAEED07" w14:textId="77777777" w:rsidR="00235DF7" w:rsidRDefault="00000000">
            <w:pPr>
              <w:pStyle w:val="Compact"/>
            </w:pPr>
            <w:r>
              <w:t>Ambiente</w:t>
            </w:r>
          </w:p>
        </w:tc>
        <w:tc>
          <w:tcPr>
            <w:tcW w:w="0" w:type="auto"/>
          </w:tcPr>
          <w:p w14:paraId="7AC7F26B" w14:textId="77777777" w:rsidR="00235DF7" w:rsidRDefault="00000000">
            <w:pPr>
              <w:pStyle w:val="Compact"/>
            </w:pPr>
            <w:r>
              <w:t>Google Colab</w:t>
            </w:r>
          </w:p>
        </w:tc>
      </w:tr>
    </w:tbl>
    <w:p w14:paraId="1EE28CC1" w14:textId="77777777" w:rsidR="00477463" w:rsidRDefault="00477463">
      <w:pPr>
        <w:pStyle w:val="Ttulo2"/>
      </w:pPr>
      <w:bookmarkStart w:id="72" w:name="apêndice-b-cadeia-de-arquivos"/>
      <w:bookmarkStart w:id="73" w:name="_Toc243939166"/>
      <w:bookmarkEnd w:id="70"/>
    </w:p>
    <w:p w14:paraId="52EFDBCF" w14:textId="519010D5" w:rsidR="00235DF7" w:rsidRDefault="00000000">
      <w:pPr>
        <w:pStyle w:val="Ttulo2"/>
      </w:pPr>
      <w:r>
        <w:t>Apêndice B — Cadeia de arquivos</w:t>
      </w:r>
      <w:bookmarkEnd w:id="73"/>
    </w:p>
    <w:p w14:paraId="1D995033" w14:textId="77777777" w:rsidR="00477463" w:rsidRPr="00477463" w:rsidRDefault="00477463" w:rsidP="00477463">
      <w:pPr>
        <w:pStyle w:val="Corpodetexto"/>
      </w:pP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099"/>
        <w:gridCol w:w="3981"/>
        <w:gridCol w:w="2697"/>
      </w:tblGrid>
      <w:tr w:rsidR="00235DF7" w14:paraId="485F9577" w14:textId="77777777" w:rsidTr="00235D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6D0754E" w14:textId="77777777" w:rsidR="00235DF7" w:rsidRDefault="00000000">
            <w:pPr>
              <w:pStyle w:val="Compact"/>
            </w:pPr>
            <w:r>
              <w:t>Notebook</w:t>
            </w:r>
          </w:p>
        </w:tc>
        <w:tc>
          <w:tcPr>
            <w:tcW w:w="0" w:type="auto"/>
          </w:tcPr>
          <w:p w14:paraId="16311AC3" w14:textId="77777777" w:rsidR="00235DF7" w:rsidRDefault="00000000">
            <w:pPr>
              <w:pStyle w:val="Compact"/>
            </w:pPr>
            <w:r>
              <w:t>Entrada</w:t>
            </w:r>
          </w:p>
        </w:tc>
        <w:tc>
          <w:tcPr>
            <w:tcW w:w="0" w:type="auto"/>
          </w:tcPr>
          <w:p w14:paraId="74DC741E" w14:textId="77777777" w:rsidR="00235DF7" w:rsidRDefault="00000000">
            <w:pPr>
              <w:pStyle w:val="Compact"/>
            </w:pPr>
            <w:r>
              <w:t>Saída</w:t>
            </w:r>
          </w:p>
        </w:tc>
      </w:tr>
      <w:tr w:rsidR="00235DF7" w:rsidRPr="00477463" w14:paraId="5E3B1FF8" w14:textId="77777777">
        <w:tc>
          <w:tcPr>
            <w:tcW w:w="0" w:type="auto"/>
          </w:tcPr>
          <w:p w14:paraId="15F5C5BB" w14:textId="77777777" w:rsidR="00235DF7" w:rsidRDefault="00000000">
            <w:pPr>
              <w:pStyle w:val="Compact"/>
            </w:pPr>
            <w:r>
              <w:rPr>
                <w:rStyle w:val="VerbatimChar"/>
              </w:rPr>
              <w:t>01_limpeza.ipynb</w:t>
            </w:r>
          </w:p>
        </w:tc>
        <w:tc>
          <w:tcPr>
            <w:tcW w:w="0" w:type="auto"/>
          </w:tcPr>
          <w:p w14:paraId="10AF6610" w14:textId="77777777" w:rsidR="00235DF7" w:rsidRDefault="00000000">
            <w:pPr>
              <w:pStyle w:val="Compact"/>
            </w:pPr>
            <w:r>
              <w:rPr>
                <w:rStyle w:val="VerbatimChar"/>
              </w:rPr>
              <w:t>data/raw/Crime_Data_from_2020_to_Present.csv</w:t>
            </w:r>
          </w:p>
        </w:tc>
        <w:tc>
          <w:tcPr>
            <w:tcW w:w="0" w:type="auto"/>
          </w:tcPr>
          <w:p w14:paraId="33EB2019" w14:textId="77777777" w:rsidR="00235DF7" w:rsidRPr="00477463" w:rsidRDefault="00000000">
            <w:pPr>
              <w:pStyle w:val="Compact"/>
              <w:rPr>
                <w:lang w:val="en-US"/>
              </w:rPr>
            </w:pPr>
            <w:r w:rsidRPr="00477463">
              <w:rPr>
                <w:rStyle w:val="VerbatimChar"/>
                <w:lang w:val="en-US"/>
              </w:rPr>
              <w:t>data/processed/lapd_clean.csv</w:t>
            </w:r>
          </w:p>
        </w:tc>
      </w:tr>
      <w:tr w:rsidR="00235DF7" w14:paraId="76DC957E" w14:textId="77777777">
        <w:tc>
          <w:tcPr>
            <w:tcW w:w="0" w:type="auto"/>
          </w:tcPr>
          <w:p w14:paraId="1D465279" w14:textId="77777777" w:rsidR="00235DF7" w:rsidRDefault="00000000">
            <w:pPr>
              <w:pStyle w:val="Compact"/>
            </w:pPr>
            <w:r>
              <w:rPr>
                <w:rStyle w:val="VerbatimChar"/>
              </w:rPr>
              <w:t>02_</w:t>
            </w:r>
            <w:proofErr w:type="gramStart"/>
            <w:r>
              <w:rPr>
                <w:rStyle w:val="VerbatimChar"/>
              </w:rPr>
              <w:t>clusterizacao.ipynb</w:t>
            </w:r>
            <w:proofErr w:type="gramEnd"/>
          </w:p>
        </w:tc>
        <w:tc>
          <w:tcPr>
            <w:tcW w:w="0" w:type="auto"/>
          </w:tcPr>
          <w:p w14:paraId="2DD6BC95" w14:textId="77777777" w:rsidR="00235DF7" w:rsidRDefault="00000000">
            <w:pPr>
              <w:pStyle w:val="Compact"/>
            </w:pPr>
            <w:r>
              <w:rPr>
                <w:rStyle w:val="VerbatimChar"/>
              </w:rPr>
              <w:t>lapd_clean.csv</w:t>
            </w:r>
          </w:p>
        </w:tc>
        <w:tc>
          <w:tcPr>
            <w:tcW w:w="0" w:type="auto"/>
          </w:tcPr>
          <w:p w14:paraId="220D64B1" w14:textId="77777777" w:rsidR="00235DF7" w:rsidRDefault="00000000">
            <w:pPr>
              <w:pStyle w:val="Compact"/>
            </w:pPr>
            <w:r>
              <w:rPr>
                <w:rStyle w:val="VerbatimChar"/>
              </w:rPr>
              <w:t>amostra_clusters.csv</w:t>
            </w:r>
            <w:r>
              <w:t xml:space="preserve">, </w:t>
            </w:r>
            <w:r>
              <w:rPr>
                <w:rStyle w:val="VerbatimChar"/>
              </w:rPr>
              <w:t>metricas_escolha_k.csv</w:t>
            </w:r>
            <w:r>
              <w:t xml:space="preserve">, </w:t>
            </w:r>
            <w:r>
              <w:rPr>
                <w:rStyle w:val="VerbatimChar"/>
              </w:rPr>
              <w:t>associacao_clusters.csv</w:t>
            </w:r>
          </w:p>
        </w:tc>
      </w:tr>
      <w:tr w:rsidR="00235DF7" w14:paraId="44CC300F" w14:textId="77777777">
        <w:tc>
          <w:tcPr>
            <w:tcW w:w="0" w:type="auto"/>
          </w:tcPr>
          <w:p w14:paraId="075FEFA6" w14:textId="77777777" w:rsidR="00235DF7" w:rsidRDefault="00000000">
            <w:pPr>
              <w:pStyle w:val="Compact"/>
            </w:pPr>
            <w:r>
              <w:rPr>
                <w:rStyle w:val="VerbatimChar"/>
              </w:rPr>
              <w:t>03_visualizacoes.ipynb</w:t>
            </w:r>
          </w:p>
        </w:tc>
        <w:tc>
          <w:tcPr>
            <w:tcW w:w="0" w:type="auto"/>
          </w:tcPr>
          <w:p w14:paraId="067963F0" w14:textId="77777777" w:rsidR="00235DF7" w:rsidRDefault="00000000">
            <w:pPr>
              <w:pStyle w:val="Compact"/>
            </w:pPr>
            <w:r>
              <w:t>CSVs do notebook 02</w:t>
            </w:r>
          </w:p>
        </w:tc>
        <w:tc>
          <w:tcPr>
            <w:tcW w:w="0" w:type="auto"/>
          </w:tcPr>
          <w:p w14:paraId="79FB9D3D" w14:textId="77777777" w:rsidR="00235DF7" w:rsidRDefault="00000000">
            <w:pPr>
              <w:pStyle w:val="Compact"/>
            </w:pPr>
            <w:r>
              <w:rPr>
                <w:rStyle w:val="VerbatimChar"/>
              </w:rPr>
              <w:t>docs/figuras/*.png</w:t>
            </w:r>
          </w:p>
        </w:tc>
      </w:tr>
    </w:tbl>
    <w:p w14:paraId="685C95E0" w14:textId="77777777" w:rsidR="00235DF7" w:rsidRDefault="00000000">
      <w:pPr>
        <w:pStyle w:val="Corpodetexto"/>
      </w:pPr>
      <w:r>
        <w:t>Os três devem ser executados na ordem, a partir da mesma pasta de trabalho.</w:t>
      </w:r>
    </w:p>
    <w:p w14:paraId="1B204943" w14:textId="77777777" w:rsidR="00477463" w:rsidRDefault="00477463">
      <w:pPr>
        <w:pStyle w:val="Ttulo2"/>
      </w:pPr>
      <w:bookmarkStart w:id="74" w:name="X6b5645423a5b82211a5c6cfe16e465895200915"/>
      <w:bookmarkStart w:id="75" w:name="_Toc243939167"/>
      <w:bookmarkEnd w:id="72"/>
    </w:p>
    <w:p w14:paraId="42EE97D4" w14:textId="09A1B16D" w:rsidR="00235DF7" w:rsidRDefault="00000000">
      <w:pPr>
        <w:pStyle w:val="Ttulo2"/>
      </w:pPr>
      <w:r>
        <w:t>Apêndice C — Situação consolidada dos erros</w:t>
      </w:r>
      <w:bookmarkEnd w:id="75"/>
    </w:p>
    <w:p w14:paraId="175A98B9" w14:textId="77777777" w:rsidR="00477463" w:rsidRPr="00477463" w:rsidRDefault="00477463" w:rsidP="00477463">
      <w:pPr>
        <w:pStyle w:val="Corpodetexto"/>
      </w:pP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867"/>
        <w:gridCol w:w="3632"/>
        <w:gridCol w:w="1437"/>
        <w:gridCol w:w="2841"/>
      </w:tblGrid>
      <w:tr w:rsidR="00235DF7" w14:paraId="1D7B8A4B" w14:textId="77777777" w:rsidTr="00235D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643779B" w14:textId="77777777" w:rsidR="00235DF7" w:rsidRDefault="00000000">
            <w:pPr>
              <w:pStyle w:val="Compact"/>
            </w:pPr>
            <w:r>
              <w:t>Código</w:t>
            </w:r>
          </w:p>
        </w:tc>
        <w:tc>
          <w:tcPr>
            <w:tcW w:w="0" w:type="auto"/>
          </w:tcPr>
          <w:p w14:paraId="75505C1B" w14:textId="77777777" w:rsidR="00235DF7" w:rsidRDefault="00000000">
            <w:pPr>
              <w:pStyle w:val="Compact"/>
            </w:pPr>
            <w:r>
              <w:t>Falha</w:t>
            </w:r>
          </w:p>
        </w:tc>
        <w:tc>
          <w:tcPr>
            <w:tcW w:w="0" w:type="auto"/>
          </w:tcPr>
          <w:p w14:paraId="26EA801B" w14:textId="77777777" w:rsidR="00235DF7" w:rsidRDefault="00000000">
            <w:pPr>
              <w:pStyle w:val="Compact"/>
            </w:pPr>
            <w:r>
              <w:t>Origem</w:t>
            </w:r>
          </w:p>
        </w:tc>
        <w:tc>
          <w:tcPr>
            <w:tcW w:w="0" w:type="auto"/>
          </w:tcPr>
          <w:p w14:paraId="0D414EDF" w14:textId="77777777" w:rsidR="00235DF7" w:rsidRDefault="00000000">
            <w:pPr>
              <w:pStyle w:val="Compact"/>
            </w:pPr>
            <w:r>
              <w:t>Situação</w:t>
            </w:r>
          </w:p>
        </w:tc>
      </w:tr>
      <w:tr w:rsidR="00235DF7" w14:paraId="0866A6A8" w14:textId="77777777">
        <w:tc>
          <w:tcPr>
            <w:tcW w:w="0" w:type="auto"/>
          </w:tcPr>
          <w:p w14:paraId="27752B73" w14:textId="77777777" w:rsidR="00235DF7" w:rsidRDefault="00000000">
            <w:pPr>
              <w:pStyle w:val="Compact"/>
            </w:pPr>
            <w:r>
              <w:t>E1</w:t>
            </w:r>
          </w:p>
        </w:tc>
        <w:tc>
          <w:tcPr>
            <w:tcW w:w="0" w:type="auto"/>
          </w:tcPr>
          <w:p w14:paraId="5510AA33" w14:textId="77777777" w:rsidR="00235DF7" w:rsidRDefault="00000000">
            <w:pPr>
              <w:pStyle w:val="Compact"/>
            </w:pPr>
            <w:r>
              <w:t>Amostragem não aleatória</w:t>
            </w:r>
          </w:p>
        </w:tc>
        <w:tc>
          <w:tcPr>
            <w:tcW w:w="0" w:type="auto"/>
          </w:tcPr>
          <w:p w14:paraId="7B5E550B" w14:textId="77777777" w:rsidR="00235DF7" w:rsidRDefault="00000000">
            <w:pPr>
              <w:pStyle w:val="Compact"/>
            </w:pPr>
            <w:r>
              <w:t>Relatório parcial</w:t>
            </w:r>
          </w:p>
        </w:tc>
        <w:tc>
          <w:tcPr>
            <w:tcW w:w="0" w:type="auto"/>
          </w:tcPr>
          <w:p w14:paraId="6CF18420" w14:textId="77777777" w:rsidR="00235DF7" w:rsidRDefault="00000000">
            <w:pPr>
              <w:pStyle w:val="Compact"/>
            </w:pPr>
            <w:r>
              <w:t>Corrigido</w:t>
            </w:r>
          </w:p>
        </w:tc>
      </w:tr>
      <w:tr w:rsidR="00235DF7" w14:paraId="4FDC4313" w14:textId="77777777">
        <w:tc>
          <w:tcPr>
            <w:tcW w:w="0" w:type="auto"/>
          </w:tcPr>
          <w:p w14:paraId="65142537" w14:textId="77777777" w:rsidR="00235DF7" w:rsidRDefault="00000000">
            <w:pPr>
              <w:pStyle w:val="Compact"/>
            </w:pPr>
            <w:r>
              <w:t>E2</w:t>
            </w:r>
          </w:p>
        </w:tc>
        <w:tc>
          <w:tcPr>
            <w:tcW w:w="0" w:type="auto"/>
          </w:tcPr>
          <w:p w14:paraId="50E492EF" w14:textId="77777777" w:rsidR="00235DF7" w:rsidRDefault="00000000">
            <w:pPr>
              <w:pStyle w:val="Compact"/>
            </w:pPr>
            <w:r>
              <w:t>Exclusão desbalanceada de registros</w:t>
            </w:r>
          </w:p>
        </w:tc>
        <w:tc>
          <w:tcPr>
            <w:tcW w:w="0" w:type="auto"/>
          </w:tcPr>
          <w:p w14:paraId="6BE5C080" w14:textId="77777777" w:rsidR="00235DF7" w:rsidRDefault="00000000">
            <w:pPr>
              <w:pStyle w:val="Compact"/>
            </w:pPr>
            <w:r>
              <w:t>Relatório parcial</w:t>
            </w:r>
          </w:p>
        </w:tc>
        <w:tc>
          <w:tcPr>
            <w:tcW w:w="0" w:type="auto"/>
          </w:tcPr>
          <w:p w14:paraId="6816DAFE" w14:textId="77777777" w:rsidR="00235DF7" w:rsidRDefault="00000000">
            <w:pPr>
              <w:pStyle w:val="Compact"/>
            </w:pPr>
            <w:r>
              <w:t>Corrigido</w:t>
            </w:r>
          </w:p>
        </w:tc>
      </w:tr>
      <w:tr w:rsidR="00235DF7" w14:paraId="79352F33" w14:textId="77777777">
        <w:tc>
          <w:tcPr>
            <w:tcW w:w="0" w:type="auto"/>
          </w:tcPr>
          <w:p w14:paraId="500612F5" w14:textId="77777777" w:rsidR="00235DF7" w:rsidRDefault="00000000">
            <w:pPr>
              <w:pStyle w:val="Compact"/>
            </w:pPr>
            <w:r>
              <w:t>E3</w:t>
            </w:r>
          </w:p>
        </w:tc>
        <w:tc>
          <w:tcPr>
            <w:tcW w:w="0" w:type="auto"/>
          </w:tcPr>
          <w:p w14:paraId="14121FCB" w14:textId="77777777" w:rsidR="00235DF7" w:rsidRDefault="00000000">
            <w:pPr>
              <w:pStyle w:val="Compact"/>
            </w:pPr>
            <w:r>
              <w:t>Cardinalidade desbalanceada</w:t>
            </w:r>
          </w:p>
        </w:tc>
        <w:tc>
          <w:tcPr>
            <w:tcW w:w="0" w:type="auto"/>
          </w:tcPr>
          <w:p w14:paraId="165A599C" w14:textId="77777777" w:rsidR="00235DF7" w:rsidRDefault="00000000">
            <w:pPr>
              <w:pStyle w:val="Compact"/>
            </w:pPr>
            <w:r>
              <w:t>Relatório parcial</w:t>
            </w:r>
          </w:p>
        </w:tc>
        <w:tc>
          <w:tcPr>
            <w:tcW w:w="0" w:type="auto"/>
          </w:tcPr>
          <w:p w14:paraId="232C6541" w14:textId="77777777" w:rsidR="00235DF7" w:rsidRDefault="00000000">
            <w:pPr>
              <w:pStyle w:val="Compact"/>
            </w:pPr>
            <w:r>
              <w:t>Corrigido</w:t>
            </w:r>
          </w:p>
        </w:tc>
      </w:tr>
      <w:tr w:rsidR="00235DF7" w14:paraId="1C6B7521" w14:textId="77777777">
        <w:tc>
          <w:tcPr>
            <w:tcW w:w="0" w:type="auto"/>
          </w:tcPr>
          <w:p w14:paraId="0860A766" w14:textId="77777777" w:rsidR="00235DF7" w:rsidRDefault="00000000">
            <w:pPr>
              <w:pStyle w:val="Compact"/>
            </w:pPr>
            <w:r>
              <w:t>E4</w:t>
            </w:r>
          </w:p>
        </w:tc>
        <w:tc>
          <w:tcPr>
            <w:tcW w:w="0" w:type="auto"/>
          </w:tcPr>
          <w:p w14:paraId="7F02AEDF" w14:textId="77777777" w:rsidR="00235DF7" w:rsidRDefault="00000000">
            <w:pPr>
              <w:pStyle w:val="Compact"/>
            </w:pPr>
            <w:r>
              <w:t>Atributos redundantes e quase-constantes</w:t>
            </w:r>
          </w:p>
        </w:tc>
        <w:tc>
          <w:tcPr>
            <w:tcW w:w="0" w:type="auto"/>
          </w:tcPr>
          <w:p w14:paraId="24FB9168" w14:textId="77777777" w:rsidR="00235DF7" w:rsidRDefault="00000000">
            <w:pPr>
              <w:pStyle w:val="Compact"/>
            </w:pPr>
            <w:r>
              <w:t>Relatório parcial</w:t>
            </w:r>
          </w:p>
        </w:tc>
        <w:tc>
          <w:tcPr>
            <w:tcW w:w="0" w:type="auto"/>
          </w:tcPr>
          <w:p w14:paraId="620607F0" w14:textId="77777777" w:rsidR="00235DF7" w:rsidRDefault="00000000">
            <w:pPr>
              <w:pStyle w:val="Compact"/>
            </w:pPr>
            <w:r>
              <w:t>Corrigido</w:t>
            </w:r>
          </w:p>
        </w:tc>
      </w:tr>
      <w:tr w:rsidR="00235DF7" w14:paraId="15E8D925" w14:textId="77777777">
        <w:tc>
          <w:tcPr>
            <w:tcW w:w="0" w:type="auto"/>
          </w:tcPr>
          <w:p w14:paraId="61793EE4" w14:textId="77777777" w:rsidR="00235DF7" w:rsidRDefault="00000000">
            <w:pPr>
              <w:pStyle w:val="Compact"/>
            </w:pPr>
            <w:r>
              <w:lastRenderedPageBreak/>
              <w:t>E5</w:t>
            </w:r>
          </w:p>
        </w:tc>
        <w:tc>
          <w:tcPr>
            <w:tcW w:w="0" w:type="auto"/>
          </w:tcPr>
          <w:p w14:paraId="036E8ABF" w14:textId="77777777" w:rsidR="00235DF7" w:rsidRDefault="00000000">
            <w:pPr>
              <w:pStyle w:val="Compact"/>
            </w:pPr>
            <w:r>
              <w:t>Saídas obsoletas no notebook</w:t>
            </w:r>
          </w:p>
        </w:tc>
        <w:tc>
          <w:tcPr>
            <w:tcW w:w="0" w:type="auto"/>
          </w:tcPr>
          <w:p w14:paraId="42CD73AA" w14:textId="77777777" w:rsidR="00235DF7" w:rsidRDefault="00000000">
            <w:pPr>
              <w:pStyle w:val="Compact"/>
            </w:pPr>
            <w:r>
              <w:t>Relatório parcial</w:t>
            </w:r>
          </w:p>
        </w:tc>
        <w:tc>
          <w:tcPr>
            <w:tcW w:w="0" w:type="auto"/>
          </w:tcPr>
          <w:p w14:paraId="5EDB1606" w14:textId="77777777" w:rsidR="00235DF7" w:rsidRDefault="00000000">
            <w:pPr>
              <w:pStyle w:val="Compact"/>
            </w:pPr>
            <w:r>
              <w:t>Corrigido</w:t>
            </w:r>
          </w:p>
        </w:tc>
      </w:tr>
      <w:tr w:rsidR="00235DF7" w14:paraId="5E6027C3" w14:textId="77777777">
        <w:tc>
          <w:tcPr>
            <w:tcW w:w="0" w:type="auto"/>
          </w:tcPr>
          <w:p w14:paraId="20DF28AD" w14:textId="77777777" w:rsidR="00235DF7" w:rsidRDefault="00000000">
            <w:pPr>
              <w:pStyle w:val="Compact"/>
            </w:pPr>
            <w:r>
              <w:t>E6</w:t>
            </w:r>
          </w:p>
        </w:tc>
        <w:tc>
          <w:tcPr>
            <w:tcW w:w="0" w:type="auto"/>
          </w:tcPr>
          <w:p w14:paraId="2C282C39" w14:textId="77777777" w:rsidR="00235DF7" w:rsidRDefault="00000000">
            <w:pPr>
              <w:pStyle w:val="Compact"/>
            </w:pPr>
            <w:r>
              <w:t>Partição não reproduzível entre execuções</w:t>
            </w:r>
          </w:p>
        </w:tc>
        <w:tc>
          <w:tcPr>
            <w:tcW w:w="0" w:type="auto"/>
          </w:tcPr>
          <w:p w14:paraId="1C35431A" w14:textId="77777777" w:rsidR="00235DF7" w:rsidRDefault="00000000">
            <w:pPr>
              <w:pStyle w:val="Compact"/>
            </w:pPr>
            <w:r>
              <w:t>Esta entrega</w:t>
            </w:r>
          </w:p>
        </w:tc>
        <w:tc>
          <w:tcPr>
            <w:tcW w:w="0" w:type="auto"/>
          </w:tcPr>
          <w:p w14:paraId="425BFF5B" w14:textId="77777777" w:rsidR="00235DF7" w:rsidRDefault="00000000">
            <w:pPr>
              <w:pStyle w:val="Compact"/>
            </w:pPr>
            <w:r>
              <w:t>A corrigir — alta</w:t>
            </w:r>
          </w:p>
        </w:tc>
      </w:tr>
      <w:tr w:rsidR="00235DF7" w14:paraId="1A0EB5FC" w14:textId="77777777">
        <w:tc>
          <w:tcPr>
            <w:tcW w:w="0" w:type="auto"/>
          </w:tcPr>
          <w:p w14:paraId="29E25EA6" w14:textId="77777777" w:rsidR="00235DF7" w:rsidRDefault="00000000">
            <w:pPr>
              <w:pStyle w:val="Compact"/>
            </w:pPr>
            <w:r>
              <w:t>E7</w:t>
            </w:r>
          </w:p>
        </w:tc>
        <w:tc>
          <w:tcPr>
            <w:tcW w:w="0" w:type="auto"/>
          </w:tcPr>
          <w:p w14:paraId="6C55D4FA" w14:textId="77777777" w:rsidR="00235DF7" w:rsidRDefault="00000000">
            <w:pPr>
              <w:pStyle w:val="Compact"/>
            </w:pPr>
            <w:r>
              <w:t>Sensibilidade indistinguível de ruído</w:t>
            </w:r>
          </w:p>
        </w:tc>
        <w:tc>
          <w:tcPr>
            <w:tcW w:w="0" w:type="auto"/>
          </w:tcPr>
          <w:p w14:paraId="33D87062" w14:textId="77777777" w:rsidR="00235DF7" w:rsidRDefault="00000000">
            <w:pPr>
              <w:pStyle w:val="Compact"/>
            </w:pPr>
            <w:r>
              <w:t>Esta entrega</w:t>
            </w:r>
          </w:p>
        </w:tc>
        <w:tc>
          <w:tcPr>
            <w:tcW w:w="0" w:type="auto"/>
          </w:tcPr>
          <w:p w14:paraId="115C394B" w14:textId="77777777" w:rsidR="00235DF7" w:rsidRDefault="00000000">
            <w:pPr>
              <w:pStyle w:val="Compact"/>
            </w:pPr>
            <w:r>
              <w:t>A corrigir — média</w:t>
            </w:r>
          </w:p>
        </w:tc>
      </w:tr>
      <w:tr w:rsidR="00235DF7" w14:paraId="3A0BF3F9" w14:textId="77777777">
        <w:tc>
          <w:tcPr>
            <w:tcW w:w="0" w:type="auto"/>
          </w:tcPr>
          <w:p w14:paraId="41683FD1" w14:textId="77777777" w:rsidR="00235DF7" w:rsidRDefault="00000000">
            <w:pPr>
              <w:pStyle w:val="Compact"/>
            </w:pPr>
            <w:r>
              <w:t>E8</w:t>
            </w:r>
          </w:p>
        </w:tc>
        <w:tc>
          <w:tcPr>
            <w:tcW w:w="0" w:type="auto"/>
          </w:tcPr>
          <w:p w14:paraId="57650267" w14:textId="77777777" w:rsidR="00235DF7" w:rsidRDefault="00000000">
            <w:pPr>
              <w:pStyle w:val="Compact"/>
            </w:pPr>
            <w:r>
              <w:t>Pureza insuficiente para nomear perfis</w:t>
            </w:r>
          </w:p>
        </w:tc>
        <w:tc>
          <w:tcPr>
            <w:tcW w:w="0" w:type="auto"/>
          </w:tcPr>
          <w:p w14:paraId="5919FC36" w14:textId="77777777" w:rsidR="00235DF7" w:rsidRDefault="00000000">
            <w:pPr>
              <w:pStyle w:val="Compact"/>
            </w:pPr>
            <w:r>
              <w:t>Esta entrega</w:t>
            </w:r>
          </w:p>
        </w:tc>
        <w:tc>
          <w:tcPr>
            <w:tcW w:w="0" w:type="auto"/>
          </w:tcPr>
          <w:p w14:paraId="54ED98CE" w14:textId="77777777" w:rsidR="00235DF7" w:rsidRDefault="00000000">
            <w:pPr>
              <w:pStyle w:val="Compact"/>
            </w:pPr>
            <w:r>
              <w:t>A corrigir — média</w:t>
            </w:r>
          </w:p>
        </w:tc>
      </w:tr>
      <w:tr w:rsidR="00235DF7" w14:paraId="4198BAF0" w14:textId="77777777">
        <w:tc>
          <w:tcPr>
            <w:tcW w:w="0" w:type="auto"/>
          </w:tcPr>
          <w:p w14:paraId="779B68D3" w14:textId="77777777" w:rsidR="00235DF7" w:rsidRDefault="00000000">
            <w:pPr>
              <w:pStyle w:val="Compact"/>
            </w:pPr>
            <w:r>
              <w:t>E9</w:t>
            </w:r>
          </w:p>
        </w:tc>
        <w:tc>
          <w:tcPr>
            <w:tcW w:w="0" w:type="auto"/>
          </w:tcPr>
          <w:p w14:paraId="201170E6" w14:textId="77777777" w:rsidR="00235DF7" w:rsidRDefault="00000000">
            <w:pPr>
              <w:pStyle w:val="Compact"/>
            </w:pPr>
            <w:r>
              <w:t>Busca de k truncada (modus operandi)</w:t>
            </w:r>
          </w:p>
        </w:tc>
        <w:tc>
          <w:tcPr>
            <w:tcW w:w="0" w:type="auto"/>
          </w:tcPr>
          <w:p w14:paraId="5824DFF9" w14:textId="77777777" w:rsidR="00235DF7" w:rsidRDefault="00000000">
            <w:pPr>
              <w:pStyle w:val="Compact"/>
            </w:pPr>
            <w:r>
              <w:t>Esta entrega</w:t>
            </w:r>
          </w:p>
        </w:tc>
        <w:tc>
          <w:tcPr>
            <w:tcW w:w="0" w:type="auto"/>
          </w:tcPr>
          <w:p w14:paraId="19B14B0C" w14:textId="77777777" w:rsidR="00235DF7" w:rsidRDefault="00000000">
            <w:pPr>
              <w:pStyle w:val="Compact"/>
            </w:pPr>
            <w:r>
              <w:t>A corrigir — média</w:t>
            </w:r>
          </w:p>
        </w:tc>
      </w:tr>
      <w:tr w:rsidR="00235DF7" w14:paraId="1A9831FD" w14:textId="77777777">
        <w:tc>
          <w:tcPr>
            <w:tcW w:w="0" w:type="auto"/>
          </w:tcPr>
          <w:p w14:paraId="1B487024" w14:textId="77777777" w:rsidR="00235DF7" w:rsidRDefault="00000000">
            <w:pPr>
              <w:pStyle w:val="Compact"/>
            </w:pPr>
            <w:r>
              <w:t>E10</w:t>
            </w:r>
          </w:p>
        </w:tc>
        <w:tc>
          <w:tcPr>
            <w:tcW w:w="0" w:type="auto"/>
          </w:tcPr>
          <w:p w14:paraId="4502DE95" w14:textId="77777777" w:rsidR="00235DF7" w:rsidRDefault="00000000">
            <w:pPr>
              <w:pStyle w:val="Compact"/>
            </w:pPr>
            <w:r>
              <w:t>Notebooks sem execução registrada</w:t>
            </w:r>
          </w:p>
        </w:tc>
        <w:tc>
          <w:tcPr>
            <w:tcW w:w="0" w:type="auto"/>
          </w:tcPr>
          <w:p w14:paraId="1A21DB3D" w14:textId="77777777" w:rsidR="00235DF7" w:rsidRDefault="00000000">
            <w:pPr>
              <w:pStyle w:val="Compact"/>
            </w:pPr>
            <w:r>
              <w:t>Esta entrega</w:t>
            </w:r>
          </w:p>
        </w:tc>
        <w:tc>
          <w:tcPr>
            <w:tcW w:w="0" w:type="auto"/>
          </w:tcPr>
          <w:p w14:paraId="1FE47639" w14:textId="77777777" w:rsidR="00235DF7" w:rsidRDefault="00000000">
            <w:pPr>
              <w:pStyle w:val="Compact"/>
            </w:pPr>
            <w:r>
              <w:rPr>
                <w:b/>
                <w:bCs/>
              </w:rPr>
              <w:t>Resolvido</w:t>
            </w:r>
            <w:r>
              <w:t>; pendência de versionamento</w:t>
            </w:r>
          </w:p>
        </w:tc>
      </w:tr>
      <w:tr w:rsidR="00235DF7" w14:paraId="14109E4B" w14:textId="77777777">
        <w:tc>
          <w:tcPr>
            <w:tcW w:w="0" w:type="auto"/>
          </w:tcPr>
          <w:p w14:paraId="5BC2831C" w14:textId="77777777" w:rsidR="00235DF7" w:rsidRDefault="00000000">
            <w:pPr>
              <w:pStyle w:val="Compact"/>
            </w:pPr>
            <w:r>
              <w:t>E11</w:t>
            </w:r>
          </w:p>
        </w:tc>
        <w:tc>
          <w:tcPr>
            <w:tcW w:w="0" w:type="auto"/>
          </w:tcPr>
          <w:p w14:paraId="502CBEF5" w14:textId="77777777" w:rsidR="00235DF7" w:rsidRDefault="00000000">
            <w:pPr>
              <w:pStyle w:val="Compact"/>
            </w:pPr>
            <w:r>
              <w:t>Associação demográfica inflada por categorias estruturais</w:t>
            </w:r>
          </w:p>
        </w:tc>
        <w:tc>
          <w:tcPr>
            <w:tcW w:w="0" w:type="auto"/>
          </w:tcPr>
          <w:p w14:paraId="5FA6AB86" w14:textId="77777777" w:rsidR="00235DF7" w:rsidRDefault="00000000">
            <w:pPr>
              <w:pStyle w:val="Compact"/>
            </w:pPr>
            <w:r>
              <w:t>Esta entrega</w:t>
            </w:r>
          </w:p>
        </w:tc>
        <w:tc>
          <w:tcPr>
            <w:tcW w:w="0" w:type="auto"/>
          </w:tcPr>
          <w:p w14:paraId="180F0A73" w14:textId="77777777" w:rsidR="00235DF7" w:rsidRDefault="00000000">
            <w:pPr>
              <w:pStyle w:val="Compact"/>
            </w:pPr>
            <w:r>
              <w:t>A corrigir — média</w:t>
            </w:r>
          </w:p>
        </w:tc>
      </w:tr>
      <w:bookmarkEnd w:id="74"/>
    </w:tbl>
    <w:p w14:paraId="5C9565C8" w14:textId="77777777" w:rsidR="00965C4F" w:rsidRDefault="00965C4F"/>
    <w:sectPr w:rsidR="00965C4F">
      <w:footerReference w:type="default" r:id="rId7"/>
      <w:pgSz w:w="11906" w:h="16838"/>
      <w:pgMar w:top="1418" w:right="1418" w:bottom="1418" w:left="1701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F5D43A" w14:textId="77777777" w:rsidR="00965C4F" w:rsidRDefault="00965C4F">
      <w:pPr>
        <w:spacing w:after="0" w:line="240" w:lineRule="auto"/>
      </w:pPr>
      <w:r>
        <w:separator/>
      </w:r>
    </w:p>
  </w:endnote>
  <w:endnote w:type="continuationSeparator" w:id="0">
    <w:p w14:paraId="731660F8" w14:textId="77777777" w:rsidR="00965C4F" w:rsidRDefault="00965C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3B5B1F" w14:textId="77777777" w:rsidR="00235DF7" w:rsidRDefault="00000000">
    <w:pPr>
      <w:jc w:val="center"/>
      <w:rPr>
        <w:color w:val="6B7076"/>
        <w:sz w:val="18"/>
      </w:rPr>
    </w:pPr>
    <w:r>
      <w:rPr>
        <w:color w:val="6B7076"/>
        <w:sz w:val="18"/>
      </w:rPr>
      <w:t xml:space="preserve">LPAD Crimes — Relatório Técnico · Segunda Entrega | </w:t>
    </w:r>
    <w:r>
      <w:fldChar w:fldCharType="begin"/>
    </w:r>
    <w:r>
      <w:instrText xml:space="preserve"> PAGE </w:instrText>
    </w:r>
    <w:r>
      <w:fldChar w:fldCharType="separate"/>
    </w:r>
    <w:r>
      <w:rPr>
        <w:color w:val="6B7076"/>
        <w:sz w:val="18"/>
      </w:rPr>
      <w:t>1</w:t>
    </w:r>
    <w:r>
      <w:rPr>
        <w:color w:val="6B7076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5B8BEC" w14:textId="77777777" w:rsidR="00965C4F" w:rsidRDefault="00965C4F">
      <w:r>
        <w:separator/>
      </w:r>
    </w:p>
  </w:footnote>
  <w:footnote w:type="continuationSeparator" w:id="0">
    <w:p w14:paraId="4386EBA3" w14:textId="77777777" w:rsidR="00965C4F" w:rsidRDefault="00965C4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6528F9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1D62BAA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2" w15:restartNumberingAfterBreak="0">
    <w:nsid w:val="00A99415"/>
    <w:multiLevelType w:val="multilevel"/>
    <w:tmpl w:val="F3C45A42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0A99418"/>
    <w:multiLevelType w:val="multilevel"/>
    <w:tmpl w:val="4C468608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num w:numId="1" w16cid:durableId="2064139369">
    <w:abstractNumId w:val="0"/>
  </w:num>
  <w:num w:numId="2" w16cid:durableId="16517168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3749232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107722878">
    <w:abstractNumId w:val="2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5" w16cid:durableId="1411078623">
    <w:abstractNumId w:val="3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DF7"/>
    <w:rsid w:val="00235DF7"/>
    <w:rsid w:val="00477463"/>
    <w:rsid w:val="0050798C"/>
    <w:rsid w:val="00965C4F"/>
    <w:rsid w:val="009C5EE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60D69A"/>
  <w15:docId w15:val="{3E672FEC-0EFA-4F3D-8A92-243F38BEE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76" w:lineRule="auto"/>
      </w:pPr>
    </w:pPrDefault>
  </w:docDefaults>
  <w:latentStyles w:defLockedState="0" w:defUIPriority="0" w:defSemiHidden="0" w:defUnhideWhenUsed="0" w:defQFormat="0" w:count="376"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Corpodetexto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Corpodetexto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Ttulo4">
    <w:name w:val="heading 4"/>
    <w:basedOn w:val="Normal"/>
    <w:next w:val="Corpodetexto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  <w:sz w:val="24"/>
      <w:szCs w:val="24"/>
    </w:rPr>
  </w:style>
  <w:style w:type="paragraph" w:styleId="Ttulo5">
    <w:name w:val="heading 5"/>
    <w:basedOn w:val="Normal"/>
    <w:next w:val="Corpodetexto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Ttulo6">
    <w:name w:val="heading 6"/>
    <w:basedOn w:val="Normal"/>
    <w:next w:val="Corpodetexto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Ttulo7">
    <w:name w:val="heading 7"/>
    <w:basedOn w:val="Normal"/>
    <w:next w:val="Corpodetexto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Ttulo8">
    <w:name w:val="heading 8"/>
    <w:basedOn w:val="Normal"/>
    <w:next w:val="Corpodetexto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Ttulo9">
    <w:name w:val="heading 9"/>
    <w:basedOn w:val="Normal"/>
    <w:next w:val="Corpodetexto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Corpodetexto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Borders>
        <w:top w:val="single" w:sz="4" w:space="0" w:color="9AA0A6"/>
        <w:left w:val="single" w:sz="4" w:space="0" w:color="9AA0A6"/>
        <w:bottom w:val="single" w:sz="4" w:space="0" w:color="9AA0A6"/>
        <w:right w:val="single" w:sz="4" w:space="0" w:color="9AA0A6"/>
        <w:insideH w:val="single" w:sz="4" w:space="0" w:color="C5C9CD"/>
        <w:insideV w:val="single" w:sz="4" w:space="0" w:color="C5C9CD"/>
      </w:tblBorders>
      <w:tblCellMar>
        <w:top w:w="60" w:type="dxa"/>
        <w:left w:w="108" w:type="dxa"/>
        <w:bottom w:w="6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shd w:val="clear" w:color="auto" w:fill="EDEFF1"/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uiPriority w:val="99"/>
    <w:rPr>
      <w:color w:val="4F81BD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Sumrio2">
    <w:name w:val="toc 2"/>
    <w:basedOn w:val="Normal"/>
    <w:next w:val="Normal"/>
    <w:autoRedefine/>
    <w:uiPriority w:val="39"/>
    <w:rsid w:val="00477463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7330</Words>
  <Characters>39582</Characters>
  <Application>Microsoft Office Word</Application>
  <DocSecurity>0</DocSecurity>
  <Lines>329</Lines>
  <Paragraphs>93</Paragraphs>
  <ScaleCrop>false</ScaleCrop>
  <Company/>
  <LinksUpToDate>false</LinksUpToDate>
  <CharactersWithSpaces>46819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LPAD Crimes — Relatório Técnico · Segunda Entrega</dc:title>
  <dc:creator>Henrique Valle;Matheus Lopes;Italo Nascimento;Davi Amâncio</dc:creator>
  <cp:keywords/>
  <cp:lastModifiedBy>Italo Nascimento</cp:lastModifiedBy>
  <cp:revision>4</cp:revision>
  <cp:lastPrinted>2026-10-26T23:38:00Z</cp:lastPrinted>
  <dcterms:created xsi:type="dcterms:W3CDTF">2026-10-26T23:38:00Z</dcterms:created>
  <dcterms:modified xsi:type="dcterms:W3CDTF">2026-10-26T23:39:00Z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Outubro de 2026 — reestruturação do pipeline e validação do agrupamento</vt:lpwstr>
  </property>
  <property fmtid="{D5CDD505-2E9C-101B-9397-08002B2CF9AE}" pid="3" name="subtitle">
    <vt:lpwstr>Projeto Integrador III — Ciência de Dados e Machine Learning | CEUB</vt:lpwstr>
  </property>
  <property fmtid="{D5CDD505-2E9C-101B-9397-08002B2CF9AE}" pid="4" name="toc-title">
    <vt:lpwstr>Sumário</vt:lpwstr>
  </property>
</Properties>
</file>