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A0A6" w14:textId="77777777" w:rsidR="0047394B" w:rsidRPr="0047394B" w:rsidRDefault="0047394B" w:rsidP="0047394B">
      <w:r w:rsidRPr="0047394B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57DAB893" w14:textId="77777777" w:rsidR="0047394B" w:rsidRPr="0047394B" w:rsidRDefault="0047394B" w:rsidP="0047394B">
      <w:r w:rsidRPr="0047394B">
        <w:rPr>
          <w:b/>
          <w:bCs/>
        </w:rPr>
        <w:t xml:space="preserve">Código     </w:t>
      </w:r>
      <w:r w:rsidRPr="0047394B">
        <w:t xml:space="preserve">                            </w:t>
      </w:r>
      <w:r w:rsidRPr="0047394B">
        <w:rPr>
          <w:b/>
          <w:bCs/>
        </w:rPr>
        <w:t xml:space="preserve">    título</w:t>
      </w:r>
    </w:p>
    <w:p w14:paraId="456087BA" w14:textId="3D52C541" w:rsidR="00CA2747" w:rsidRDefault="0047394B">
      <w:r>
        <w:t>ST1                                        Pistola para aplicação de espuma PU</w:t>
      </w:r>
    </w:p>
    <w:p w14:paraId="09CBB493" w14:textId="389976CD" w:rsidR="0047394B" w:rsidRDefault="0047394B">
      <w:r w:rsidRPr="0047394B">
        <w:rPr>
          <w:b/>
          <w:bCs/>
        </w:rPr>
        <w:t>Primeira descrição</w:t>
      </w:r>
      <w:r>
        <w:rPr>
          <w:b/>
          <w:bCs/>
        </w:rPr>
        <w:t>:</w:t>
      </w:r>
      <w:r w:rsidRPr="0047394B">
        <w:br/>
      </w:r>
      <w:r w:rsidRPr="0047394B">
        <w:t>A Carlisle ST1 é uma pistola de espuma de atomização manual com padrões mais suaves, maior tempo de operação e melhor ergonomia para pintores.</w:t>
      </w:r>
    </w:p>
    <w:p w14:paraId="7AF0C9AB" w14:textId="037B9279" w:rsidR="0047394B" w:rsidRPr="007E5308" w:rsidRDefault="0047394B">
      <w:pPr>
        <w:rPr>
          <w:b/>
          <w:bCs/>
        </w:rPr>
      </w:pPr>
      <w:r w:rsidRPr="007E5308">
        <w:rPr>
          <w:b/>
          <w:bCs/>
        </w:rPr>
        <w:t>Segunda descrição:</w:t>
      </w:r>
    </w:p>
    <w:p w14:paraId="62135C43" w14:textId="77777777" w:rsidR="0047394B" w:rsidRPr="0047394B" w:rsidRDefault="0047394B" w:rsidP="0047394B">
      <w:r w:rsidRPr="0047394B">
        <w:t>Padrões mais suaves, maior tempo de atividade e melhor ergonomia para os pintores. Durante cinco anos, a Carlisle reuniu uma equipe de engenheiros líderes do setor, técnicos experientes e proprietários de empresas para projetar o futuro do setor de isolamento com espuma em spray.</w:t>
      </w:r>
    </w:p>
    <w:p w14:paraId="1BC753B4" w14:textId="77777777" w:rsidR="0047394B" w:rsidRPr="0047394B" w:rsidRDefault="0047394B" w:rsidP="0047394B">
      <w:r w:rsidRPr="0047394B">
        <w:t>Ouvimos suas frustrações e abordamos três problemas principais enfrentados pelos operadores de aplicadores: inconsistência de padrão, tempo de inatividade excessivo e fadiga do aplicador.</w:t>
      </w:r>
    </w:p>
    <w:p w14:paraId="48E2E04E" w14:textId="6866A616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Padrões de aplicação consistentes</w:t>
      </w:r>
    </w:p>
    <w:p w14:paraId="42C3E7DA" w14:textId="44FE977F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A válvula de retenção impede que fluidos e materiais entrem no caminho do ar</w:t>
      </w:r>
    </w:p>
    <w:p w14:paraId="70A27607" w14:textId="7606C67D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Troca rápida das pontas e da câmara de mistura para otimizar o fluxo e a largura do padrão</w:t>
      </w:r>
    </w:p>
    <w:p w14:paraId="2396D099" w14:textId="7CF9A410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Design simples e durável</w:t>
      </w:r>
    </w:p>
    <w:p w14:paraId="6BCD4057" w14:textId="1018075B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O revestimento Ultra Onyx melhora a vida útil e a limpeza do corpo da pistola</w:t>
      </w:r>
    </w:p>
    <w:p w14:paraId="3C2A43BD" w14:textId="04DEE62F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A junta lateral de maior desempenho aumenta a vida útil e o tempo de atividade da pistola</w:t>
      </w:r>
    </w:p>
    <w:p w14:paraId="3C75867F" w14:textId="76314E6C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Ergonomia aprimorada</w:t>
      </w:r>
    </w:p>
    <w:p w14:paraId="03B59201" w14:textId="2A2AF267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A alça balanceada permite maior tempo de aplicação</w:t>
      </w:r>
    </w:p>
    <w:p w14:paraId="67AED800" w14:textId="4CA2288B" w:rsidR="0047394B" w:rsidRPr="0047394B" w:rsidRDefault="0047394B" w:rsidP="0047394B">
      <w:pPr>
        <w:tabs>
          <w:tab w:val="num" w:pos="720"/>
        </w:tabs>
      </w:pPr>
      <w:r>
        <w:t>-</w:t>
      </w:r>
      <w:r w:rsidRPr="0047394B">
        <w:t>Alças giratórias, aletas na empunhadura e um design 10% mais leve reduzem o esforço das mãos</w:t>
      </w:r>
    </w:p>
    <w:p w14:paraId="7022BB72" w14:textId="77777777" w:rsidR="0047394B" w:rsidRDefault="0047394B"/>
    <w:p w14:paraId="0E32149A" w14:textId="77777777" w:rsidR="0052385D" w:rsidRDefault="0052385D"/>
    <w:p w14:paraId="4ED915A2" w14:textId="77777777" w:rsidR="0052385D" w:rsidRDefault="0052385D"/>
    <w:p w14:paraId="528A32A5" w14:textId="77777777" w:rsidR="0052385D" w:rsidRDefault="0052385D"/>
    <w:p w14:paraId="681ECBD7" w14:textId="77777777" w:rsidR="0052385D" w:rsidRPr="0047394B" w:rsidRDefault="0052385D" w:rsidP="0052385D">
      <w:r w:rsidRPr="0047394B">
        <w:rPr>
          <w:b/>
          <w:bCs/>
        </w:rPr>
        <w:lastRenderedPageBreak/>
        <w:t xml:space="preserve">Código     </w:t>
      </w:r>
      <w:r w:rsidRPr="0047394B">
        <w:t xml:space="preserve">                            </w:t>
      </w:r>
      <w:r w:rsidRPr="0047394B">
        <w:rPr>
          <w:b/>
          <w:bCs/>
        </w:rPr>
        <w:t xml:space="preserve">    título</w:t>
      </w:r>
    </w:p>
    <w:p w14:paraId="2F5EEFB5" w14:textId="415822E6" w:rsidR="0052385D" w:rsidRDefault="0052385D">
      <w:r>
        <w:t xml:space="preserve">2100GW                               Pistola </w:t>
      </w:r>
      <w:r w:rsidR="00EB1081">
        <w:t>Bicomponente</w:t>
      </w:r>
      <w:r w:rsidR="00474146">
        <w:t xml:space="preserve"> 2100GW</w:t>
      </w:r>
    </w:p>
    <w:p w14:paraId="7B58F194" w14:textId="65C5B5EE" w:rsidR="0052385D" w:rsidRPr="0052385D" w:rsidRDefault="0052385D">
      <w:pPr>
        <w:rPr>
          <w:b/>
          <w:bCs/>
        </w:rPr>
      </w:pPr>
      <w:r w:rsidRPr="0052385D">
        <w:rPr>
          <w:b/>
          <w:bCs/>
        </w:rPr>
        <w:t>Primeira descrição:</w:t>
      </w:r>
    </w:p>
    <w:p w14:paraId="44CC650E" w14:textId="77777777" w:rsidR="0052385D" w:rsidRPr="0052385D" w:rsidRDefault="0052385D" w:rsidP="0052385D">
      <w:r w:rsidRPr="0052385D">
        <w:t>A pistola 2100GW é uma pistola de pulverização leve, de mão e plural para pulverização de aplicações limitadas de materiais de dois componentes, tais como gel-coat e poliésteres.</w:t>
      </w:r>
    </w:p>
    <w:p w14:paraId="704DA3C6" w14:textId="6C0FC1EA" w:rsidR="0052385D" w:rsidRDefault="0052385D" w:rsidP="0052385D">
      <w:r w:rsidRPr="0052385D">
        <w:t xml:space="preserve">A pistola de pulverização é operada da maneira convencional. A ação de disparo começa e </w:t>
      </w:r>
      <w:r w:rsidRPr="0052385D">
        <w:t>para</w:t>
      </w:r>
      <w:r w:rsidRPr="0052385D">
        <w:t>, pulverizando ambos os materiais simultaneamente.</w:t>
      </w:r>
    </w:p>
    <w:p w14:paraId="155D1145" w14:textId="563269B1" w:rsidR="0052385D" w:rsidRPr="0052385D" w:rsidRDefault="0052385D" w:rsidP="0052385D">
      <w:pPr>
        <w:rPr>
          <w:b/>
          <w:bCs/>
        </w:rPr>
      </w:pPr>
      <w:r w:rsidRPr="0052385D">
        <w:rPr>
          <w:b/>
          <w:bCs/>
        </w:rPr>
        <w:t>Segunda descrição:</w:t>
      </w:r>
    </w:p>
    <w:p w14:paraId="108BDE90" w14:textId="76D66EA5" w:rsidR="0052385D" w:rsidRPr="0052385D" w:rsidRDefault="0052385D" w:rsidP="0052385D">
      <w:r>
        <w:t>-</w:t>
      </w:r>
      <w:r w:rsidRPr="0052385D">
        <w:t>Retoque e reparação de camada de gel</w:t>
      </w:r>
    </w:p>
    <w:p w14:paraId="69ECC18E" w14:textId="0F536230" w:rsidR="0052385D" w:rsidRPr="0052385D" w:rsidRDefault="0052385D" w:rsidP="0052385D">
      <w:r>
        <w:t>-</w:t>
      </w:r>
      <w:r w:rsidRPr="0052385D">
        <w:t>Controles de ar e fluido incorporados</w:t>
      </w:r>
    </w:p>
    <w:p w14:paraId="3ACA6610" w14:textId="0CEA8882" w:rsidR="0052385D" w:rsidRPr="0052385D" w:rsidRDefault="0052385D" w:rsidP="0052385D">
      <w:r>
        <w:t>-</w:t>
      </w:r>
      <w:r w:rsidRPr="0052385D">
        <w:t xml:space="preserve">Conjunto de recipiente de </w:t>
      </w:r>
      <w:proofErr w:type="spellStart"/>
      <w:r w:rsidRPr="0052385D">
        <w:t>Siphon</w:t>
      </w:r>
      <w:proofErr w:type="spellEnd"/>
      <w:r w:rsidRPr="0052385D">
        <w:t xml:space="preserve"> montado diretamente</w:t>
      </w:r>
    </w:p>
    <w:p w14:paraId="01BA48DC" w14:textId="1C839821" w:rsidR="0052385D" w:rsidRPr="0052385D" w:rsidRDefault="0052385D" w:rsidP="0052385D">
      <w:r>
        <w:t>-</w:t>
      </w:r>
      <w:r w:rsidRPr="0052385D">
        <w:t>Ação de ativação inicial / parada convencional</w:t>
      </w:r>
    </w:p>
    <w:p w14:paraId="1DEF35D0" w14:textId="45F44F8B" w:rsidR="0052385D" w:rsidRDefault="0052385D">
      <w:r>
        <w:t>-</w:t>
      </w:r>
      <w:r w:rsidRPr="0052385D">
        <w:t>Fácil ajuste da relação da resina ao material curativo</w:t>
      </w:r>
    </w:p>
    <w:p w14:paraId="77072273" w14:textId="77777777" w:rsidR="00474146" w:rsidRDefault="00474146"/>
    <w:p w14:paraId="07DD38EF" w14:textId="77777777" w:rsidR="00474146" w:rsidRDefault="00474146"/>
    <w:p w14:paraId="74FD774A" w14:textId="77777777" w:rsidR="00474146" w:rsidRDefault="00474146"/>
    <w:p w14:paraId="4B03C892" w14:textId="77777777" w:rsidR="00474146" w:rsidRDefault="00474146"/>
    <w:p w14:paraId="0589D49D" w14:textId="77777777" w:rsidR="00474146" w:rsidRDefault="00474146"/>
    <w:p w14:paraId="203926E6" w14:textId="77777777" w:rsidR="00474146" w:rsidRDefault="00474146"/>
    <w:p w14:paraId="57B848F3" w14:textId="77777777" w:rsidR="00474146" w:rsidRDefault="00474146"/>
    <w:p w14:paraId="745724FE" w14:textId="77777777" w:rsidR="00474146" w:rsidRDefault="00474146"/>
    <w:p w14:paraId="1BB7A64F" w14:textId="77777777" w:rsidR="00474146" w:rsidRDefault="00474146"/>
    <w:p w14:paraId="4E63780A" w14:textId="77777777" w:rsidR="00474146" w:rsidRDefault="00474146"/>
    <w:p w14:paraId="1505B794" w14:textId="77777777" w:rsidR="00474146" w:rsidRDefault="00474146"/>
    <w:p w14:paraId="69716928" w14:textId="77777777" w:rsidR="00474146" w:rsidRDefault="00474146"/>
    <w:p w14:paraId="19C4A97A" w14:textId="77777777" w:rsidR="00474146" w:rsidRDefault="00474146"/>
    <w:p w14:paraId="15519BF4" w14:textId="77777777" w:rsidR="00474146" w:rsidRDefault="00474146"/>
    <w:p w14:paraId="6029E11F" w14:textId="77777777" w:rsidR="00474146" w:rsidRDefault="00474146"/>
    <w:p w14:paraId="29AB9215" w14:textId="77777777" w:rsidR="00474146" w:rsidRPr="0047394B" w:rsidRDefault="00474146" w:rsidP="00474146">
      <w:r w:rsidRPr="0047394B">
        <w:rPr>
          <w:b/>
          <w:bCs/>
        </w:rPr>
        <w:lastRenderedPageBreak/>
        <w:t xml:space="preserve">Código     </w:t>
      </w:r>
      <w:r w:rsidRPr="0047394B">
        <w:t xml:space="preserve">                            </w:t>
      </w:r>
      <w:r w:rsidRPr="0047394B">
        <w:rPr>
          <w:b/>
          <w:bCs/>
        </w:rPr>
        <w:t xml:space="preserve">    título</w:t>
      </w:r>
    </w:p>
    <w:p w14:paraId="56978858" w14:textId="62DCAC90" w:rsidR="00474146" w:rsidRDefault="00474146">
      <w:r>
        <w:t xml:space="preserve">MACH 1                                  Pistola </w:t>
      </w:r>
      <w:r w:rsidR="00EB1081">
        <w:t>Bicomponente</w:t>
      </w:r>
      <w:r>
        <w:t xml:space="preserve"> MACH 1</w:t>
      </w:r>
    </w:p>
    <w:p w14:paraId="5F5323E4" w14:textId="14D24F56" w:rsidR="00474146" w:rsidRPr="007E5308" w:rsidRDefault="00474146">
      <w:pPr>
        <w:rPr>
          <w:b/>
          <w:bCs/>
        </w:rPr>
      </w:pPr>
      <w:r w:rsidRPr="007E5308">
        <w:rPr>
          <w:b/>
          <w:bCs/>
        </w:rPr>
        <w:t>Primeira descrição:</w:t>
      </w:r>
    </w:p>
    <w:p w14:paraId="551B6BCE" w14:textId="59C7489E" w:rsidR="00EB1081" w:rsidRDefault="00474146">
      <w:r w:rsidRPr="00474146">
        <w:t>As pistolas de pulverizaçã</w:t>
      </w:r>
      <w:r w:rsidR="00EB1081">
        <w:t>o bicomponentes podem ser usadas com</w:t>
      </w:r>
      <w:r w:rsidRPr="00474146">
        <w:t xml:space="preserve"> gel</w:t>
      </w:r>
      <w:r w:rsidR="00EB1081">
        <w:t>-coat</w:t>
      </w:r>
      <w:r w:rsidRPr="00474146">
        <w:t xml:space="preserve"> ou poliésteres.</w:t>
      </w:r>
      <w:r w:rsidR="00EB1081">
        <w:t xml:space="preserve"> Há também, a versão automática.</w:t>
      </w:r>
    </w:p>
    <w:p w14:paraId="394C6599" w14:textId="77777777" w:rsidR="00EB1081" w:rsidRDefault="00EB1081"/>
    <w:p w14:paraId="06F024DD" w14:textId="77777777" w:rsidR="00EB1081" w:rsidRDefault="00EB1081"/>
    <w:p w14:paraId="62E68523" w14:textId="77777777" w:rsidR="00EB1081" w:rsidRDefault="00EB1081"/>
    <w:p w14:paraId="34C7437D" w14:textId="77777777" w:rsidR="00EB1081" w:rsidRDefault="00EB1081"/>
    <w:p w14:paraId="2E2B1559" w14:textId="77777777" w:rsidR="00EB1081" w:rsidRDefault="00EB1081"/>
    <w:p w14:paraId="0DEC0F1A" w14:textId="77777777" w:rsidR="00EB1081" w:rsidRDefault="00EB1081"/>
    <w:p w14:paraId="4EDE7B23" w14:textId="77777777" w:rsidR="00EB1081" w:rsidRDefault="00EB1081"/>
    <w:p w14:paraId="12A8856D" w14:textId="77777777" w:rsidR="00EB1081" w:rsidRDefault="00EB1081"/>
    <w:p w14:paraId="0F313F8D" w14:textId="77777777" w:rsidR="00EB1081" w:rsidRDefault="00EB1081"/>
    <w:p w14:paraId="48BAA14F" w14:textId="77777777" w:rsidR="00EB1081" w:rsidRDefault="00EB1081"/>
    <w:p w14:paraId="1E29299F" w14:textId="77777777" w:rsidR="00EB1081" w:rsidRDefault="00EB1081"/>
    <w:p w14:paraId="0BB634F0" w14:textId="77777777" w:rsidR="00EB1081" w:rsidRDefault="00EB1081"/>
    <w:p w14:paraId="3AC47BED" w14:textId="77777777" w:rsidR="00EB1081" w:rsidRDefault="00EB1081"/>
    <w:p w14:paraId="20B2AFBA" w14:textId="77777777" w:rsidR="00EB1081" w:rsidRDefault="00EB1081"/>
    <w:p w14:paraId="272DAB42" w14:textId="77777777" w:rsidR="00EB1081" w:rsidRDefault="00EB1081"/>
    <w:p w14:paraId="5DD1520D" w14:textId="77777777" w:rsidR="00EB1081" w:rsidRDefault="00EB1081"/>
    <w:p w14:paraId="078A8BFD" w14:textId="77777777" w:rsidR="00EB1081" w:rsidRDefault="00EB1081"/>
    <w:p w14:paraId="6BED5435" w14:textId="77777777" w:rsidR="00EB1081" w:rsidRDefault="00EB1081"/>
    <w:p w14:paraId="2D3142CF" w14:textId="77777777" w:rsidR="00EB1081" w:rsidRDefault="00EB1081"/>
    <w:p w14:paraId="109F72ED" w14:textId="77777777" w:rsidR="00EB1081" w:rsidRDefault="00EB1081"/>
    <w:p w14:paraId="767332D7" w14:textId="77777777" w:rsidR="00EB1081" w:rsidRDefault="00EB1081"/>
    <w:p w14:paraId="073010B2" w14:textId="77777777" w:rsidR="00EB1081" w:rsidRDefault="00EB1081"/>
    <w:p w14:paraId="5F74DA89" w14:textId="77777777" w:rsidR="00EB1081" w:rsidRDefault="00EB1081"/>
    <w:p w14:paraId="3375F9A6" w14:textId="29CAB455" w:rsidR="00EB1081" w:rsidRDefault="00EB1081">
      <w:pPr>
        <w:rPr>
          <w:b/>
          <w:bCs/>
        </w:rPr>
      </w:pPr>
      <w:r w:rsidRPr="00EB1081">
        <w:rPr>
          <w:b/>
          <w:bCs/>
        </w:rPr>
        <w:lastRenderedPageBreak/>
        <w:t>Título</w:t>
      </w:r>
    </w:p>
    <w:p w14:paraId="2FFC0152" w14:textId="77777777" w:rsidR="00EB1081" w:rsidRDefault="00EB1081" w:rsidP="00EB1081">
      <w:r w:rsidRPr="00EB1081">
        <w:t>Extensões de pistola de pulverização Binks</w:t>
      </w:r>
    </w:p>
    <w:p w14:paraId="22B782B2" w14:textId="4124A4CB" w:rsidR="00EB1081" w:rsidRPr="00EB1081" w:rsidRDefault="00EB1081" w:rsidP="00EB1081">
      <w:pPr>
        <w:rPr>
          <w:b/>
          <w:bCs/>
        </w:rPr>
      </w:pPr>
      <w:r w:rsidRPr="00EB1081">
        <w:rPr>
          <w:b/>
          <w:bCs/>
        </w:rPr>
        <w:t>Descrição:</w:t>
      </w:r>
    </w:p>
    <w:p w14:paraId="55A80B1A" w14:textId="58D8994B" w:rsidR="00EB1081" w:rsidRPr="00EB1081" w:rsidRDefault="00EB1081" w:rsidP="00EB1081">
      <w:r w:rsidRPr="00EB1081">
        <w:t xml:space="preserve">Extensões disponíveis para pistolas de pulverização Binks. As extensões de pistola de pulverização são usadas em áreas </w:t>
      </w:r>
      <w:r>
        <w:t>fora de alcance</w:t>
      </w:r>
      <w:r w:rsidRPr="00EB1081">
        <w:t>.</w:t>
      </w:r>
    </w:p>
    <w:p w14:paraId="2ABED92F" w14:textId="321C722B" w:rsidR="00EB1081" w:rsidRPr="00EB1081" w:rsidRDefault="00EB1081" w:rsidP="00EB1081">
      <w:r w:rsidRPr="00EB1081">
        <w:t>Disponível para aplicações convencionais, HVLP, sem ar e especiais. A extensão é feita sob encomenda e disponível em comprimentos variando de 6</w:t>
      </w:r>
      <w:r>
        <w:t>cm</w:t>
      </w:r>
      <w:r w:rsidRPr="00EB1081">
        <w:t xml:space="preserve"> a 144</w:t>
      </w:r>
      <w:r>
        <w:t>cm</w:t>
      </w:r>
      <w:r w:rsidRPr="00EB1081">
        <w:t>.</w:t>
      </w:r>
    </w:p>
    <w:p w14:paraId="769EB9C3" w14:textId="77777777" w:rsidR="00EB1081" w:rsidRDefault="00EB1081" w:rsidP="00EB1081">
      <w:r w:rsidRPr="00EB1081">
        <w:t>Os padrões de pulverização estão disponíveis em 360 graus, 90 graus e 45 graus.</w:t>
      </w:r>
    </w:p>
    <w:p w14:paraId="35017EB2" w14:textId="17D1EE24" w:rsidR="00EB1081" w:rsidRPr="00EB1081" w:rsidRDefault="00EB1081" w:rsidP="00EB1081">
      <w:r>
        <w:t>Disponível para aplicação manual ou automática.</w:t>
      </w:r>
    </w:p>
    <w:p w14:paraId="75FA9543" w14:textId="77777777" w:rsidR="00EB1081" w:rsidRPr="00EB1081" w:rsidRDefault="00EB1081" w:rsidP="00EB1081"/>
    <w:p w14:paraId="6152D7AB" w14:textId="77777777" w:rsidR="00EB1081" w:rsidRPr="00EB1081" w:rsidRDefault="00EB1081">
      <w:pPr>
        <w:rPr>
          <w:b/>
          <w:bCs/>
        </w:rPr>
      </w:pPr>
    </w:p>
    <w:sectPr w:rsidR="00EB1081" w:rsidRPr="00EB1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97747"/>
    <w:multiLevelType w:val="multilevel"/>
    <w:tmpl w:val="536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57016"/>
    <w:multiLevelType w:val="multilevel"/>
    <w:tmpl w:val="90F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02415"/>
    <w:multiLevelType w:val="multilevel"/>
    <w:tmpl w:val="F4E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27DA6"/>
    <w:multiLevelType w:val="multilevel"/>
    <w:tmpl w:val="5AB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10119">
    <w:abstractNumId w:val="3"/>
  </w:num>
  <w:num w:numId="2" w16cid:durableId="1186168657">
    <w:abstractNumId w:val="0"/>
  </w:num>
  <w:num w:numId="3" w16cid:durableId="649332095">
    <w:abstractNumId w:val="2"/>
  </w:num>
  <w:num w:numId="4" w16cid:durableId="655374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C6"/>
    <w:rsid w:val="004379C6"/>
    <w:rsid w:val="0047394B"/>
    <w:rsid w:val="00474146"/>
    <w:rsid w:val="0052385D"/>
    <w:rsid w:val="00773109"/>
    <w:rsid w:val="007E5308"/>
    <w:rsid w:val="00CA2747"/>
    <w:rsid w:val="00E80393"/>
    <w:rsid w:val="00EB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42A0"/>
  <w15:chartTrackingRefBased/>
  <w15:docId w15:val="{2A313391-4228-40EA-B9D8-CCE71907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9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9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9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9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9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9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5</cp:revision>
  <dcterms:created xsi:type="dcterms:W3CDTF">2025-11-06T15:53:00Z</dcterms:created>
  <dcterms:modified xsi:type="dcterms:W3CDTF">2025-11-06T16:10:00Z</dcterms:modified>
</cp:coreProperties>
</file>