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7EC3" w14:textId="3D0D66C4" w:rsidR="000B4BE0" w:rsidRDefault="00381868">
      <w:pPr>
        <w:rPr>
          <w:rtl/>
        </w:rPr>
      </w:pPr>
      <w:r>
        <w:rPr>
          <w:rFonts w:hint="cs"/>
          <w:rtl/>
        </w:rPr>
        <w:t xml:space="preserve">בס"ד </w:t>
      </w:r>
    </w:p>
    <w:p w14:paraId="462C52F5" w14:textId="69B9B0CD" w:rsidR="00381868" w:rsidRDefault="00381868">
      <w:pPr>
        <w:rPr>
          <w:rtl/>
        </w:rPr>
      </w:pPr>
      <w:r>
        <w:rPr>
          <w:rFonts w:hint="cs"/>
          <w:rtl/>
        </w:rPr>
        <w:t>בונוס מספר אחד :</w:t>
      </w:r>
    </w:p>
    <w:p w14:paraId="68F02A02" w14:textId="42095808" w:rsidR="00381868" w:rsidRDefault="00381868" w:rsidP="0038186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החלון שנפתח כשלוחצים על הכפתור לנסיעה חדשה מקבל בתור קלט לטקסט בוקס רק מספרים עם פונקציה שנוספה לאירוע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החלון נסגר בעזרת הוספה שלנו לאירוע שנמצא במופע של החלון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את הפונקציה </w:t>
      </w:r>
      <w:r>
        <w:rPr>
          <w:rFonts w:ascii="Consolas" w:hAnsi="Consolas" w:hint="cs"/>
          <w:color w:val="000000"/>
          <w:sz w:val="19"/>
          <w:szCs w:val="19"/>
          <w:rtl/>
        </w:rPr>
        <w:t>שבתורה בודקת אם נלחץ</w:t>
      </w:r>
      <w:r>
        <w:rPr>
          <w:rFonts w:ascii="Consolas" w:hAnsi="Consolas"/>
          <w:color w:val="000000"/>
          <w:sz w:val="19"/>
          <w:szCs w:val="19"/>
        </w:rPr>
        <w:t xml:space="preserve">enter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ואם כן שומרת את הטקסט וסוגרת את החלון.</w:t>
      </w:r>
      <w:r>
        <w:rPr>
          <w:rFonts w:ascii="Consolas" w:hAnsi="Consolas" w:hint="cs"/>
          <w:color w:val="000000"/>
          <w:sz w:val="19"/>
          <w:szCs w:val="19"/>
        </w:rPr>
        <w:t xml:space="preserve"> </w:t>
      </w:r>
    </w:p>
    <w:p w14:paraId="7B830E7C" w14:textId="10D2FF30" w:rsidR="00381868" w:rsidRDefault="00381868" w:rsidP="0038186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בונוס מספר שניים :</w:t>
      </w:r>
    </w:p>
    <w:p w14:paraId="09948B10" w14:textId="6C39A1A1" w:rsidR="00381868" w:rsidRDefault="00381868" w:rsidP="0038186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במצב רגיל צבע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ה</w:t>
      </w:r>
      <w:r w:rsidR="0043787D">
        <w:rPr>
          <w:rFonts w:ascii="Consolas" w:hAnsi="Consolas" w:hint="cs"/>
          <w:color w:val="000000"/>
          <w:sz w:val="19"/>
          <w:szCs w:val="19"/>
          <w:rtl/>
        </w:rPr>
        <w:t>מאחורה</w:t>
      </w:r>
      <w:proofErr w:type="spellEnd"/>
      <w:r w:rsidR="0043787D">
        <w:rPr>
          <w:rFonts w:ascii="Consolas" w:hAnsi="Consolas" w:hint="cs"/>
          <w:color w:val="000000"/>
          <w:sz w:val="19"/>
          <w:szCs w:val="19"/>
          <w:rtl/>
        </w:rPr>
        <w:t xml:space="preserve"> של מספר הרישוי של האוטובוס לבן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כששולחים אוטובוס </w:t>
      </w:r>
      <w:r w:rsidR="0043787D">
        <w:rPr>
          <w:rFonts w:ascii="Consolas" w:hAnsi="Consolas" w:hint="cs"/>
          <w:color w:val="000000"/>
          <w:sz w:val="19"/>
          <w:szCs w:val="19"/>
          <w:rtl/>
        </w:rPr>
        <w:t>לנסיעה הוא הופך לצהוב , בתדלוק לירוק ובטיפול לאפור.</w:t>
      </w:r>
    </w:p>
    <w:p w14:paraId="79FA990B" w14:textId="5AD5257D" w:rsidR="0043787D" w:rsidRDefault="0043787D" w:rsidP="00381868">
      <w:pPr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כל זה קורה בעזרת מימוש של </w:t>
      </w:r>
      <w:proofErr w:type="spellStart"/>
      <w:r>
        <w:rPr>
          <w:rFonts w:ascii="Consolas" w:hAnsi="Consolas"/>
          <w:color w:val="000000"/>
          <w:sz w:val="19"/>
          <w:szCs w:val="19"/>
        </w:rPr>
        <w:t>inotfychange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 ב</w:t>
      </w:r>
      <w:r>
        <w:rPr>
          <w:rFonts w:ascii="Consolas" w:hAnsi="Consolas"/>
          <w:color w:val="000000"/>
          <w:sz w:val="19"/>
          <w:szCs w:val="19"/>
        </w:rPr>
        <w:t>upgrade bus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וכל פעם שמשנים את הסטטוס של האוטובוס מתקבל שינוי בצבע שהוא מתרחש  בעזרת 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ConvertFromStutosToBackgrownd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Pr="0043787D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שהיא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למעשה מממשת </w:t>
      </w:r>
      <w:proofErr w:type="spellStart"/>
      <w:r>
        <w:rPr>
          <w:rFonts w:ascii="Consolas" w:hAnsi="Consolas" w:cs="Arial"/>
          <w:color w:val="000000"/>
          <w:sz w:val="19"/>
          <w:szCs w:val="19"/>
        </w:rPr>
        <w:t>conveter</w:t>
      </w:r>
      <w:proofErr w:type="spellEnd"/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ומכניסה את הכל </w:t>
      </w:r>
      <w:r>
        <w:rPr>
          <w:rFonts w:ascii="Consolas" w:hAnsi="Consolas" w:cs="Arial"/>
          <w:color w:val="000000"/>
          <w:sz w:val="19"/>
          <w:szCs w:val="19"/>
        </w:rPr>
        <w:t xml:space="preserve">binding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לתוך ה</w:t>
      </w:r>
      <w:proofErr w:type="spellStart"/>
      <w:r>
        <w:rPr>
          <w:rFonts w:ascii="Consolas" w:hAnsi="Consolas" w:cs="Arial"/>
          <w:color w:val="000000"/>
          <w:sz w:val="19"/>
          <w:szCs w:val="19"/>
        </w:rPr>
        <w:t>backgrownd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של בלוק הטקסט שעליו מודפס מספר הרישוי.</w:t>
      </w:r>
    </w:p>
    <w:p w14:paraId="3E0C1E87" w14:textId="51057B27" w:rsidR="00097941" w:rsidRDefault="00097941" w:rsidP="00381868">
      <w:pPr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בונוס מספר שלוש:</w:t>
      </w:r>
    </w:p>
    <w:p w14:paraId="5A5278C2" w14:textId="0DC63890" w:rsidR="00097941" w:rsidRDefault="00097941" w:rsidP="00381868">
      <w:pPr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הוספתי שדה </w:t>
      </w:r>
      <w:r>
        <w:rPr>
          <w:rFonts w:ascii="Consolas" w:hAnsi="Consolas" w:cs="Arial"/>
          <w:color w:val="000000"/>
          <w:sz w:val="19"/>
          <w:szCs w:val="19"/>
        </w:rPr>
        <w:t xml:space="preserve"> (T)</w:t>
      </w:r>
      <w:proofErr w:type="spellStart"/>
      <w:r>
        <w:rPr>
          <w:rFonts w:ascii="Consolas" w:hAnsi="Consolas" w:cs="Arial"/>
          <w:color w:val="000000"/>
          <w:sz w:val="19"/>
          <w:szCs w:val="19"/>
        </w:rPr>
        <w:t>timewait</w:t>
      </w:r>
      <w:proofErr w:type="spellEnd"/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ל </w:t>
      </w:r>
      <w:r>
        <w:rPr>
          <w:rFonts w:ascii="Consolas" w:hAnsi="Consolas"/>
          <w:color w:val="000000"/>
          <w:sz w:val="19"/>
          <w:szCs w:val="19"/>
        </w:rPr>
        <w:t>upgrade bus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שמקבל את הזמן שמחכים וכל פעם שהוא משתנה הוא קורא למופע של </w:t>
      </w:r>
      <w:r>
        <w:rPr>
          <w:rFonts w:ascii="Consolas" w:hAnsi="Consolas" w:cs="Arial"/>
          <w:color w:val="000000"/>
          <w:sz w:val="19"/>
          <w:szCs w:val="19"/>
        </w:rPr>
        <w:t xml:space="preserve">property changed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ופונקציה נוספת שתפקידה הוא כל "דקה" להוריד לזמן 100 מילי שניות.</w:t>
      </w:r>
    </w:p>
    <w:p w14:paraId="736E388B" w14:textId="553DE55B" w:rsidR="00097941" w:rsidRDefault="00097941" w:rsidP="00381868">
      <w:pPr>
        <w:rPr>
          <w:rFonts w:ascii="Consolas" w:hAnsi="Consolas" w:cs="Arial" w:hint="cs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בתוך הליסט בוקס הוספתי עוד </w:t>
      </w:r>
      <w:r>
        <w:rPr>
          <w:rFonts w:ascii="Consolas" w:hAnsi="Consolas" w:cs="Arial"/>
          <w:color w:val="000000"/>
          <w:sz w:val="19"/>
          <w:szCs w:val="19"/>
        </w:rPr>
        <w:t xml:space="preserve">text block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שתפקידו לקבל ב</w:t>
      </w:r>
      <w:r>
        <w:rPr>
          <w:rFonts w:ascii="Consolas" w:hAnsi="Consolas" w:cs="Arial"/>
          <w:color w:val="000000"/>
          <w:sz w:val="19"/>
          <w:szCs w:val="19"/>
        </w:rPr>
        <w:t xml:space="preserve">binding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את ה</w:t>
      </w:r>
      <w:proofErr w:type="spellStart"/>
      <w:r>
        <w:rPr>
          <w:rFonts w:ascii="Consolas" w:hAnsi="Consolas" w:cs="Arial" w:hint="cs"/>
          <w:color w:val="000000"/>
          <w:sz w:val="19"/>
          <w:szCs w:val="19"/>
        </w:rPr>
        <w:t>T</w:t>
      </w:r>
      <w:r>
        <w:rPr>
          <w:rFonts w:ascii="Consolas" w:hAnsi="Consolas" w:cs="Arial"/>
          <w:color w:val="000000"/>
          <w:sz w:val="19"/>
          <w:szCs w:val="19"/>
        </w:rPr>
        <w:t>imewait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ועושה לו המרה בעזרת כלאס </w:t>
      </w:r>
      <w:r>
        <w:rPr>
          <w:rFonts w:ascii="Consolas" w:hAnsi="Consolas" w:cs="Arial"/>
          <w:color w:val="000000"/>
          <w:sz w:val="19"/>
          <w:szCs w:val="19"/>
        </w:rPr>
        <w:t>time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Arial"/>
          <w:color w:val="000000"/>
          <w:sz w:val="19"/>
          <w:szCs w:val="19"/>
        </w:rPr>
        <w:t>convert</w:t>
      </w:r>
      <w:r>
        <w:rPr>
          <w:rFonts w:ascii="Consolas" w:hAnsi="Consolas" w:cs="Arial" w:hint="cs"/>
          <w:color w:val="000000"/>
          <w:sz w:val="19"/>
          <w:szCs w:val="19"/>
          <w:rtl/>
        </w:rPr>
        <w:t>שמימשתי</w:t>
      </w:r>
      <w:bookmarkStart w:id="0" w:name="_GoBack"/>
      <w:bookmarkEnd w:id="0"/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.</w:t>
      </w:r>
    </w:p>
    <w:p w14:paraId="04C12704" w14:textId="77777777" w:rsidR="00097941" w:rsidRDefault="00097941" w:rsidP="00381868">
      <w:pPr>
        <w:rPr>
          <w:rFonts w:ascii="Consolas" w:hAnsi="Consolas" w:cs="Arial" w:hint="cs"/>
          <w:color w:val="000000"/>
          <w:sz w:val="19"/>
          <w:szCs w:val="19"/>
          <w:rtl/>
        </w:rPr>
      </w:pPr>
    </w:p>
    <w:p w14:paraId="27F33D56" w14:textId="77777777" w:rsidR="00097941" w:rsidRPr="0043787D" w:rsidRDefault="00097941" w:rsidP="00381868">
      <w:pPr>
        <w:rPr>
          <w:rFonts w:ascii="Consolas" w:hAnsi="Consolas" w:cs="Arial"/>
          <w:color w:val="000000"/>
          <w:sz w:val="19"/>
          <w:szCs w:val="19"/>
        </w:rPr>
      </w:pPr>
    </w:p>
    <w:sectPr w:rsidR="00097941" w:rsidRPr="0043787D" w:rsidSect="00283E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66"/>
    <w:rsid w:val="00097941"/>
    <w:rsid w:val="000B4BE0"/>
    <w:rsid w:val="00283EFD"/>
    <w:rsid w:val="00381868"/>
    <w:rsid w:val="0043787D"/>
    <w:rsid w:val="008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D0D"/>
  <w15:chartTrackingRefBased/>
  <w15:docId w15:val="{D427537C-1557-4C0B-9129-9352D88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837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ליאת כהן</dc:creator>
  <cp:keywords/>
  <dc:description/>
  <cp:lastModifiedBy>ליאת כהן</cp:lastModifiedBy>
  <cp:revision>3</cp:revision>
  <dcterms:created xsi:type="dcterms:W3CDTF">2020-12-06T00:43:00Z</dcterms:created>
  <dcterms:modified xsi:type="dcterms:W3CDTF">2020-12-06T15:30:00Z</dcterms:modified>
</cp:coreProperties>
</file>