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This notebook is dedicated to analyzing a raw time-series signal from urine spectrometry data, with a focus on preprocessing and extracting meaningful features for further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r w:rsidDel="00000000" w:rsidR="00000000" w:rsidRPr="00000000">
        <w:rPr>
          <w:b w:val="1"/>
          <w:rtl w:val="0"/>
        </w:rPr>
        <w:t xml:space="preserve">Filtering:</w:t>
      </w:r>
      <w:r w:rsidDel="00000000" w:rsidR="00000000" w:rsidRPr="00000000">
        <w:rPr>
          <w:rtl w:val="0"/>
        </w:rPr>
        <w:t xml:space="preserve"> A low-pass filter was applied to the signal to remove high-frequency noise, preserving the essential low-frequency components. The cutoff frequency was determined using the frequency spectrum obtained through a Fast Fourier Transform (FFT). The maximum peak in this spectrum guided the selection of the cutoff frequency, to ensure that the most relevant parts of the signal were retained.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t>
      </w:r>
      <w:r w:rsidDel="00000000" w:rsidR="00000000" w:rsidRPr="00000000">
        <w:rPr>
          <w:b w:val="1"/>
          <w:rtl w:val="0"/>
        </w:rPr>
        <w:t xml:space="preserve">Detrending</w:t>
      </w:r>
      <w:r w:rsidDel="00000000" w:rsidR="00000000" w:rsidRPr="00000000">
        <w:rPr>
          <w:rtl w:val="0"/>
        </w:rPr>
        <w:t xml:space="preserve">: The filtered signal was detrended to remove any underlying trends or biases.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t>
      </w:r>
      <w:r w:rsidDel="00000000" w:rsidR="00000000" w:rsidRPr="00000000">
        <w:rPr>
          <w:b w:val="1"/>
          <w:rtl w:val="0"/>
        </w:rPr>
        <w:t xml:space="preserve">Normalization</w:t>
      </w:r>
      <w:r w:rsidDel="00000000" w:rsidR="00000000" w:rsidRPr="00000000">
        <w:rPr>
          <w:rtl w:val="0"/>
        </w:rPr>
        <w:t xml:space="preserve">: The signal was then normalized using Min-Max normalization, scaling the data between 0 and 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w:t>
      </w:r>
      <w:r w:rsidDel="00000000" w:rsidR="00000000" w:rsidRPr="00000000">
        <w:rPr>
          <w:b w:val="1"/>
          <w:rtl w:val="0"/>
        </w:rPr>
        <w:t xml:space="preserve">Frequency Analysis:</w:t>
      </w:r>
      <w:r w:rsidDel="00000000" w:rsidR="00000000" w:rsidRPr="00000000">
        <w:rPr>
          <w:rtl w:val="0"/>
        </w:rPr>
        <w:t xml:space="preserve"> An FFT was performed on the normalized signal, revealing several key findings:</w:t>
      </w:r>
    </w:p>
    <w:p w:rsidR="00000000" w:rsidDel="00000000" w:rsidP="00000000" w:rsidRDefault="00000000" w:rsidRPr="00000000" w14:paraId="0000000A">
      <w:pPr>
        <w:rPr/>
      </w:pPr>
      <w:r w:rsidDel="00000000" w:rsidR="00000000" w:rsidRPr="00000000">
        <w:rPr>
          <w:rtl w:val="0"/>
        </w:rPr>
        <w:t xml:space="preserve">   - The most significant peak was found near 0 Hz, indicating a strong DC component, which suggests a steady-state or baseline level in the urine signal.</w:t>
      </w:r>
    </w:p>
    <w:p w:rsidR="00000000" w:rsidDel="00000000" w:rsidP="00000000" w:rsidRDefault="00000000" w:rsidRPr="00000000" w14:paraId="0000000B">
      <w:pPr>
        <w:rPr/>
      </w:pPr>
      <w:r w:rsidDel="00000000" w:rsidR="00000000" w:rsidRPr="00000000">
        <w:rPr>
          <w:rtl w:val="0"/>
        </w:rPr>
        <w:t xml:space="preserve">   - Additional peaks were observed at low frequencies (around 2 Hz, 4 Hz, and 6 Hz), which are likely associated with periodic biochemical processes in the urine. These could be linked to regular fluctuations in chemical concentrations, pH levels, or other cyclical processes in the body.</w:t>
      </w:r>
    </w:p>
    <w:p w:rsidR="00000000" w:rsidDel="00000000" w:rsidP="00000000" w:rsidRDefault="00000000" w:rsidRPr="00000000" w14:paraId="0000000C">
      <w:pPr>
        <w:rPr/>
      </w:pPr>
      <w:r w:rsidDel="00000000" w:rsidR="00000000" w:rsidRPr="00000000">
        <w:rPr>
          <w:rtl w:val="0"/>
        </w:rPr>
        <w:t xml:space="preserve">   - The absence of significant high-frequency components suggests that the urine's chemical processes are slow and stable, with little rapid variation.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w:t>
      </w:r>
      <w:r w:rsidDel="00000000" w:rsidR="00000000" w:rsidRPr="00000000">
        <w:rPr>
          <w:b w:val="1"/>
          <w:rtl w:val="0"/>
        </w:rPr>
        <w:t xml:space="preserve">Feature Extraction:</w:t>
      </w:r>
      <w:r w:rsidDel="00000000" w:rsidR="00000000" w:rsidRPr="00000000">
        <w:rPr>
          <w:rtl w:val="0"/>
        </w:rPr>
        <w:t xml:space="preserve"> The notebook identifies several important features for use in machine learning models:</w:t>
      </w:r>
    </w:p>
    <w:p w:rsidR="00000000" w:rsidDel="00000000" w:rsidP="00000000" w:rsidRDefault="00000000" w:rsidRPr="00000000" w14:paraId="0000000F">
      <w:pPr>
        <w:rPr/>
      </w:pPr>
      <w:r w:rsidDel="00000000" w:rsidR="00000000" w:rsidRPr="00000000">
        <w:rPr>
          <w:rtl w:val="0"/>
        </w:rPr>
        <w:t xml:space="preserve">   - </w:t>
      </w:r>
      <w:r w:rsidDel="00000000" w:rsidR="00000000" w:rsidRPr="00000000">
        <w:rPr>
          <w:u w:val="single"/>
          <w:rtl w:val="0"/>
        </w:rPr>
        <w:t xml:space="preserve">Peak Frequencies and Amplitudes</w:t>
      </w:r>
      <w:r w:rsidDel="00000000" w:rsidR="00000000" w:rsidRPr="00000000">
        <w:rPr>
          <w:rtl w:val="0"/>
        </w:rPr>
        <w:t xml:space="preserve">: These provide insights into the dominant periodic patterns in the signal. For example, strong amplitudes at specific low frequencies indicate the presence of key biochemical cycles.</w:t>
      </w:r>
    </w:p>
    <w:p w:rsidR="00000000" w:rsidDel="00000000" w:rsidP="00000000" w:rsidRDefault="00000000" w:rsidRPr="00000000" w14:paraId="00000010">
      <w:pPr>
        <w:rPr/>
      </w:pPr>
      <w:r w:rsidDel="00000000" w:rsidR="00000000" w:rsidRPr="00000000">
        <w:rPr>
          <w:rtl w:val="0"/>
        </w:rPr>
        <w:t xml:space="preserve">   - </w:t>
      </w:r>
      <w:r w:rsidDel="00000000" w:rsidR="00000000" w:rsidRPr="00000000">
        <w:rPr>
          <w:u w:val="single"/>
          <w:rtl w:val="0"/>
        </w:rPr>
        <w:t xml:space="preserve">Spectral Entropy: </w:t>
      </w:r>
      <w:r w:rsidDel="00000000" w:rsidR="00000000" w:rsidRPr="00000000">
        <w:rPr>
          <w:rtl w:val="0"/>
        </w:rPr>
        <w:t xml:space="preserve">This measures the complexity and unpredictability of the signal. A moderate entropy value suggests a mix of regular patterns and random variations, which can be indicative of both stable processes and potential outliers.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Conclusion:</w:t>
      </w:r>
    </w:p>
    <w:p w:rsidR="00000000" w:rsidDel="00000000" w:rsidP="00000000" w:rsidRDefault="00000000" w:rsidRPr="00000000" w14:paraId="00000013">
      <w:pPr>
        <w:rPr/>
      </w:pPr>
      <w:r w:rsidDel="00000000" w:rsidR="00000000" w:rsidRPr="00000000">
        <w:rPr>
          <w:rtl w:val="0"/>
        </w:rPr>
        <w:t xml:space="preserve">- The signal analysis reveals that the urine spectrometry data is characterized by low-frequency components, which likely correspond to slow-varying biochemical processes. These processes may include metabolic cycles or other regulatory functions in the body.</w:t>
      </w:r>
    </w:p>
    <w:p w:rsidR="00000000" w:rsidDel="00000000" w:rsidP="00000000" w:rsidRDefault="00000000" w:rsidRPr="00000000" w14:paraId="00000014">
      <w:pPr>
        <w:rPr/>
      </w:pPr>
      <w:r w:rsidDel="00000000" w:rsidR="00000000" w:rsidRPr="00000000">
        <w:rPr>
          <w:rtl w:val="0"/>
        </w:rPr>
        <w:t xml:space="preserve">- The spectral entropy indicates that while there are predictable patterns in the signal, there is also some degree of randomness or noise, which could reflect variability in the urine's chemical composition.</w:t>
      </w:r>
    </w:p>
    <w:p w:rsidR="00000000" w:rsidDel="00000000" w:rsidP="00000000" w:rsidRDefault="00000000" w:rsidRPr="00000000" w14:paraId="00000015">
      <w:pPr>
        <w:rPr/>
      </w:pPr>
      <w:r w:rsidDel="00000000" w:rsidR="00000000" w:rsidRPr="00000000">
        <w:rPr>
          <w:rtl w:val="0"/>
        </w:rPr>
        <w:t xml:space="preserve">- The extracted features, including peak frequencies, amplitudes, and spectral entropy, are valuable for developing predictive models, particularly in medical diagnostics. These features can help identify abnormal patterns or specific health conditions based on the urine signal's characteristics.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Overall, the preprocessing and analysis steps provide a good understanding of the signal, setting the stage for effective predictive models.</w:t>
      </w:r>
    </w:p>
    <w:p w:rsidR="00000000" w:rsidDel="00000000" w:rsidP="00000000" w:rsidRDefault="00000000" w:rsidRPr="00000000" w14:paraId="00000018">
      <w:pPr>
        <w:rPr/>
      </w:pPr>
      <w:r w:rsidDel="00000000" w:rsidR="00000000" w:rsidRPr="00000000">
        <w:rPr>
          <w:rtl w:val="0"/>
        </w:rPr>
      </w:r>
    </w:p>
    <w:sectPr>
      <w:pgSz w:h="15840" w:w="12240" w:orient="portrait"/>
      <w:pgMar w:bottom="863.9999999999999"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